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7665" w14:textId="639769FE" w:rsidR="00A809A8" w:rsidRDefault="004A7C1D" w:rsidP="004E1910">
      <w:pPr>
        <w:spacing w:line="480" w:lineRule="auto"/>
        <w:rPr>
          <w:rFonts w:ascii="Times New Roman" w:hAnsi="Times New Roman" w:cs="Times New Roman"/>
          <w:sz w:val="24"/>
          <w:szCs w:val="24"/>
        </w:rPr>
      </w:pPr>
      <w:r>
        <w:rPr>
          <w:rFonts w:ascii="Times New Roman" w:hAnsi="Times New Roman" w:cs="Times New Roman"/>
          <w:sz w:val="24"/>
          <w:szCs w:val="24"/>
        </w:rPr>
        <w:t xml:space="preserve">Amiah Marshall </w:t>
      </w:r>
    </w:p>
    <w:p w14:paraId="42CA0F6A" w14:textId="307A12A3" w:rsidR="004A7C1D" w:rsidRDefault="004A7C1D" w:rsidP="004E1910">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Kimberly Ross </w:t>
      </w:r>
    </w:p>
    <w:p w14:paraId="5629B7CD" w14:textId="0400EAF9" w:rsidR="004A7C1D" w:rsidRDefault="004A7C1D" w:rsidP="004E1910">
      <w:pPr>
        <w:spacing w:line="480" w:lineRule="auto"/>
        <w:rPr>
          <w:rFonts w:ascii="Times New Roman" w:hAnsi="Times New Roman" w:cs="Times New Roman"/>
          <w:sz w:val="24"/>
          <w:szCs w:val="24"/>
        </w:rPr>
      </w:pPr>
      <w:r>
        <w:rPr>
          <w:rFonts w:ascii="Times New Roman" w:hAnsi="Times New Roman" w:cs="Times New Roman"/>
          <w:sz w:val="24"/>
          <w:szCs w:val="24"/>
        </w:rPr>
        <w:t>WRTG 101 – 042</w:t>
      </w:r>
    </w:p>
    <w:p w14:paraId="596D16DF" w14:textId="13C6F374" w:rsidR="004A7C1D" w:rsidRDefault="00AD07AE" w:rsidP="004E1910">
      <w:pPr>
        <w:spacing w:line="480" w:lineRule="auto"/>
        <w:rPr>
          <w:rFonts w:ascii="Times New Roman" w:hAnsi="Times New Roman" w:cs="Times New Roman"/>
          <w:sz w:val="24"/>
          <w:szCs w:val="24"/>
        </w:rPr>
      </w:pPr>
      <w:r>
        <w:rPr>
          <w:rFonts w:ascii="Times New Roman" w:hAnsi="Times New Roman" w:cs="Times New Roman"/>
          <w:sz w:val="24"/>
          <w:szCs w:val="24"/>
        </w:rPr>
        <w:t>2</w:t>
      </w:r>
      <w:r w:rsidR="006A457F">
        <w:rPr>
          <w:rFonts w:ascii="Times New Roman" w:hAnsi="Times New Roman" w:cs="Times New Roman"/>
          <w:sz w:val="24"/>
          <w:szCs w:val="24"/>
        </w:rPr>
        <w:t>4</w:t>
      </w:r>
      <w:r w:rsidR="004A7C1D">
        <w:rPr>
          <w:rFonts w:ascii="Times New Roman" w:hAnsi="Times New Roman" w:cs="Times New Roman"/>
          <w:sz w:val="24"/>
          <w:szCs w:val="24"/>
        </w:rPr>
        <w:t xml:space="preserve"> February 2020</w:t>
      </w:r>
    </w:p>
    <w:p w14:paraId="0B7BD253" w14:textId="65870981" w:rsidR="00AC6256" w:rsidRPr="003D2DA9" w:rsidRDefault="004A7C1D" w:rsidP="006A457F">
      <w:pPr>
        <w:spacing w:line="480" w:lineRule="auto"/>
        <w:jc w:val="center"/>
        <w:rPr>
          <w:rFonts w:ascii="Times New Roman" w:hAnsi="Times New Roman" w:cs="Times New Roman"/>
          <w:sz w:val="24"/>
          <w:szCs w:val="24"/>
          <w:u w:val="single"/>
        </w:rPr>
      </w:pPr>
      <w:r w:rsidRPr="004A7C1D">
        <w:rPr>
          <w:rFonts w:ascii="Times New Roman" w:hAnsi="Times New Roman" w:cs="Times New Roman"/>
          <w:sz w:val="24"/>
          <w:szCs w:val="24"/>
          <w:u w:val="single"/>
        </w:rPr>
        <w:t xml:space="preserve">Exploring the African </w:t>
      </w:r>
      <w:r w:rsidR="006A457F">
        <w:rPr>
          <w:rFonts w:ascii="Times New Roman" w:hAnsi="Times New Roman" w:cs="Times New Roman"/>
          <w:sz w:val="24"/>
          <w:szCs w:val="24"/>
          <w:u w:val="single"/>
        </w:rPr>
        <w:t>Haitian</w:t>
      </w:r>
      <w:r w:rsidRPr="004A7C1D">
        <w:rPr>
          <w:rFonts w:ascii="Times New Roman" w:hAnsi="Times New Roman" w:cs="Times New Roman"/>
          <w:sz w:val="24"/>
          <w:szCs w:val="24"/>
          <w:u w:val="single"/>
        </w:rPr>
        <w:t xml:space="preserve"> Slave Religious </w:t>
      </w:r>
      <w:r w:rsidR="006A457F">
        <w:rPr>
          <w:rFonts w:ascii="Times New Roman" w:hAnsi="Times New Roman" w:cs="Times New Roman"/>
          <w:sz w:val="24"/>
          <w:szCs w:val="24"/>
          <w:u w:val="single"/>
        </w:rPr>
        <w:t>Experience</w:t>
      </w:r>
      <w:r w:rsidRPr="004A7C1D">
        <w:rPr>
          <w:rFonts w:ascii="Times New Roman" w:hAnsi="Times New Roman" w:cs="Times New Roman"/>
          <w:sz w:val="24"/>
          <w:szCs w:val="24"/>
          <w:u w:val="single"/>
        </w:rPr>
        <w:t xml:space="preserve"> </w:t>
      </w:r>
    </w:p>
    <w:p w14:paraId="6BAF71DA" w14:textId="4489AC97" w:rsidR="004A7C1D" w:rsidRDefault="004A7C1D" w:rsidP="004E19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Contemporary academic and societal discourse on African American religion centers itself around the Christian belief system. As an African American myself, I scarcely knew </w:t>
      </w:r>
      <w:r w:rsidR="0043461B">
        <w:rPr>
          <w:rFonts w:ascii="Times New Roman" w:hAnsi="Times New Roman" w:cs="Times New Roman"/>
          <w:sz w:val="24"/>
          <w:szCs w:val="24"/>
        </w:rPr>
        <w:t>t</w:t>
      </w:r>
      <w:r>
        <w:rPr>
          <w:rFonts w:ascii="Times New Roman" w:hAnsi="Times New Roman" w:cs="Times New Roman"/>
          <w:sz w:val="24"/>
          <w:szCs w:val="24"/>
        </w:rPr>
        <w:t xml:space="preserve">he many varieties of religious practices African </w:t>
      </w:r>
      <w:r w:rsidR="000A41B0">
        <w:rPr>
          <w:rFonts w:ascii="Times New Roman" w:hAnsi="Times New Roman" w:cs="Times New Roman"/>
          <w:sz w:val="24"/>
          <w:szCs w:val="24"/>
        </w:rPr>
        <w:t>Haitians</w:t>
      </w:r>
      <w:r>
        <w:rPr>
          <w:rFonts w:ascii="Times New Roman" w:hAnsi="Times New Roman" w:cs="Times New Roman"/>
          <w:sz w:val="24"/>
          <w:szCs w:val="24"/>
        </w:rPr>
        <w:t xml:space="preserve"> historically have partaken in. </w:t>
      </w:r>
      <w:r w:rsidR="009238D8">
        <w:rPr>
          <w:rFonts w:ascii="Times New Roman" w:hAnsi="Times New Roman" w:cs="Times New Roman"/>
          <w:sz w:val="24"/>
          <w:szCs w:val="24"/>
        </w:rPr>
        <w:t xml:space="preserve">Throughout my work, I will refer to the </w:t>
      </w:r>
      <w:r w:rsidR="00402154">
        <w:rPr>
          <w:rFonts w:ascii="Times New Roman" w:hAnsi="Times New Roman" w:cs="Times New Roman"/>
          <w:sz w:val="24"/>
          <w:szCs w:val="24"/>
        </w:rPr>
        <w:t xml:space="preserve">current </w:t>
      </w:r>
      <w:r w:rsidR="009238D8">
        <w:rPr>
          <w:rFonts w:ascii="Times New Roman" w:hAnsi="Times New Roman" w:cs="Times New Roman"/>
          <w:sz w:val="24"/>
          <w:szCs w:val="24"/>
        </w:rPr>
        <w:t>inhabitants of Haiti as African Haitians</w:t>
      </w:r>
      <w:r w:rsidR="00402154">
        <w:rPr>
          <w:rFonts w:ascii="Times New Roman" w:hAnsi="Times New Roman" w:cs="Times New Roman"/>
          <w:sz w:val="24"/>
          <w:szCs w:val="24"/>
        </w:rPr>
        <w:t xml:space="preserve"> and the slaves of Haiti as African </w:t>
      </w:r>
      <w:r w:rsidR="004607B2">
        <w:rPr>
          <w:rFonts w:ascii="Times New Roman" w:hAnsi="Times New Roman" w:cs="Times New Roman"/>
          <w:sz w:val="24"/>
          <w:szCs w:val="24"/>
        </w:rPr>
        <w:t>Haitian</w:t>
      </w:r>
      <w:r w:rsidR="00402154">
        <w:rPr>
          <w:rFonts w:ascii="Times New Roman" w:hAnsi="Times New Roman" w:cs="Times New Roman"/>
          <w:sz w:val="24"/>
          <w:szCs w:val="24"/>
        </w:rPr>
        <w:t xml:space="preserve"> slaves</w:t>
      </w:r>
      <w:r w:rsidR="009238D8">
        <w:rPr>
          <w:rFonts w:ascii="Times New Roman" w:hAnsi="Times New Roman" w:cs="Times New Roman"/>
          <w:sz w:val="24"/>
          <w:szCs w:val="24"/>
        </w:rPr>
        <w:t xml:space="preserve"> due to their African heritage and Haitian </w:t>
      </w:r>
      <w:r w:rsidR="00402154">
        <w:rPr>
          <w:rFonts w:ascii="Times New Roman" w:hAnsi="Times New Roman" w:cs="Times New Roman"/>
          <w:sz w:val="24"/>
          <w:szCs w:val="24"/>
        </w:rPr>
        <w:t xml:space="preserve">nativity. </w:t>
      </w:r>
      <w:r w:rsidR="0043461B">
        <w:rPr>
          <w:rFonts w:ascii="Times New Roman" w:hAnsi="Times New Roman" w:cs="Times New Roman"/>
          <w:sz w:val="24"/>
          <w:szCs w:val="24"/>
        </w:rPr>
        <w:t xml:space="preserve">After delving into scholarly research, </w:t>
      </w:r>
      <w:r w:rsidR="0043461B" w:rsidRPr="003D2DA9">
        <w:rPr>
          <w:rFonts w:ascii="Times New Roman" w:hAnsi="Times New Roman" w:cs="Times New Roman"/>
          <w:sz w:val="24"/>
          <w:szCs w:val="24"/>
        </w:rPr>
        <w:t>I can attest that while</w:t>
      </w:r>
      <w:r w:rsidR="00EB5A33">
        <w:rPr>
          <w:rFonts w:ascii="Times New Roman" w:hAnsi="Times New Roman" w:cs="Times New Roman"/>
          <w:sz w:val="24"/>
          <w:szCs w:val="24"/>
        </w:rPr>
        <w:t xml:space="preserve"> the </w:t>
      </w:r>
      <w:r w:rsidR="004607B2">
        <w:rPr>
          <w:rFonts w:ascii="Times New Roman" w:hAnsi="Times New Roman" w:cs="Times New Roman"/>
          <w:sz w:val="24"/>
          <w:szCs w:val="24"/>
        </w:rPr>
        <w:t>research-based</w:t>
      </w:r>
      <w:r w:rsidR="00EB5A33">
        <w:rPr>
          <w:rFonts w:ascii="Times New Roman" w:hAnsi="Times New Roman" w:cs="Times New Roman"/>
          <w:sz w:val="24"/>
          <w:szCs w:val="24"/>
        </w:rPr>
        <w:t xml:space="preserve"> </w:t>
      </w:r>
      <w:r w:rsidR="009238D8">
        <w:rPr>
          <w:rFonts w:ascii="Times New Roman" w:hAnsi="Times New Roman" w:cs="Times New Roman"/>
          <w:sz w:val="24"/>
          <w:szCs w:val="24"/>
        </w:rPr>
        <w:t xml:space="preserve">company, </w:t>
      </w:r>
      <w:r w:rsidR="009238D8" w:rsidRPr="003D2DA9">
        <w:rPr>
          <w:rFonts w:ascii="Times New Roman" w:hAnsi="Times New Roman" w:cs="Times New Roman"/>
          <w:sz w:val="24"/>
          <w:szCs w:val="24"/>
        </w:rPr>
        <w:t>Global</w:t>
      </w:r>
      <w:r w:rsidR="003D2DA9" w:rsidRPr="003D2DA9">
        <w:rPr>
          <w:rFonts w:ascii="Times New Roman" w:hAnsi="Times New Roman" w:cs="Times New Roman"/>
          <w:sz w:val="24"/>
          <w:szCs w:val="24"/>
        </w:rPr>
        <w:t xml:space="preserve"> Religious Futures</w:t>
      </w:r>
      <w:r w:rsidR="002B49C0">
        <w:rPr>
          <w:rFonts w:ascii="Times New Roman" w:hAnsi="Times New Roman" w:cs="Times New Roman"/>
          <w:sz w:val="24"/>
          <w:szCs w:val="24"/>
        </w:rPr>
        <w:t xml:space="preserve">, </w:t>
      </w:r>
      <w:r w:rsidR="0043461B" w:rsidRPr="003D2DA9">
        <w:rPr>
          <w:rFonts w:ascii="Times New Roman" w:hAnsi="Times New Roman" w:cs="Times New Roman"/>
          <w:sz w:val="24"/>
          <w:szCs w:val="24"/>
        </w:rPr>
        <w:t xml:space="preserve">has circumstantiated the notion that Christianity is the primary religion of African </w:t>
      </w:r>
      <w:r w:rsidR="003D2DA9" w:rsidRPr="003D2DA9">
        <w:rPr>
          <w:rFonts w:ascii="Times New Roman" w:hAnsi="Times New Roman" w:cs="Times New Roman"/>
          <w:sz w:val="24"/>
          <w:szCs w:val="24"/>
        </w:rPr>
        <w:t>Haitian</w:t>
      </w:r>
      <w:r w:rsidR="002B49C0">
        <w:rPr>
          <w:rFonts w:ascii="Times New Roman" w:hAnsi="Times New Roman" w:cs="Times New Roman"/>
          <w:sz w:val="24"/>
          <w:szCs w:val="24"/>
        </w:rPr>
        <w:t xml:space="preserve">s, </w:t>
      </w:r>
      <w:r w:rsidR="0043461B">
        <w:rPr>
          <w:rFonts w:ascii="Times New Roman" w:hAnsi="Times New Roman" w:cs="Times New Roman"/>
          <w:sz w:val="24"/>
          <w:szCs w:val="24"/>
        </w:rPr>
        <w:t xml:space="preserve">the historic account of African </w:t>
      </w:r>
      <w:r w:rsidR="000A41B0">
        <w:rPr>
          <w:rFonts w:ascii="Times New Roman" w:hAnsi="Times New Roman" w:cs="Times New Roman"/>
          <w:sz w:val="24"/>
          <w:szCs w:val="24"/>
        </w:rPr>
        <w:t>Ha</w:t>
      </w:r>
      <w:r w:rsidR="003D2DA9">
        <w:rPr>
          <w:rFonts w:ascii="Times New Roman" w:hAnsi="Times New Roman" w:cs="Times New Roman"/>
          <w:sz w:val="24"/>
          <w:szCs w:val="24"/>
        </w:rPr>
        <w:t>i</w:t>
      </w:r>
      <w:r w:rsidR="000A41B0">
        <w:rPr>
          <w:rFonts w:ascii="Times New Roman" w:hAnsi="Times New Roman" w:cs="Times New Roman"/>
          <w:sz w:val="24"/>
          <w:szCs w:val="24"/>
        </w:rPr>
        <w:t>tians’</w:t>
      </w:r>
      <w:r w:rsidR="0043461B">
        <w:rPr>
          <w:rFonts w:ascii="Times New Roman" w:hAnsi="Times New Roman" w:cs="Times New Roman"/>
          <w:sz w:val="24"/>
          <w:szCs w:val="24"/>
        </w:rPr>
        <w:t xml:space="preserve"> religious experiences throughout time supersedes </w:t>
      </w:r>
      <w:r w:rsidR="00786EF8">
        <w:rPr>
          <w:rFonts w:ascii="Times New Roman" w:hAnsi="Times New Roman" w:cs="Times New Roman"/>
          <w:sz w:val="24"/>
          <w:szCs w:val="24"/>
        </w:rPr>
        <w:t xml:space="preserve">both </w:t>
      </w:r>
      <w:r w:rsidR="0043461B">
        <w:rPr>
          <w:rFonts w:ascii="Times New Roman" w:hAnsi="Times New Roman" w:cs="Times New Roman"/>
          <w:sz w:val="24"/>
          <w:szCs w:val="24"/>
        </w:rPr>
        <w:t xml:space="preserve">a monolithic and </w:t>
      </w:r>
      <w:r w:rsidR="00786EF8">
        <w:rPr>
          <w:rFonts w:ascii="Times New Roman" w:hAnsi="Times New Roman" w:cs="Times New Roman"/>
          <w:sz w:val="24"/>
          <w:szCs w:val="24"/>
        </w:rPr>
        <w:t xml:space="preserve">a </w:t>
      </w:r>
      <w:r w:rsidR="0043461B">
        <w:rPr>
          <w:rFonts w:ascii="Times New Roman" w:hAnsi="Times New Roman" w:cs="Times New Roman"/>
          <w:sz w:val="24"/>
          <w:szCs w:val="24"/>
        </w:rPr>
        <w:t xml:space="preserve">static narrative. </w:t>
      </w:r>
      <w:r w:rsidR="00F45647">
        <w:rPr>
          <w:rFonts w:ascii="Times New Roman" w:hAnsi="Times New Roman" w:cs="Times New Roman"/>
          <w:sz w:val="24"/>
          <w:szCs w:val="24"/>
        </w:rPr>
        <w:t xml:space="preserve">In the words of </w:t>
      </w:r>
      <w:r w:rsidR="000F7DAA">
        <w:rPr>
          <w:rFonts w:ascii="Times New Roman" w:hAnsi="Times New Roman" w:cs="Times New Roman"/>
          <w:sz w:val="24"/>
          <w:szCs w:val="24"/>
        </w:rPr>
        <w:t>Charles Long</w:t>
      </w:r>
      <w:r w:rsidR="00BF044D">
        <w:rPr>
          <w:rFonts w:ascii="Times New Roman" w:hAnsi="Times New Roman" w:cs="Times New Roman"/>
          <w:sz w:val="24"/>
          <w:szCs w:val="24"/>
        </w:rPr>
        <w:t xml:space="preserve">, </w:t>
      </w:r>
      <w:r w:rsidR="00E57EA9">
        <w:rPr>
          <w:rFonts w:ascii="Times New Roman" w:hAnsi="Times New Roman" w:cs="Times New Roman"/>
          <w:sz w:val="24"/>
          <w:szCs w:val="24"/>
        </w:rPr>
        <w:t xml:space="preserve">“the Christian faith provided a language for </w:t>
      </w:r>
      <w:r w:rsidR="00866DCD">
        <w:rPr>
          <w:rFonts w:ascii="Times New Roman" w:hAnsi="Times New Roman" w:cs="Times New Roman"/>
          <w:sz w:val="24"/>
          <w:szCs w:val="24"/>
        </w:rPr>
        <w:t xml:space="preserve">the meaning </w:t>
      </w:r>
      <w:r w:rsidR="004B37CD">
        <w:rPr>
          <w:rFonts w:ascii="Times New Roman" w:hAnsi="Times New Roman" w:cs="Times New Roman"/>
          <w:sz w:val="24"/>
          <w:szCs w:val="24"/>
        </w:rPr>
        <w:t xml:space="preserve">of religion, but not all religious meanings of the black communities </w:t>
      </w:r>
      <w:r w:rsidR="002F61A0">
        <w:rPr>
          <w:rFonts w:ascii="Times New Roman" w:hAnsi="Times New Roman" w:cs="Times New Roman"/>
          <w:sz w:val="24"/>
          <w:szCs w:val="24"/>
        </w:rPr>
        <w:t xml:space="preserve">were </w:t>
      </w:r>
      <w:r w:rsidR="0095166C">
        <w:rPr>
          <w:rFonts w:ascii="Times New Roman" w:hAnsi="Times New Roman" w:cs="Times New Roman"/>
          <w:sz w:val="24"/>
          <w:szCs w:val="24"/>
        </w:rPr>
        <w:t>encompassed by the Christian forms of religion” (</w:t>
      </w:r>
      <w:r w:rsidR="00F32CF7">
        <w:rPr>
          <w:rFonts w:ascii="Times New Roman" w:hAnsi="Times New Roman" w:cs="Times New Roman"/>
          <w:sz w:val="24"/>
          <w:szCs w:val="24"/>
        </w:rPr>
        <w:t xml:space="preserve">Pinn 7). </w:t>
      </w:r>
    </w:p>
    <w:p w14:paraId="0226E8C1" w14:textId="2AC210B7" w:rsidR="00E960BE" w:rsidRDefault="0066658E" w:rsidP="00E960BE">
      <w:pPr>
        <w:pStyle w:val="BodyText"/>
      </w:pPr>
      <w:r>
        <w:tab/>
      </w:r>
      <w:r w:rsidR="00E960BE">
        <w:t>To formulate my understanding of the subject matter, I have postulated author Anthony B. Pinn’s description of religion and surmised it within the framework of my own personal beliefs. For the purpose of this work, religion can be tentatively described as a term to express the guiding principles, rituals, and patterns individuals and groups implement as an instrument to conceptualize human existence</w:t>
      </w:r>
      <w:r w:rsidR="00E960BE" w:rsidRPr="00EE30E8">
        <w:t xml:space="preserve">. Religion in practical application can be conceived as an intricate philosophy used to orient lives according to beneficial practices circumscribed to the contextual </w:t>
      </w:r>
      <w:r w:rsidR="00E960BE" w:rsidRPr="00EE30E8">
        <w:lastRenderedPageBreak/>
        <w:t>state at which one is positioned in.</w:t>
      </w:r>
      <w:r w:rsidR="00E960BE">
        <w:t xml:space="preserve"> Essentially meaning that the religious beliefs used to govern actions are overwhelmingly subject to modification and fluid interpretation dependent upon the environmental and situational factors in someone’s life. The manner in which the individual or group practices said religion is inconsequential in my opinion due to the necessary allowance for an element of plurality in accordance with the various needs and cultural characteristics of differing individuals and groups. </w:t>
      </w:r>
    </w:p>
    <w:p w14:paraId="5D87E84A" w14:textId="1F995402" w:rsidR="003C736A" w:rsidRDefault="0089543E" w:rsidP="004E1910">
      <w:pPr>
        <w:pStyle w:val="BodyText"/>
      </w:pPr>
      <w:r>
        <w:tab/>
        <w:t>Through my work I intend to use the narrowed scope of religion provided by</w:t>
      </w:r>
      <w:r w:rsidRPr="00EE30E8">
        <w:t xml:space="preserve"> the </w:t>
      </w:r>
      <w:r w:rsidRPr="00E960BE">
        <w:t>previously</w:t>
      </w:r>
      <w:r>
        <w:t xml:space="preserve"> developed</w:t>
      </w:r>
      <w:r w:rsidRPr="00EE30E8">
        <w:t xml:space="preserve"> definition</w:t>
      </w:r>
      <w:r>
        <w:t xml:space="preserve"> to examine</w:t>
      </w:r>
      <w:r w:rsidRPr="00EE30E8">
        <w:t xml:space="preserve"> the rationale behind </w:t>
      </w:r>
      <w:r>
        <w:t>slave</w:t>
      </w:r>
      <w:r w:rsidRPr="00EE30E8">
        <w:t xml:space="preserve"> religious conversion amongst African Slaves, missionaries, and slave holders in Haiti.</w:t>
      </w:r>
      <w:r>
        <w:t xml:space="preserve"> The aim for my work is to provide logical reasoning for the claims that African Haitian Slave experiences with </w:t>
      </w:r>
      <w:r w:rsidRPr="00146663">
        <w:t xml:space="preserve">religion </w:t>
      </w:r>
      <w:r>
        <w:t xml:space="preserve">is </w:t>
      </w:r>
      <w:r w:rsidRPr="00146663">
        <w:t>complex and fluid</w:t>
      </w:r>
      <w:r>
        <w:t xml:space="preserve"> with respect to the</w:t>
      </w:r>
      <w:r w:rsidR="003B4E4C">
        <w:t xml:space="preserve"> historical</w:t>
      </w:r>
      <w:r>
        <w:t xml:space="preserve"> time period primarily due to the intrinsic relationship between the governance of the state and the beliefs of the church. I believe that western occupation on the island</w:t>
      </w:r>
      <w:r w:rsidR="003B4E4C">
        <w:t xml:space="preserve"> by the Spanish Crown, the French, and the US as well as Haitian native leadership following independence, </w:t>
      </w:r>
      <w:r>
        <w:t>agitated cultural identity and political stability</w:t>
      </w:r>
      <w:r w:rsidR="003B4E4C">
        <w:t xml:space="preserve">; </w:t>
      </w:r>
      <w:r>
        <w:t>thus, heavily impacting the ambiguity at which African Haitian religious philosophies were defined and individual motivations behind religious associations were seen. It is my desire to cultivate interest in expanding scholarly conversation and personal beliefs surrounding the duplicity of African Haitians’ religious experiences.</w:t>
      </w:r>
    </w:p>
    <w:p w14:paraId="74CC3257" w14:textId="337E451D" w:rsidR="00DD578E" w:rsidRDefault="005C3C2F" w:rsidP="004E1910">
      <w:pPr>
        <w:spacing w:line="480" w:lineRule="auto"/>
        <w:rPr>
          <w:rFonts w:ascii="Times New Roman" w:hAnsi="Times New Roman" w:cs="Times New Roman"/>
          <w:sz w:val="24"/>
          <w:szCs w:val="24"/>
        </w:rPr>
      </w:pPr>
      <w:r>
        <w:rPr>
          <w:rFonts w:ascii="Times New Roman" w:hAnsi="Times New Roman" w:cs="Times New Roman"/>
          <w:sz w:val="24"/>
          <w:szCs w:val="24"/>
        </w:rPr>
        <w:tab/>
      </w:r>
      <w:r w:rsidR="00251AD5">
        <w:rPr>
          <w:rFonts w:ascii="Times New Roman" w:hAnsi="Times New Roman" w:cs="Times New Roman"/>
          <w:sz w:val="24"/>
          <w:szCs w:val="24"/>
        </w:rPr>
        <w:t xml:space="preserve">In his travels, </w:t>
      </w:r>
      <w:r w:rsidR="0078798C">
        <w:rPr>
          <w:rFonts w:ascii="Times New Roman" w:hAnsi="Times New Roman" w:cs="Times New Roman"/>
          <w:sz w:val="24"/>
          <w:szCs w:val="24"/>
        </w:rPr>
        <w:t>C</w:t>
      </w:r>
      <w:r w:rsidR="003A2349">
        <w:rPr>
          <w:rFonts w:ascii="Times New Roman" w:hAnsi="Times New Roman" w:cs="Times New Roman"/>
          <w:sz w:val="24"/>
          <w:szCs w:val="24"/>
        </w:rPr>
        <w:t>hristopher Columbus</w:t>
      </w:r>
      <w:r>
        <w:rPr>
          <w:rFonts w:ascii="Times New Roman" w:hAnsi="Times New Roman" w:cs="Times New Roman"/>
          <w:sz w:val="24"/>
          <w:szCs w:val="24"/>
        </w:rPr>
        <w:t xml:space="preserve"> came </w:t>
      </w:r>
      <w:r w:rsidR="0078798C">
        <w:rPr>
          <w:rFonts w:ascii="Times New Roman" w:hAnsi="Times New Roman" w:cs="Times New Roman"/>
          <w:sz w:val="24"/>
          <w:szCs w:val="24"/>
        </w:rPr>
        <w:t xml:space="preserve">across a lush </w:t>
      </w:r>
      <w:r w:rsidR="00EF5E9C">
        <w:rPr>
          <w:rFonts w:ascii="Times New Roman" w:hAnsi="Times New Roman" w:cs="Times New Roman"/>
          <w:sz w:val="24"/>
          <w:szCs w:val="24"/>
        </w:rPr>
        <w:t>Car</w:t>
      </w:r>
      <w:r w:rsidR="00862CC8">
        <w:rPr>
          <w:rFonts w:ascii="Times New Roman" w:hAnsi="Times New Roman" w:cs="Times New Roman"/>
          <w:sz w:val="24"/>
          <w:szCs w:val="24"/>
        </w:rPr>
        <w:t xml:space="preserve">ibbean </w:t>
      </w:r>
      <w:r w:rsidR="0078798C">
        <w:rPr>
          <w:rFonts w:ascii="Times New Roman" w:hAnsi="Times New Roman" w:cs="Times New Roman"/>
          <w:sz w:val="24"/>
          <w:szCs w:val="24"/>
        </w:rPr>
        <w:t xml:space="preserve">island he </w:t>
      </w:r>
      <w:r>
        <w:rPr>
          <w:rFonts w:ascii="Times New Roman" w:hAnsi="Times New Roman" w:cs="Times New Roman"/>
          <w:sz w:val="24"/>
          <w:szCs w:val="24"/>
        </w:rPr>
        <w:t>named</w:t>
      </w:r>
      <w:r w:rsidR="0078798C">
        <w:rPr>
          <w:rFonts w:ascii="Times New Roman" w:hAnsi="Times New Roman" w:cs="Times New Roman"/>
          <w:sz w:val="24"/>
          <w:szCs w:val="24"/>
        </w:rPr>
        <w:t xml:space="preserve"> Hispaniola</w:t>
      </w:r>
      <w:r w:rsidR="00251AD5">
        <w:rPr>
          <w:rFonts w:ascii="Times New Roman" w:hAnsi="Times New Roman" w:cs="Times New Roman"/>
          <w:sz w:val="24"/>
          <w:szCs w:val="24"/>
        </w:rPr>
        <w:t xml:space="preserve">. </w:t>
      </w:r>
      <w:r w:rsidR="00A35429">
        <w:rPr>
          <w:rFonts w:ascii="Times New Roman" w:hAnsi="Times New Roman" w:cs="Times New Roman"/>
          <w:sz w:val="24"/>
          <w:szCs w:val="24"/>
        </w:rPr>
        <w:t>Upon discovery, the Spanish</w:t>
      </w:r>
      <w:r w:rsidR="00251AD5">
        <w:rPr>
          <w:rFonts w:ascii="Times New Roman" w:hAnsi="Times New Roman" w:cs="Times New Roman"/>
          <w:sz w:val="24"/>
          <w:szCs w:val="24"/>
        </w:rPr>
        <w:t xml:space="preserve"> government</w:t>
      </w:r>
      <w:r w:rsidR="00A35429">
        <w:rPr>
          <w:rFonts w:ascii="Times New Roman" w:hAnsi="Times New Roman" w:cs="Times New Roman"/>
          <w:sz w:val="24"/>
          <w:szCs w:val="24"/>
        </w:rPr>
        <w:t xml:space="preserve"> </w:t>
      </w:r>
      <w:r w:rsidR="00251AD5">
        <w:rPr>
          <w:rFonts w:ascii="Times New Roman" w:hAnsi="Times New Roman" w:cs="Times New Roman"/>
          <w:sz w:val="24"/>
          <w:szCs w:val="24"/>
        </w:rPr>
        <w:t>was</w:t>
      </w:r>
      <w:r w:rsidR="003579FE">
        <w:rPr>
          <w:rFonts w:ascii="Times New Roman" w:hAnsi="Times New Roman" w:cs="Times New Roman"/>
          <w:sz w:val="24"/>
          <w:szCs w:val="24"/>
        </w:rPr>
        <w:t xml:space="preserve"> particularly enraptured at the prospect </w:t>
      </w:r>
      <w:r w:rsidR="001D6381">
        <w:rPr>
          <w:rFonts w:ascii="Times New Roman" w:hAnsi="Times New Roman" w:cs="Times New Roman"/>
          <w:sz w:val="24"/>
          <w:szCs w:val="24"/>
        </w:rPr>
        <w:t>of enriching</w:t>
      </w:r>
      <w:r w:rsidR="003579FE">
        <w:rPr>
          <w:rFonts w:ascii="Times New Roman" w:hAnsi="Times New Roman" w:cs="Times New Roman"/>
          <w:sz w:val="24"/>
          <w:szCs w:val="24"/>
        </w:rPr>
        <w:t xml:space="preserve"> their economic prosperity by </w:t>
      </w:r>
      <w:r w:rsidR="001A7B91">
        <w:rPr>
          <w:rFonts w:ascii="Times New Roman" w:hAnsi="Times New Roman" w:cs="Times New Roman"/>
          <w:sz w:val="24"/>
          <w:szCs w:val="24"/>
        </w:rPr>
        <w:t xml:space="preserve">taking control of the </w:t>
      </w:r>
      <w:r w:rsidR="00251AD5">
        <w:rPr>
          <w:rFonts w:ascii="Times New Roman" w:hAnsi="Times New Roman" w:cs="Times New Roman"/>
          <w:sz w:val="24"/>
          <w:szCs w:val="24"/>
        </w:rPr>
        <w:t>i</w:t>
      </w:r>
      <w:r w:rsidR="00597F00">
        <w:rPr>
          <w:rFonts w:ascii="Times New Roman" w:hAnsi="Times New Roman" w:cs="Times New Roman"/>
          <w:sz w:val="24"/>
          <w:szCs w:val="24"/>
        </w:rPr>
        <w:t xml:space="preserve">sland and </w:t>
      </w:r>
      <w:r w:rsidR="000E3FA1">
        <w:rPr>
          <w:rFonts w:ascii="Times New Roman" w:hAnsi="Times New Roman" w:cs="Times New Roman"/>
          <w:sz w:val="24"/>
          <w:szCs w:val="24"/>
        </w:rPr>
        <w:t>its natural resources</w:t>
      </w:r>
      <w:r w:rsidR="00251AD5">
        <w:rPr>
          <w:rFonts w:ascii="Times New Roman" w:hAnsi="Times New Roman" w:cs="Times New Roman"/>
          <w:sz w:val="24"/>
          <w:szCs w:val="24"/>
        </w:rPr>
        <w:t xml:space="preserve">. </w:t>
      </w:r>
      <w:r w:rsidR="001D6381">
        <w:rPr>
          <w:rFonts w:ascii="Times New Roman" w:hAnsi="Times New Roman" w:cs="Times New Roman"/>
          <w:sz w:val="24"/>
          <w:szCs w:val="24"/>
        </w:rPr>
        <w:t>Western</w:t>
      </w:r>
      <w:r w:rsidR="00251AD5">
        <w:rPr>
          <w:rFonts w:ascii="Times New Roman" w:hAnsi="Times New Roman" w:cs="Times New Roman"/>
          <w:sz w:val="24"/>
          <w:szCs w:val="24"/>
        </w:rPr>
        <w:t xml:space="preserve"> occupation introduced </w:t>
      </w:r>
      <w:r w:rsidR="003B1C70">
        <w:rPr>
          <w:rFonts w:ascii="Times New Roman" w:hAnsi="Times New Roman" w:cs="Times New Roman"/>
          <w:sz w:val="24"/>
          <w:szCs w:val="24"/>
        </w:rPr>
        <w:t>political conflict, disease</w:t>
      </w:r>
      <w:r w:rsidR="00C655DC">
        <w:rPr>
          <w:rFonts w:ascii="Times New Roman" w:hAnsi="Times New Roman" w:cs="Times New Roman"/>
          <w:sz w:val="24"/>
          <w:szCs w:val="24"/>
        </w:rPr>
        <w:t xml:space="preserve">, and slavery for Hispaniola’s native inhabitants, which lead to the essential decimation of their population. </w:t>
      </w:r>
      <w:r w:rsidR="00D61BF4">
        <w:rPr>
          <w:rFonts w:ascii="Times New Roman" w:hAnsi="Times New Roman" w:cs="Times New Roman"/>
          <w:sz w:val="24"/>
          <w:szCs w:val="24"/>
        </w:rPr>
        <w:t xml:space="preserve">Without native slave </w:t>
      </w:r>
      <w:r w:rsidR="00D61BF4">
        <w:rPr>
          <w:rFonts w:ascii="Times New Roman" w:hAnsi="Times New Roman" w:cs="Times New Roman"/>
          <w:sz w:val="24"/>
          <w:szCs w:val="24"/>
        </w:rPr>
        <w:lastRenderedPageBreak/>
        <w:t>labor,</w:t>
      </w:r>
      <w:r w:rsidR="00425A7B">
        <w:rPr>
          <w:rFonts w:ascii="Times New Roman" w:hAnsi="Times New Roman" w:cs="Times New Roman"/>
          <w:sz w:val="24"/>
          <w:szCs w:val="24"/>
        </w:rPr>
        <w:t xml:space="preserve"> the Spanish began outsourcing</w:t>
      </w:r>
      <w:r w:rsidR="00D61BF4">
        <w:rPr>
          <w:rFonts w:ascii="Times New Roman" w:hAnsi="Times New Roman" w:cs="Times New Roman"/>
          <w:sz w:val="24"/>
          <w:szCs w:val="24"/>
        </w:rPr>
        <w:t xml:space="preserve"> </w:t>
      </w:r>
      <w:r w:rsidR="007D6B28">
        <w:rPr>
          <w:rFonts w:ascii="Times New Roman" w:hAnsi="Times New Roman" w:cs="Times New Roman"/>
          <w:sz w:val="24"/>
          <w:szCs w:val="24"/>
        </w:rPr>
        <w:t xml:space="preserve">to Africa, and by “1517, natives from West Africa were being imported </w:t>
      </w:r>
      <w:r w:rsidR="004B6AD1">
        <w:rPr>
          <w:rFonts w:ascii="Times New Roman" w:hAnsi="Times New Roman" w:cs="Times New Roman"/>
          <w:sz w:val="24"/>
          <w:szCs w:val="24"/>
        </w:rPr>
        <w:t>whole-sale”</w:t>
      </w:r>
      <w:r w:rsidR="00982041">
        <w:rPr>
          <w:rFonts w:ascii="Times New Roman" w:hAnsi="Times New Roman" w:cs="Times New Roman"/>
          <w:sz w:val="24"/>
          <w:szCs w:val="24"/>
        </w:rPr>
        <w:t xml:space="preserve"> (</w:t>
      </w:r>
      <w:r w:rsidR="005C273E">
        <w:rPr>
          <w:rFonts w:ascii="Times New Roman" w:hAnsi="Times New Roman" w:cs="Times New Roman"/>
          <w:sz w:val="24"/>
          <w:szCs w:val="24"/>
        </w:rPr>
        <w:t>Pinn 16)</w:t>
      </w:r>
      <w:r w:rsidR="00887C9F">
        <w:rPr>
          <w:rFonts w:ascii="Times New Roman" w:hAnsi="Times New Roman" w:cs="Times New Roman"/>
          <w:sz w:val="24"/>
          <w:szCs w:val="24"/>
        </w:rPr>
        <w:t xml:space="preserve">. </w:t>
      </w:r>
      <w:r w:rsidR="00DD578E">
        <w:rPr>
          <w:rFonts w:ascii="Times New Roman" w:hAnsi="Times New Roman" w:cs="Times New Roman"/>
          <w:sz w:val="24"/>
          <w:szCs w:val="24"/>
        </w:rPr>
        <w:t xml:space="preserve">The steady supply of slave labor generated a booming economy for the Spanish. </w:t>
      </w:r>
    </w:p>
    <w:p w14:paraId="1AB2C3E7" w14:textId="702754C8" w:rsidR="0009663F" w:rsidRDefault="00DD578E" w:rsidP="004E1910">
      <w:pPr>
        <w:spacing w:line="480" w:lineRule="auto"/>
        <w:rPr>
          <w:rFonts w:ascii="Times New Roman" w:hAnsi="Times New Roman" w:cs="Times New Roman"/>
          <w:sz w:val="24"/>
          <w:szCs w:val="24"/>
        </w:rPr>
      </w:pPr>
      <w:r>
        <w:rPr>
          <w:rFonts w:ascii="Times New Roman" w:hAnsi="Times New Roman" w:cs="Times New Roman"/>
          <w:sz w:val="24"/>
          <w:szCs w:val="24"/>
        </w:rPr>
        <w:tab/>
      </w:r>
      <w:r w:rsidR="007115CB">
        <w:rPr>
          <w:rFonts w:ascii="Times New Roman" w:hAnsi="Times New Roman" w:cs="Times New Roman"/>
          <w:sz w:val="24"/>
          <w:szCs w:val="24"/>
        </w:rPr>
        <w:t>While it is true that the</w:t>
      </w:r>
      <w:r w:rsidR="00486C2A">
        <w:rPr>
          <w:rFonts w:ascii="Times New Roman" w:hAnsi="Times New Roman" w:cs="Times New Roman"/>
          <w:sz w:val="24"/>
          <w:szCs w:val="24"/>
        </w:rPr>
        <w:t xml:space="preserve"> Spanish Crown held</w:t>
      </w:r>
      <w:r w:rsidR="007115CB">
        <w:rPr>
          <w:rFonts w:ascii="Times New Roman" w:hAnsi="Times New Roman" w:cs="Times New Roman"/>
          <w:sz w:val="24"/>
          <w:szCs w:val="24"/>
        </w:rPr>
        <w:t xml:space="preserve"> its primary</w:t>
      </w:r>
      <w:r w:rsidR="00486C2A">
        <w:rPr>
          <w:rFonts w:ascii="Times New Roman" w:hAnsi="Times New Roman" w:cs="Times New Roman"/>
          <w:sz w:val="24"/>
          <w:szCs w:val="24"/>
        </w:rPr>
        <w:t xml:space="preserve"> interests </w:t>
      </w:r>
      <w:r w:rsidR="007115CB">
        <w:rPr>
          <w:rFonts w:ascii="Times New Roman" w:hAnsi="Times New Roman" w:cs="Times New Roman"/>
          <w:sz w:val="24"/>
          <w:szCs w:val="24"/>
        </w:rPr>
        <w:t xml:space="preserve">solely </w:t>
      </w:r>
      <w:r w:rsidR="00486C2A">
        <w:rPr>
          <w:rFonts w:ascii="Times New Roman" w:hAnsi="Times New Roman" w:cs="Times New Roman"/>
          <w:sz w:val="24"/>
          <w:szCs w:val="24"/>
        </w:rPr>
        <w:t xml:space="preserve">in economic </w:t>
      </w:r>
      <w:r w:rsidR="007115CB">
        <w:rPr>
          <w:rFonts w:ascii="Times New Roman" w:hAnsi="Times New Roman" w:cs="Times New Roman"/>
          <w:sz w:val="24"/>
          <w:szCs w:val="24"/>
        </w:rPr>
        <w:t xml:space="preserve">gain, </w:t>
      </w:r>
      <w:r w:rsidR="00EA68B3">
        <w:rPr>
          <w:rFonts w:ascii="Times New Roman" w:hAnsi="Times New Roman" w:cs="Times New Roman"/>
          <w:sz w:val="24"/>
          <w:szCs w:val="24"/>
        </w:rPr>
        <w:t xml:space="preserve">the roman catholic church was a prolific influence on </w:t>
      </w:r>
      <w:r w:rsidR="00963BB2">
        <w:rPr>
          <w:rFonts w:ascii="Times New Roman" w:hAnsi="Times New Roman" w:cs="Times New Roman"/>
          <w:sz w:val="24"/>
          <w:szCs w:val="24"/>
        </w:rPr>
        <w:t>Spaniard</w:t>
      </w:r>
      <w:r w:rsidR="00EA68B3">
        <w:rPr>
          <w:rFonts w:ascii="Times New Roman" w:hAnsi="Times New Roman" w:cs="Times New Roman"/>
          <w:sz w:val="24"/>
          <w:szCs w:val="24"/>
        </w:rPr>
        <w:t xml:space="preserve"> </w:t>
      </w:r>
      <w:r w:rsidR="00BF2740">
        <w:rPr>
          <w:rFonts w:ascii="Times New Roman" w:hAnsi="Times New Roman" w:cs="Times New Roman"/>
          <w:sz w:val="24"/>
          <w:szCs w:val="24"/>
        </w:rPr>
        <w:t xml:space="preserve">political </w:t>
      </w:r>
      <w:r w:rsidR="00712678">
        <w:rPr>
          <w:rFonts w:ascii="Times New Roman" w:hAnsi="Times New Roman" w:cs="Times New Roman"/>
          <w:sz w:val="24"/>
          <w:szCs w:val="24"/>
        </w:rPr>
        <w:t>figures</w:t>
      </w:r>
      <w:r w:rsidR="002734C3">
        <w:rPr>
          <w:rFonts w:ascii="Times New Roman" w:hAnsi="Times New Roman" w:cs="Times New Roman"/>
          <w:sz w:val="24"/>
          <w:szCs w:val="24"/>
        </w:rPr>
        <w:t xml:space="preserve">. Therefore, </w:t>
      </w:r>
      <w:r w:rsidR="00712678">
        <w:rPr>
          <w:rFonts w:ascii="Times New Roman" w:hAnsi="Times New Roman" w:cs="Times New Roman"/>
          <w:sz w:val="24"/>
          <w:szCs w:val="24"/>
        </w:rPr>
        <w:t>Spanish political actors on the island</w:t>
      </w:r>
      <w:r w:rsidR="00E553B1">
        <w:rPr>
          <w:rFonts w:ascii="Times New Roman" w:hAnsi="Times New Roman" w:cs="Times New Roman"/>
          <w:sz w:val="24"/>
          <w:szCs w:val="24"/>
        </w:rPr>
        <w:t xml:space="preserve"> </w:t>
      </w:r>
      <w:r w:rsidR="00AF2E79">
        <w:rPr>
          <w:rFonts w:ascii="Times New Roman" w:hAnsi="Times New Roman" w:cs="Times New Roman"/>
          <w:sz w:val="24"/>
          <w:szCs w:val="24"/>
        </w:rPr>
        <w:t xml:space="preserve">heavily concerned </w:t>
      </w:r>
      <w:r w:rsidR="00642E76">
        <w:rPr>
          <w:rFonts w:ascii="Times New Roman" w:hAnsi="Times New Roman" w:cs="Times New Roman"/>
          <w:sz w:val="24"/>
          <w:szCs w:val="24"/>
        </w:rPr>
        <w:t>themselves</w:t>
      </w:r>
      <w:r w:rsidR="00AF2E79">
        <w:rPr>
          <w:rFonts w:ascii="Times New Roman" w:hAnsi="Times New Roman" w:cs="Times New Roman"/>
          <w:sz w:val="24"/>
          <w:szCs w:val="24"/>
        </w:rPr>
        <w:t xml:space="preserve"> with</w:t>
      </w:r>
      <w:r w:rsidR="00E553B1">
        <w:rPr>
          <w:rFonts w:ascii="Times New Roman" w:hAnsi="Times New Roman" w:cs="Times New Roman"/>
          <w:sz w:val="24"/>
          <w:szCs w:val="24"/>
        </w:rPr>
        <w:t xml:space="preserve"> the religious practices of African Haitian slaves </w:t>
      </w:r>
      <w:r w:rsidR="00AF2E79">
        <w:rPr>
          <w:rFonts w:ascii="Times New Roman" w:hAnsi="Times New Roman" w:cs="Times New Roman"/>
          <w:sz w:val="24"/>
          <w:szCs w:val="24"/>
        </w:rPr>
        <w:t>and encouraged missionary work on the island</w:t>
      </w:r>
      <w:r w:rsidR="002734C3">
        <w:rPr>
          <w:rFonts w:ascii="Times New Roman" w:hAnsi="Times New Roman" w:cs="Times New Roman"/>
          <w:sz w:val="24"/>
          <w:szCs w:val="24"/>
        </w:rPr>
        <w:t>.</w:t>
      </w:r>
      <w:r w:rsidR="00300E51">
        <w:rPr>
          <w:rFonts w:ascii="Times New Roman" w:hAnsi="Times New Roman" w:cs="Times New Roman"/>
          <w:sz w:val="24"/>
          <w:szCs w:val="24"/>
        </w:rPr>
        <w:t xml:space="preserve"> African transplants brought with them various traditional African elements that persisted through time, Vodou religious practices being one of the most steadfast nonmaterial elements to maintain its presence.</w:t>
      </w:r>
      <w:r w:rsidR="002734C3">
        <w:rPr>
          <w:rFonts w:ascii="Times New Roman" w:hAnsi="Times New Roman" w:cs="Times New Roman"/>
          <w:sz w:val="24"/>
          <w:szCs w:val="24"/>
        </w:rPr>
        <w:t xml:space="preserve"> </w:t>
      </w:r>
      <w:r>
        <w:rPr>
          <w:rFonts w:ascii="Times New Roman" w:hAnsi="Times New Roman" w:cs="Times New Roman"/>
          <w:sz w:val="24"/>
          <w:szCs w:val="24"/>
        </w:rPr>
        <w:t xml:space="preserve">Spaniard political figures </w:t>
      </w:r>
      <w:r w:rsidR="00300E51">
        <w:rPr>
          <w:rFonts w:ascii="Times New Roman" w:hAnsi="Times New Roman" w:cs="Times New Roman"/>
          <w:sz w:val="24"/>
          <w:szCs w:val="24"/>
        </w:rPr>
        <w:t xml:space="preserve">were intent on </w:t>
      </w:r>
      <w:r w:rsidR="00330643">
        <w:rPr>
          <w:rFonts w:ascii="Times New Roman" w:hAnsi="Times New Roman" w:cs="Times New Roman"/>
          <w:sz w:val="24"/>
          <w:szCs w:val="24"/>
        </w:rPr>
        <w:t xml:space="preserve">denaturing the very fabric of existence from the slave population in order to </w:t>
      </w:r>
      <w:r w:rsidR="00FD6DBE">
        <w:rPr>
          <w:rFonts w:ascii="Times New Roman" w:hAnsi="Times New Roman" w:cs="Times New Roman"/>
          <w:sz w:val="24"/>
          <w:szCs w:val="24"/>
        </w:rPr>
        <w:t xml:space="preserve">gain </w:t>
      </w:r>
      <w:r w:rsidR="0009070C">
        <w:rPr>
          <w:rFonts w:ascii="Times New Roman" w:hAnsi="Times New Roman" w:cs="Times New Roman"/>
          <w:sz w:val="24"/>
          <w:szCs w:val="24"/>
        </w:rPr>
        <w:t xml:space="preserve">a </w:t>
      </w:r>
      <w:r w:rsidR="00FD6DBE">
        <w:rPr>
          <w:rFonts w:ascii="Times New Roman" w:hAnsi="Times New Roman" w:cs="Times New Roman"/>
          <w:sz w:val="24"/>
          <w:szCs w:val="24"/>
        </w:rPr>
        <w:t xml:space="preserve">subservient </w:t>
      </w:r>
      <w:r w:rsidR="004A0757">
        <w:rPr>
          <w:rFonts w:ascii="Times New Roman" w:hAnsi="Times New Roman" w:cs="Times New Roman"/>
          <w:sz w:val="24"/>
          <w:szCs w:val="24"/>
        </w:rPr>
        <w:t>and</w:t>
      </w:r>
      <w:r w:rsidR="00302C96">
        <w:rPr>
          <w:rFonts w:ascii="Times New Roman" w:hAnsi="Times New Roman" w:cs="Times New Roman"/>
          <w:sz w:val="24"/>
          <w:szCs w:val="24"/>
        </w:rPr>
        <w:t xml:space="preserve"> palatable</w:t>
      </w:r>
      <w:r w:rsidR="004A0757">
        <w:rPr>
          <w:rFonts w:ascii="Times New Roman" w:hAnsi="Times New Roman" w:cs="Times New Roman"/>
          <w:sz w:val="24"/>
          <w:szCs w:val="24"/>
        </w:rPr>
        <w:t xml:space="preserve"> </w:t>
      </w:r>
      <w:r w:rsidR="0009070C">
        <w:rPr>
          <w:rFonts w:ascii="Times New Roman" w:hAnsi="Times New Roman" w:cs="Times New Roman"/>
          <w:sz w:val="24"/>
          <w:szCs w:val="24"/>
        </w:rPr>
        <w:t>workforce</w:t>
      </w:r>
      <w:r w:rsidR="00302C96">
        <w:rPr>
          <w:rFonts w:ascii="Times New Roman" w:hAnsi="Times New Roman" w:cs="Times New Roman"/>
          <w:sz w:val="24"/>
          <w:szCs w:val="24"/>
        </w:rPr>
        <w:t>. Th</w:t>
      </w:r>
      <w:r w:rsidR="0009070C">
        <w:rPr>
          <w:rFonts w:ascii="Times New Roman" w:hAnsi="Times New Roman" w:cs="Times New Roman"/>
          <w:sz w:val="24"/>
          <w:szCs w:val="24"/>
        </w:rPr>
        <w:t xml:space="preserve">ey chose to accomplish their goals by </w:t>
      </w:r>
      <w:r w:rsidR="00D87E7E">
        <w:rPr>
          <w:rFonts w:ascii="Times New Roman" w:hAnsi="Times New Roman" w:cs="Times New Roman"/>
          <w:sz w:val="24"/>
          <w:szCs w:val="24"/>
        </w:rPr>
        <w:t xml:space="preserve">attempting to abolish all aspects of native African behavior such as religion. </w:t>
      </w:r>
      <w:r w:rsidR="00EF289E">
        <w:rPr>
          <w:rFonts w:ascii="Times New Roman" w:hAnsi="Times New Roman" w:cs="Times New Roman"/>
          <w:sz w:val="24"/>
          <w:szCs w:val="24"/>
        </w:rPr>
        <w:t xml:space="preserve">In the words of </w:t>
      </w:r>
      <w:r w:rsidR="00164D1E">
        <w:rPr>
          <w:rFonts w:ascii="Times New Roman" w:hAnsi="Times New Roman" w:cs="Times New Roman"/>
          <w:sz w:val="24"/>
          <w:szCs w:val="24"/>
        </w:rPr>
        <w:t>Leslie Desman</w:t>
      </w:r>
      <w:r w:rsidR="00E878CE">
        <w:rPr>
          <w:rFonts w:ascii="Times New Roman" w:hAnsi="Times New Roman" w:cs="Times New Roman"/>
          <w:sz w:val="24"/>
          <w:szCs w:val="24"/>
        </w:rPr>
        <w:t xml:space="preserve">gles </w:t>
      </w:r>
      <w:r w:rsidR="002734C3">
        <w:rPr>
          <w:rFonts w:ascii="Times New Roman" w:hAnsi="Times New Roman" w:cs="Times New Roman"/>
          <w:sz w:val="24"/>
          <w:szCs w:val="24"/>
        </w:rPr>
        <w:t>“T</w:t>
      </w:r>
      <w:r w:rsidR="002734C3" w:rsidRPr="00FA58FA">
        <w:rPr>
          <w:rFonts w:ascii="Times New Roman" w:hAnsi="Times New Roman" w:cs="Times New Roman"/>
          <w:sz w:val="24"/>
          <w:szCs w:val="24"/>
        </w:rPr>
        <w:t>he syncretic nature of vodou was disturbing to the church. Vodou assemblies were a cause for alarm among the colonists, for not only were they profane in their use of objects stolen from the church, but the planters feared that they would serve as catalysts for slave insurrections” (Olmos 103)</w:t>
      </w:r>
      <w:r w:rsidR="002734C3">
        <w:rPr>
          <w:rFonts w:ascii="Times New Roman" w:hAnsi="Times New Roman" w:cs="Times New Roman"/>
          <w:sz w:val="24"/>
          <w:szCs w:val="24"/>
        </w:rPr>
        <w:t>.</w:t>
      </w:r>
      <w:r w:rsidR="0072136A">
        <w:rPr>
          <w:rFonts w:ascii="Times New Roman" w:hAnsi="Times New Roman" w:cs="Times New Roman"/>
          <w:sz w:val="24"/>
          <w:szCs w:val="24"/>
        </w:rPr>
        <w:t xml:space="preserve"> </w:t>
      </w:r>
      <w:r w:rsidR="0009663F">
        <w:rPr>
          <w:rFonts w:ascii="Times New Roman" w:hAnsi="Times New Roman" w:cs="Times New Roman"/>
          <w:sz w:val="24"/>
          <w:szCs w:val="24"/>
        </w:rPr>
        <w:t xml:space="preserve">Therefore, the Spanish political actors believed the most appropriate course of action to maintain control of the African Haitian slave population was to eradicate the native African religious practice Vodou completely. </w:t>
      </w:r>
    </w:p>
    <w:p w14:paraId="2F5003BC" w14:textId="33AFAFD3" w:rsidR="00887C9F" w:rsidRDefault="0009663F" w:rsidP="004E1910">
      <w:pPr>
        <w:spacing w:line="480" w:lineRule="auto"/>
        <w:rPr>
          <w:rFonts w:ascii="Times New Roman" w:hAnsi="Times New Roman" w:cs="Times New Roman"/>
          <w:sz w:val="24"/>
          <w:szCs w:val="24"/>
        </w:rPr>
      </w:pPr>
      <w:r>
        <w:rPr>
          <w:rFonts w:ascii="Times New Roman" w:hAnsi="Times New Roman" w:cs="Times New Roman"/>
          <w:sz w:val="24"/>
          <w:szCs w:val="24"/>
        </w:rPr>
        <w:tab/>
      </w:r>
      <w:r w:rsidR="00300E51">
        <w:rPr>
          <w:rFonts w:ascii="Times New Roman" w:hAnsi="Times New Roman" w:cs="Times New Roman"/>
          <w:sz w:val="24"/>
          <w:szCs w:val="24"/>
        </w:rPr>
        <w:t>The political system implemented by the Spanish dictated intensive measures t</w:t>
      </w:r>
      <w:r w:rsidR="00192BC5">
        <w:rPr>
          <w:rFonts w:ascii="Times New Roman" w:hAnsi="Times New Roman" w:cs="Times New Roman"/>
          <w:sz w:val="24"/>
          <w:szCs w:val="24"/>
        </w:rPr>
        <w:t xml:space="preserve">o indoctrinate Christian faith within the slave population, which produced a noticeable change in African Haitian Slave religious philosophies and motivations. </w:t>
      </w:r>
      <w:r w:rsidR="00817BA4">
        <w:rPr>
          <w:rFonts w:ascii="Times New Roman" w:hAnsi="Times New Roman" w:cs="Times New Roman"/>
          <w:sz w:val="24"/>
          <w:szCs w:val="24"/>
        </w:rPr>
        <w:t>Code Noir was erected in 1685, and “forced baptism and doctrinal education and outlawed African religious practices and superstitions</w:t>
      </w:r>
      <w:r w:rsidR="006B7E4F">
        <w:rPr>
          <w:rFonts w:ascii="Times New Roman" w:hAnsi="Times New Roman" w:cs="Times New Roman"/>
          <w:sz w:val="24"/>
          <w:szCs w:val="24"/>
        </w:rPr>
        <w:t>”</w:t>
      </w:r>
      <w:r w:rsidR="00817BA4">
        <w:rPr>
          <w:rFonts w:ascii="Times New Roman" w:hAnsi="Times New Roman" w:cs="Times New Roman"/>
          <w:sz w:val="24"/>
          <w:szCs w:val="24"/>
        </w:rPr>
        <w:t xml:space="preserve"> (Pinn 16)</w:t>
      </w:r>
      <w:r w:rsidR="006B7E4F">
        <w:rPr>
          <w:rFonts w:ascii="Times New Roman" w:hAnsi="Times New Roman" w:cs="Times New Roman"/>
          <w:sz w:val="24"/>
          <w:szCs w:val="24"/>
        </w:rPr>
        <w:t>.</w:t>
      </w:r>
      <w:r w:rsidR="00817BA4">
        <w:rPr>
          <w:rFonts w:ascii="Times New Roman" w:hAnsi="Times New Roman" w:cs="Times New Roman"/>
          <w:sz w:val="24"/>
          <w:szCs w:val="24"/>
        </w:rPr>
        <w:t xml:space="preserve"> </w:t>
      </w:r>
      <w:r w:rsidR="003B4E4C">
        <w:rPr>
          <w:rFonts w:ascii="Times New Roman" w:hAnsi="Times New Roman" w:cs="Times New Roman"/>
          <w:sz w:val="24"/>
          <w:szCs w:val="24"/>
        </w:rPr>
        <w:t xml:space="preserve">Cultural perceptions such a Vodouphobia and Afrophobia were also </w:t>
      </w:r>
      <w:r w:rsidR="003B4E4C">
        <w:rPr>
          <w:rFonts w:ascii="Times New Roman" w:hAnsi="Times New Roman" w:cs="Times New Roman"/>
          <w:sz w:val="24"/>
          <w:szCs w:val="24"/>
        </w:rPr>
        <w:lastRenderedPageBreak/>
        <w:t>propagated in an effort to stigmatize the native practices. Vodou began to be associated cross-continentally with “</w:t>
      </w:r>
      <w:r w:rsidR="003B4E4C" w:rsidRPr="003B4E4C">
        <w:rPr>
          <w:rFonts w:ascii="Times New Roman" w:hAnsi="Times New Roman" w:cs="Times New Roman"/>
          <w:sz w:val="24"/>
          <w:szCs w:val="24"/>
        </w:rPr>
        <w:t>barbarism and</w:t>
      </w:r>
      <w:r w:rsidR="003B4E4C">
        <w:rPr>
          <w:rFonts w:ascii="Times New Roman" w:hAnsi="Times New Roman" w:cs="Times New Roman"/>
          <w:sz w:val="24"/>
          <w:szCs w:val="24"/>
        </w:rPr>
        <w:t>….</w:t>
      </w:r>
      <w:r w:rsidR="003B4E4C" w:rsidRPr="003B4E4C">
        <w:rPr>
          <w:rFonts w:ascii="Times New Roman" w:hAnsi="Times New Roman" w:cs="Times New Roman"/>
          <w:sz w:val="24"/>
          <w:szCs w:val="24"/>
        </w:rPr>
        <w:t xml:space="preserve"> bloody ritualistic practices and cannibalism in Euro-American narrative and scientific discourse</w:t>
      </w:r>
      <w:r w:rsidR="006B7E4F">
        <w:rPr>
          <w:rFonts w:ascii="Times New Roman" w:hAnsi="Times New Roman" w:cs="Times New Roman"/>
          <w:sz w:val="24"/>
          <w:szCs w:val="24"/>
        </w:rPr>
        <w:t>”</w:t>
      </w:r>
      <w:r w:rsidR="003B4E4C">
        <w:rPr>
          <w:rFonts w:ascii="Times New Roman" w:hAnsi="Times New Roman" w:cs="Times New Roman"/>
          <w:sz w:val="24"/>
          <w:szCs w:val="24"/>
        </w:rPr>
        <w:t xml:space="preserve"> (Joseph). The Roman Catholic church and the state </w:t>
      </w:r>
      <w:r w:rsidR="006B7E4F">
        <w:rPr>
          <w:rFonts w:ascii="Times New Roman" w:hAnsi="Times New Roman" w:cs="Times New Roman"/>
          <w:sz w:val="24"/>
          <w:szCs w:val="24"/>
        </w:rPr>
        <w:t>worked in tandem to exterminate Vodou in anti-Vodou campaigns where “</w:t>
      </w:r>
      <w:r w:rsidR="006B7E4F" w:rsidRPr="006B7E4F">
        <w:rPr>
          <w:rFonts w:ascii="Times New Roman" w:hAnsi="Times New Roman" w:cs="Times New Roman"/>
          <w:sz w:val="24"/>
          <w:szCs w:val="24"/>
        </w:rPr>
        <w:t>Vodou temples were searched and seized, and religious objects were destroyed and burned</w:t>
      </w:r>
      <w:r w:rsidR="006B7E4F">
        <w:rPr>
          <w:rFonts w:ascii="Times New Roman" w:hAnsi="Times New Roman" w:cs="Times New Roman"/>
          <w:sz w:val="24"/>
          <w:szCs w:val="24"/>
        </w:rPr>
        <w:t xml:space="preserve">” (Joseph). Spaniard initiatives regarding the removal of Vodou practices were consistent and all encompassing for the African Haitian Slave population; thereby, making it difficult for Vodou to be openly practiced, taught, and kept integrated within their culture. </w:t>
      </w:r>
      <w:r w:rsidR="00301D9C">
        <w:rPr>
          <w:rFonts w:ascii="Times New Roman" w:hAnsi="Times New Roman" w:cs="Times New Roman"/>
          <w:sz w:val="24"/>
          <w:szCs w:val="24"/>
        </w:rPr>
        <w:t xml:space="preserve">Even with these difficulties and barriers, </w:t>
      </w:r>
      <w:r w:rsidR="001B42FF">
        <w:rPr>
          <w:rFonts w:ascii="Times New Roman" w:hAnsi="Times New Roman" w:cs="Times New Roman"/>
          <w:sz w:val="24"/>
          <w:szCs w:val="24"/>
        </w:rPr>
        <w:t xml:space="preserve">covert methods of practice kept Vodou alive and </w:t>
      </w:r>
      <w:r w:rsidR="00301D9C">
        <w:rPr>
          <w:rFonts w:ascii="Times New Roman" w:hAnsi="Times New Roman" w:cs="Times New Roman"/>
          <w:sz w:val="24"/>
          <w:szCs w:val="24"/>
        </w:rPr>
        <w:t xml:space="preserve">the unique structure of Vodou allowed for the syncretism of the Christian faith to occur, resulting in African Haitian slaves who identified as Catholic, but maintained Vodou beliefs and practices. It was </w:t>
      </w:r>
      <w:r w:rsidR="00883FBD">
        <w:rPr>
          <w:rFonts w:ascii="Times New Roman" w:hAnsi="Times New Roman" w:cs="Times New Roman"/>
          <w:sz w:val="24"/>
          <w:szCs w:val="24"/>
        </w:rPr>
        <w:t>over</w:t>
      </w:r>
      <w:r w:rsidR="00301D9C">
        <w:rPr>
          <w:rFonts w:ascii="Times New Roman" w:hAnsi="Times New Roman" w:cs="Times New Roman"/>
          <w:sz w:val="24"/>
          <w:szCs w:val="24"/>
        </w:rPr>
        <w:t xml:space="preserve"> this historic time period that Catholicism became </w:t>
      </w:r>
      <w:r w:rsidR="00883FBD">
        <w:rPr>
          <w:rFonts w:ascii="Times New Roman" w:hAnsi="Times New Roman" w:cs="Times New Roman"/>
          <w:sz w:val="24"/>
          <w:szCs w:val="24"/>
        </w:rPr>
        <w:t>a</w:t>
      </w:r>
      <w:r w:rsidR="00301D9C">
        <w:rPr>
          <w:rFonts w:ascii="Times New Roman" w:hAnsi="Times New Roman" w:cs="Times New Roman"/>
          <w:sz w:val="24"/>
          <w:szCs w:val="24"/>
        </w:rPr>
        <w:t xml:space="preserve"> primary religion. The Spanish held a delicate balance, but after </w:t>
      </w:r>
      <w:r w:rsidR="00887C9F">
        <w:rPr>
          <w:rFonts w:ascii="Times New Roman" w:hAnsi="Times New Roman" w:cs="Times New Roman"/>
          <w:sz w:val="24"/>
          <w:szCs w:val="24"/>
        </w:rPr>
        <w:t>experienc</w:t>
      </w:r>
      <w:r w:rsidR="00EE1296">
        <w:rPr>
          <w:rFonts w:ascii="Times New Roman" w:hAnsi="Times New Roman" w:cs="Times New Roman"/>
          <w:sz w:val="24"/>
          <w:szCs w:val="24"/>
        </w:rPr>
        <w:t>ing</w:t>
      </w:r>
      <w:r w:rsidR="00887C9F">
        <w:rPr>
          <w:rFonts w:ascii="Times New Roman" w:hAnsi="Times New Roman" w:cs="Times New Roman"/>
          <w:sz w:val="24"/>
          <w:szCs w:val="24"/>
        </w:rPr>
        <w:t xml:space="preserve"> losses in political capital, </w:t>
      </w:r>
      <w:r w:rsidR="00EE1296">
        <w:rPr>
          <w:rFonts w:ascii="Times New Roman" w:hAnsi="Times New Roman" w:cs="Times New Roman"/>
          <w:sz w:val="24"/>
          <w:szCs w:val="24"/>
        </w:rPr>
        <w:t>Spain</w:t>
      </w:r>
      <w:r w:rsidR="00887C9F">
        <w:rPr>
          <w:rFonts w:ascii="Times New Roman" w:hAnsi="Times New Roman" w:cs="Times New Roman"/>
          <w:sz w:val="24"/>
          <w:szCs w:val="24"/>
        </w:rPr>
        <w:t xml:space="preserve"> relinquish</w:t>
      </w:r>
      <w:r w:rsidR="00EE1296">
        <w:rPr>
          <w:rFonts w:ascii="Times New Roman" w:hAnsi="Times New Roman" w:cs="Times New Roman"/>
          <w:sz w:val="24"/>
          <w:szCs w:val="24"/>
        </w:rPr>
        <w:t>ed</w:t>
      </w:r>
      <w:r w:rsidR="00887C9F">
        <w:rPr>
          <w:rFonts w:ascii="Times New Roman" w:hAnsi="Times New Roman" w:cs="Times New Roman"/>
          <w:sz w:val="24"/>
          <w:szCs w:val="24"/>
        </w:rPr>
        <w:t xml:space="preserve"> the western half of Hispaniola to the French</w:t>
      </w:r>
      <w:r w:rsidR="00EE1296">
        <w:rPr>
          <w:rFonts w:ascii="Times New Roman" w:hAnsi="Times New Roman" w:cs="Times New Roman"/>
          <w:sz w:val="24"/>
          <w:szCs w:val="24"/>
        </w:rPr>
        <w:t xml:space="preserve"> in 1700</w:t>
      </w:r>
      <w:r w:rsidR="00817BA4">
        <w:rPr>
          <w:rFonts w:ascii="Times New Roman" w:hAnsi="Times New Roman" w:cs="Times New Roman"/>
          <w:sz w:val="24"/>
          <w:szCs w:val="24"/>
        </w:rPr>
        <w:t xml:space="preserve"> with the Treaty of Ryswick</w:t>
      </w:r>
      <w:r w:rsidR="00887C9F">
        <w:rPr>
          <w:rFonts w:ascii="Times New Roman" w:hAnsi="Times New Roman" w:cs="Times New Roman"/>
          <w:sz w:val="24"/>
          <w:szCs w:val="24"/>
        </w:rPr>
        <w:t>, which became what we know today as Haiti.</w:t>
      </w:r>
    </w:p>
    <w:p w14:paraId="0D930DF3" w14:textId="3DBDEFDD" w:rsidR="00001ED2" w:rsidRDefault="0009663F" w:rsidP="004E1910">
      <w:pPr>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t xml:space="preserve">The French </w:t>
      </w:r>
      <w:r w:rsidR="00883FBD">
        <w:rPr>
          <w:rFonts w:ascii="Times New Roman" w:hAnsi="Times New Roman" w:cs="Times New Roman"/>
          <w:sz w:val="24"/>
          <w:szCs w:val="24"/>
        </w:rPr>
        <w:t xml:space="preserve">colonists held different ideals concerning the religious practices of African Haitian slaves where they enacted a </w:t>
      </w:r>
      <w:r w:rsidR="001B42FF">
        <w:rPr>
          <w:rFonts w:ascii="Times New Roman" w:hAnsi="Times New Roman" w:cs="Times New Roman"/>
          <w:sz w:val="24"/>
          <w:szCs w:val="24"/>
        </w:rPr>
        <w:t>rather permissive</w:t>
      </w:r>
      <w:r w:rsidR="00883FBD">
        <w:rPr>
          <w:rFonts w:ascii="Times New Roman" w:hAnsi="Times New Roman" w:cs="Times New Roman"/>
          <w:sz w:val="24"/>
          <w:szCs w:val="24"/>
        </w:rPr>
        <w:t xml:space="preserve"> approach to </w:t>
      </w:r>
      <w:r w:rsidR="001B42FF">
        <w:rPr>
          <w:rFonts w:ascii="Times New Roman" w:hAnsi="Times New Roman" w:cs="Times New Roman"/>
          <w:sz w:val="24"/>
          <w:szCs w:val="24"/>
        </w:rPr>
        <w:t xml:space="preserve">indigenous African religious cultural practices. </w:t>
      </w:r>
      <w:r w:rsidR="00001ED2">
        <w:rPr>
          <w:rFonts w:ascii="Times New Roman" w:hAnsi="Times New Roman" w:cs="Times New Roman"/>
          <w:sz w:val="24"/>
          <w:szCs w:val="24"/>
        </w:rPr>
        <w:t>The French sustained pure financial motives for their occupation of Haiti, and “were not interested in staying on the island for life, but only in amassing enough money to return to live in France” (</w:t>
      </w:r>
      <w:r w:rsidR="00001ED2" w:rsidRPr="004E1910">
        <w:rPr>
          <w:rFonts w:ascii="Times New Roman" w:eastAsia="Times New Roman" w:hAnsi="Times New Roman" w:cs="Times New Roman"/>
          <w:color w:val="000000"/>
          <w:sz w:val="24"/>
          <w:szCs w:val="24"/>
        </w:rPr>
        <w:t>Laguerre</w:t>
      </w:r>
      <w:r w:rsidR="00001ED2">
        <w:rPr>
          <w:rFonts w:ascii="Times New Roman" w:eastAsia="Times New Roman" w:hAnsi="Times New Roman" w:cs="Times New Roman"/>
          <w:color w:val="000000"/>
          <w:sz w:val="24"/>
          <w:szCs w:val="24"/>
        </w:rPr>
        <w:t xml:space="preserve"> </w:t>
      </w:r>
      <w:r w:rsidR="00416108">
        <w:rPr>
          <w:rFonts w:ascii="Times New Roman" w:eastAsia="Times New Roman" w:hAnsi="Times New Roman" w:cs="Times New Roman"/>
          <w:color w:val="000000"/>
          <w:sz w:val="24"/>
          <w:szCs w:val="24"/>
        </w:rPr>
        <w:t xml:space="preserve">8). The removed central government allowed a unique societal development of a unified cultural identity amongst African Haitian slaves. </w:t>
      </w:r>
      <w:r w:rsidR="00FC5165">
        <w:rPr>
          <w:rFonts w:ascii="Times New Roman" w:hAnsi="Times New Roman" w:cs="Times New Roman"/>
          <w:sz w:val="24"/>
          <w:szCs w:val="24"/>
        </w:rPr>
        <w:t xml:space="preserve">Catholicism maintained its status as Haiti’s official religion and the western hemisphere continuously stigmatized Vodou, but geographic constraints arouse for the newly divided Hispaniola and the lack of prioritization by the French government prevented intensive missionary work, which led </w:t>
      </w:r>
      <w:r w:rsidR="00FC5165">
        <w:rPr>
          <w:rFonts w:ascii="Times New Roman" w:hAnsi="Times New Roman" w:cs="Times New Roman"/>
          <w:sz w:val="24"/>
          <w:szCs w:val="24"/>
        </w:rPr>
        <w:lastRenderedPageBreak/>
        <w:t xml:space="preserve">to a resurgence of uninhibited Vodou practices. </w:t>
      </w:r>
      <w:r w:rsidR="00416108">
        <w:rPr>
          <w:rFonts w:ascii="Times New Roman" w:eastAsia="Times New Roman" w:hAnsi="Times New Roman" w:cs="Times New Roman"/>
          <w:color w:val="000000"/>
          <w:sz w:val="24"/>
          <w:szCs w:val="24"/>
        </w:rPr>
        <w:t>Slaves remained in hostile plantation environments but “while France was busying herself with war at home, the Vodou groups became cells of political organization for revolutionary blacks and mulattoes” (</w:t>
      </w:r>
      <w:r w:rsidR="00416108" w:rsidRPr="004E1910">
        <w:rPr>
          <w:rFonts w:ascii="Times New Roman" w:eastAsia="Times New Roman" w:hAnsi="Times New Roman" w:cs="Times New Roman"/>
          <w:color w:val="000000"/>
          <w:sz w:val="24"/>
          <w:szCs w:val="24"/>
        </w:rPr>
        <w:t>Laguerre</w:t>
      </w:r>
      <w:r w:rsidR="00416108">
        <w:rPr>
          <w:rFonts w:ascii="Times New Roman" w:eastAsia="Times New Roman" w:hAnsi="Times New Roman" w:cs="Times New Roman"/>
          <w:color w:val="000000"/>
          <w:sz w:val="24"/>
          <w:szCs w:val="24"/>
        </w:rPr>
        <w:t xml:space="preserve"> 33). </w:t>
      </w:r>
    </w:p>
    <w:p w14:paraId="0B58644A" w14:textId="77777777" w:rsidR="00CA10E8" w:rsidRDefault="00535668" w:rsidP="004E191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Haiti’s independence </w:t>
      </w:r>
      <w:r w:rsidR="00AA79C7">
        <w:rPr>
          <w:rFonts w:ascii="Times New Roman" w:eastAsia="Times New Roman" w:hAnsi="Times New Roman" w:cs="Times New Roman"/>
          <w:color w:val="000000"/>
          <w:sz w:val="24"/>
          <w:szCs w:val="24"/>
        </w:rPr>
        <w:t>was won</w:t>
      </w:r>
      <w:r>
        <w:rPr>
          <w:rFonts w:ascii="Times New Roman" w:eastAsia="Times New Roman" w:hAnsi="Times New Roman" w:cs="Times New Roman"/>
          <w:color w:val="000000"/>
          <w:sz w:val="24"/>
          <w:szCs w:val="24"/>
        </w:rPr>
        <w:t xml:space="preserve"> with rebellion</w:t>
      </w:r>
      <w:r w:rsidR="00AA79C7">
        <w:rPr>
          <w:rFonts w:ascii="Times New Roman" w:eastAsia="Times New Roman" w:hAnsi="Times New Roman" w:cs="Times New Roman"/>
          <w:color w:val="000000"/>
          <w:sz w:val="24"/>
          <w:szCs w:val="24"/>
        </w:rPr>
        <w:t xml:space="preserve"> and unity amongst social groups within the country; independence a form of cultural freedom the African Haitians had not seen before. Independence in Haiti brought liberation in many forms, but also amplified crippling societal disorder, economic disparity, and caste prejudice. </w:t>
      </w:r>
      <w:r w:rsidR="00B301E0">
        <w:rPr>
          <w:rFonts w:ascii="Times New Roman" w:eastAsia="Times New Roman" w:hAnsi="Times New Roman" w:cs="Times New Roman"/>
          <w:color w:val="000000"/>
          <w:sz w:val="24"/>
          <w:szCs w:val="24"/>
        </w:rPr>
        <w:t xml:space="preserve">The Haitian rebellion is said to have been majorly fueled by </w:t>
      </w:r>
      <w:r w:rsidR="00C415E5">
        <w:rPr>
          <w:rFonts w:ascii="Times New Roman" w:eastAsia="Times New Roman" w:hAnsi="Times New Roman" w:cs="Times New Roman"/>
          <w:color w:val="000000"/>
          <w:sz w:val="24"/>
          <w:szCs w:val="24"/>
        </w:rPr>
        <w:t>Vodou due to the procession of a “Vodou ceremony that included the use of a wild boar” where participants “swore their sacred oath to overthrow their French slave masters” (Olmos 103). I theorize that in this era of rebellion, an additional explanation for the rampant practice of Vodou religion was the hope and inspiration the Vodou faith community provided African Haitian</w:t>
      </w:r>
      <w:r w:rsidR="00CA10E8">
        <w:rPr>
          <w:rFonts w:ascii="Times New Roman" w:eastAsia="Times New Roman" w:hAnsi="Times New Roman" w:cs="Times New Roman"/>
          <w:color w:val="000000"/>
          <w:sz w:val="24"/>
          <w:szCs w:val="24"/>
        </w:rPr>
        <w:t xml:space="preserve"> Slaves and freedmen that their dreams for society would reach fruition if they did their due diligence and stayed pious. Subsequentially, after the continued persistence of the rebellion, Haiti earned independence. </w:t>
      </w:r>
    </w:p>
    <w:p w14:paraId="3AA7D816" w14:textId="591030D3" w:rsidR="00535668" w:rsidRDefault="00CA10E8" w:rsidP="004E191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301E0">
        <w:rPr>
          <w:rFonts w:ascii="Times New Roman" w:eastAsia="Times New Roman" w:hAnsi="Times New Roman" w:cs="Times New Roman"/>
          <w:color w:val="000000"/>
          <w:sz w:val="24"/>
          <w:szCs w:val="24"/>
        </w:rPr>
        <w:t>The carnage resulting from the rebellion included the essential decimation of the complex network of sugar plantations the country’s economy thrived on</w:t>
      </w:r>
      <w:r>
        <w:rPr>
          <w:rFonts w:ascii="Times New Roman" w:eastAsia="Times New Roman" w:hAnsi="Times New Roman" w:cs="Times New Roman"/>
          <w:color w:val="000000"/>
          <w:sz w:val="24"/>
          <w:szCs w:val="24"/>
        </w:rPr>
        <w:t>, which produced repercussions for the Christian and Vodou faith communities</w:t>
      </w:r>
      <w:r w:rsidR="00B301E0">
        <w:rPr>
          <w:rFonts w:ascii="Times New Roman" w:eastAsia="Times New Roman" w:hAnsi="Times New Roman" w:cs="Times New Roman"/>
          <w:color w:val="000000"/>
          <w:sz w:val="24"/>
          <w:szCs w:val="24"/>
        </w:rPr>
        <w:t xml:space="preserve"> (Olmos 101). </w:t>
      </w:r>
      <w:r>
        <w:rPr>
          <w:rFonts w:ascii="Times New Roman" w:eastAsia="Times New Roman" w:hAnsi="Times New Roman" w:cs="Times New Roman"/>
          <w:color w:val="000000"/>
          <w:sz w:val="24"/>
          <w:szCs w:val="24"/>
        </w:rPr>
        <w:t xml:space="preserve">Haiti lost most of its primary agricultural economic supply and combated this by consolidating land grants to former slaves and attempting to re-build their farming prowess. The rural nature of this new economy “organized itself around small villages that … opened a new space for the preservation of African-Derived Creole religion” (Olmos 103). </w:t>
      </w:r>
      <w:r w:rsidR="00C36487">
        <w:rPr>
          <w:rFonts w:ascii="Times New Roman" w:eastAsia="Times New Roman" w:hAnsi="Times New Roman" w:cs="Times New Roman"/>
          <w:color w:val="000000"/>
          <w:sz w:val="24"/>
          <w:szCs w:val="24"/>
        </w:rPr>
        <w:t xml:space="preserve">Vodou was overwhelmingly dependent upon the needs of the community and developed differently according to the idiosyncrasies of the village; resulting in great variance amongst Vodou congregations (Olmos 104). As Vodou practice </w:t>
      </w:r>
      <w:r w:rsidR="00C36487">
        <w:rPr>
          <w:rFonts w:ascii="Times New Roman" w:eastAsia="Times New Roman" w:hAnsi="Times New Roman" w:cs="Times New Roman"/>
          <w:color w:val="000000"/>
          <w:sz w:val="24"/>
          <w:szCs w:val="24"/>
        </w:rPr>
        <w:lastRenderedPageBreak/>
        <w:t xml:space="preserve">flourished, the Roman Catholic Church grew incensed with the syncretic nature of Christian faith within Haiti and removed their priests from the island a year after independence was gained in protest (Olmos 104). The removal of formally taught priests did not remove Christian faith from the island, rather it allowed for the further amalgamation of Christian teachings due to the </w:t>
      </w:r>
      <w:r w:rsidR="007F47DE">
        <w:rPr>
          <w:rFonts w:ascii="Times New Roman" w:eastAsia="Times New Roman" w:hAnsi="Times New Roman" w:cs="Times New Roman"/>
          <w:color w:val="000000"/>
          <w:sz w:val="24"/>
          <w:szCs w:val="24"/>
        </w:rPr>
        <w:t xml:space="preserve">allowance of African Haitians to preach and alter truths and dogmas of the religion (Olmos 104). Independence curated change within the society and provided opportunity for changes in governmental leadership. </w:t>
      </w:r>
    </w:p>
    <w:p w14:paraId="17C2530C" w14:textId="12B35E66" w:rsidR="00DE220B" w:rsidRDefault="007F47DE" w:rsidP="004E191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A7D05">
        <w:rPr>
          <w:rFonts w:ascii="Times New Roman" w:eastAsia="Times New Roman" w:hAnsi="Times New Roman" w:cs="Times New Roman"/>
          <w:color w:val="000000"/>
          <w:sz w:val="24"/>
          <w:szCs w:val="24"/>
        </w:rPr>
        <w:t xml:space="preserve">The Duvalier regime went from 1957 to 1986 and relied heavily upon the influence of Vodou within the political sector to remain control of the state and the people. “Papa Doc” ruled Haiti with the desire to appreciate “the Africanness of Haiti and to reflect this in the Catholic Church and its officials in Haiti” (Pinn 34). The scenario is now flipped with Christianity being marginalized and Vodou being pushed as the country’s official religion. The use if Vodou as a political element to control and comply with Papa Doc’s desires provided a warped version of Vodou practice that shifted the balance and order historically seen in Vodou (Pinn 34).  </w:t>
      </w:r>
      <w:r w:rsidR="00847B68">
        <w:rPr>
          <w:rFonts w:ascii="Times New Roman" w:eastAsia="Times New Roman" w:hAnsi="Times New Roman" w:cs="Times New Roman"/>
          <w:color w:val="000000"/>
          <w:sz w:val="24"/>
          <w:szCs w:val="24"/>
        </w:rPr>
        <w:t xml:space="preserve">Author Harold Courlander describes Papa Doc’s exercises over Vodou as “political, but they make him in effect, the head of a </w:t>
      </w:r>
      <w:proofErr w:type="spellStart"/>
      <w:r w:rsidR="00847B68">
        <w:rPr>
          <w:rFonts w:ascii="Times New Roman" w:eastAsia="Times New Roman" w:hAnsi="Times New Roman" w:cs="Times New Roman"/>
          <w:color w:val="000000"/>
          <w:sz w:val="24"/>
          <w:szCs w:val="24"/>
        </w:rPr>
        <w:t>soci</w:t>
      </w:r>
      <w:proofErr w:type="spellEnd"/>
      <w:r w:rsidR="00847B68">
        <w:rPr>
          <w:rFonts w:ascii="Times New Roman" w:eastAsia="Times New Roman" w:hAnsi="Times New Roman" w:cs="Times New Roman"/>
          <w:color w:val="000000"/>
          <w:sz w:val="24"/>
          <w:szCs w:val="24"/>
        </w:rPr>
        <w:t>-religious institution that rarely has had a single nerve center” (Courlander 20).</w:t>
      </w:r>
    </w:p>
    <w:p w14:paraId="0639230F" w14:textId="3C3E9524" w:rsidR="00847B68" w:rsidRPr="00847B68" w:rsidRDefault="00847B68" w:rsidP="004E191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Following the end of the Duvalier Regime, the United States briefly occupied the state as an outside governing body with economic interests on a level similar to but exponentially lesser than that of the French. US occupation intended on overseeing a “transition to a civilian government” </w:t>
      </w:r>
      <w:r w:rsidRPr="00847B68">
        <w:rPr>
          <w:rFonts w:ascii="Times New Roman" w:eastAsia="Times New Roman" w:hAnsi="Times New Roman" w:cs="Times New Roman"/>
          <w:color w:val="000000"/>
          <w:sz w:val="24"/>
          <w:szCs w:val="24"/>
        </w:rPr>
        <w:t>(</w:t>
      </w:r>
      <w:r>
        <w:rPr>
          <w:rFonts w:ascii="Times New Roman" w:hAnsi="Times New Roman" w:cs="Times New Roman"/>
          <w:color w:val="000000"/>
          <w:sz w:val="24"/>
          <w:szCs w:val="24"/>
          <w:shd w:val="clear" w:color="auto" w:fill="FFFFFF"/>
        </w:rPr>
        <w:t>“</w:t>
      </w:r>
      <w:r w:rsidRPr="00847B68">
        <w:rPr>
          <w:rFonts w:ascii="Times New Roman" w:hAnsi="Times New Roman" w:cs="Times New Roman"/>
          <w:color w:val="000000"/>
          <w:sz w:val="24"/>
          <w:szCs w:val="24"/>
          <w:shd w:val="clear" w:color="auto" w:fill="FFFFFF"/>
        </w:rPr>
        <w:t>Haiti Profile - Timeline")</w:t>
      </w:r>
      <w:r w:rsidR="006A457F">
        <w:rPr>
          <w:rFonts w:ascii="Times New Roman" w:hAnsi="Times New Roman" w:cs="Times New Roman"/>
          <w:color w:val="000000"/>
          <w:sz w:val="24"/>
          <w:szCs w:val="24"/>
          <w:shd w:val="clear" w:color="auto" w:fill="FFFFFF"/>
        </w:rPr>
        <w:t xml:space="preserve">. The overall cultural impact US occupation had on religion was indecipherable. However, the chaotic governing system provided societal stress, degradation of economic wealth, and further civil conflicts. The reliance upon religion in both </w:t>
      </w:r>
      <w:r w:rsidR="006A457F">
        <w:rPr>
          <w:rFonts w:ascii="Times New Roman" w:hAnsi="Times New Roman" w:cs="Times New Roman"/>
          <w:color w:val="000000"/>
          <w:sz w:val="24"/>
          <w:szCs w:val="24"/>
          <w:shd w:val="clear" w:color="auto" w:fill="FFFFFF"/>
        </w:rPr>
        <w:lastRenderedPageBreak/>
        <w:t xml:space="preserve">the Christian and the Vodou faiths continued to prosper as an avenue to uplift and provide stability for the common working man with daily struggles he can never seem to escape (Courlander </w:t>
      </w:r>
      <w:proofErr w:type="spellStart"/>
      <w:r w:rsidR="006A457F">
        <w:rPr>
          <w:rFonts w:ascii="Times New Roman" w:hAnsi="Times New Roman" w:cs="Times New Roman"/>
          <w:color w:val="000000"/>
          <w:sz w:val="24"/>
          <w:szCs w:val="24"/>
          <w:shd w:val="clear" w:color="auto" w:fill="FFFFFF"/>
        </w:rPr>
        <w:t>xiiii</w:t>
      </w:r>
      <w:proofErr w:type="spellEnd"/>
      <w:r w:rsidR="006A457F">
        <w:rPr>
          <w:rFonts w:ascii="Times New Roman" w:hAnsi="Times New Roman" w:cs="Times New Roman"/>
          <w:color w:val="000000"/>
          <w:sz w:val="24"/>
          <w:szCs w:val="24"/>
          <w:shd w:val="clear" w:color="auto" w:fill="FFFFFF"/>
        </w:rPr>
        <w:t xml:space="preserve">). </w:t>
      </w:r>
    </w:p>
    <w:p w14:paraId="69AB56E8" w14:textId="49A9B7BB" w:rsidR="004E1910" w:rsidRDefault="006A457F" w:rsidP="006755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religious proceedings within Haiti amongst working-class African Haitians and African Haitian slaves have had similar yet contrasting religious </w:t>
      </w:r>
      <w:r w:rsidR="00EE2E18">
        <w:rPr>
          <w:rFonts w:ascii="Times New Roman" w:hAnsi="Times New Roman" w:cs="Times New Roman"/>
          <w:sz w:val="24"/>
          <w:szCs w:val="24"/>
        </w:rPr>
        <w:t xml:space="preserve">climates. From Christian boasting state governors displayed by the Spanish Crown, major indifference displayed by the French, freedom impacted by circumstance throughout initial independence, and Vodou-isms promoted by the Duvalier Regime, Haiti has traversed through decades of widely varying religious narratives with intriguing complexities. Prevalent across time was the continued prosperity of religious affiliation amongst the African Haitian people regardless of their hardship and turmoil. Determination and stubborn values made for the syncretic melding of religions, and steadfast African cultural practices that generations to come will value. </w:t>
      </w:r>
    </w:p>
    <w:p w14:paraId="495F0FCF" w14:textId="77777777" w:rsidR="0067550C" w:rsidRDefault="0067550C">
      <w:pPr>
        <w:rPr>
          <w:rFonts w:ascii="Times New Roman" w:eastAsia="Times New Roman" w:hAnsi="Times New Roman" w:cs="Times New Roman"/>
          <w:color w:val="000000"/>
          <w:sz w:val="24"/>
          <w:szCs w:val="24"/>
          <w:u w:val="single"/>
        </w:rPr>
      </w:pPr>
      <w:r>
        <w:br w:type="page"/>
      </w:r>
    </w:p>
    <w:p w14:paraId="77CE2533" w14:textId="20146478" w:rsidR="004E1910" w:rsidRPr="006A457F" w:rsidRDefault="004E1910" w:rsidP="001228E9">
      <w:pPr>
        <w:pStyle w:val="Heading1"/>
        <w:spacing w:line="480" w:lineRule="auto"/>
        <w:jc w:val="center"/>
        <w:rPr>
          <w:u w:val="none"/>
        </w:rPr>
      </w:pPr>
      <w:r w:rsidRPr="006A457F">
        <w:rPr>
          <w:u w:val="none"/>
        </w:rPr>
        <w:lastRenderedPageBreak/>
        <w:t>References</w:t>
      </w:r>
      <w:bookmarkStart w:id="0" w:name="_GoBack"/>
      <w:bookmarkEnd w:id="0"/>
    </w:p>
    <w:p w14:paraId="3A75FAC2" w14:textId="77777777" w:rsidR="004E1910" w:rsidRPr="004E1910" w:rsidRDefault="004E1910" w:rsidP="006A457F">
      <w:pPr>
        <w:spacing w:after="180" w:line="480" w:lineRule="auto"/>
        <w:ind w:left="450" w:hanging="450"/>
        <w:rPr>
          <w:rFonts w:ascii="Times New Roman" w:eastAsia="Times New Roman" w:hAnsi="Times New Roman" w:cs="Times New Roman"/>
          <w:color w:val="000000"/>
          <w:sz w:val="24"/>
          <w:szCs w:val="24"/>
        </w:rPr>
      </w:pPr>
      <w:r w:rsidRPr="004E1910">
        <w:rPr>
          <w:rFonts w:ascii="Times New Roman" w:eastAsia="Times New Roman" w:hAnsi="Times New Roman" w:cs="Times New Roman"/>
          <w:color w:val="000000"/>
          <w:sz w:val="24"/>
          <w:szCs w:val="24"/>
        </w:rPr>
        <w:t xml:space="preserve">Courlander, Harold et al. </w:t>
      </w:r>
      <w:r w:rsidRPr="004E1910">
        <w:rPr>
          <w:rFonts w:ascii="Times New Roman" w:eastAsia="Times New Roman" w:hAnsi="Times New Roman" w:cs="Times New Roman"/>
          <w:i/>
          <w:iCs/>
          <w:color w:val="000000"/>
          <w:sz w:val="24"/>
          <w:szCs w:val="24"/>
        </w:rPr>
        <w:t xml:space="preserve">Religion </w:t>
      </w:r>
      <w:proofErr w:type="gramStart"/>
      <w:r w:rsidRPr="004E1910">
        <w:rPr>
          <w:rFonts w:ascii="Times New Roman" w:eastAsia="Times New Roman" w:hAnsi="Times New Roman" w:cs="Times New Roman"/>
          <w:i/>
          <w:iCs/>
          <w:color w:val="000000"/>
          <w:sz w:val="24"/>
          <w:szCs w:val="24"/>
        </w:rPr>
        <w:t>And</w:t>
      </w:r>
      <w:proofErr w:type="gramEnd"/>
      <w:r w:rsidRPr="004E1910">
        <w:rPr>
          <w:rFonts w:ascii="Times New Roman" w:eastAsia="Times New Roman" w:hAnsi="Times New Roman" w:cs="Times New Roman"/>
          <w:i/>
          <w:iCs/>
          <w:color w:val="000000"/>
          <w:sz w:val="24"/>
          <w:szCs w:val="24"/>
        </w:rPr>
        <w:t xml:space="preserve"> Politics In Haiti</w:t>
      </w:r>
      <w:r w:rsidRPr="004E1910">
        <w:rPr>
          <w:rFonts w:ascii="Times New Roman" w:eastAsia="Times New Roman" w:hAnsi="Times New Roman" w:cs="Times New Roman"/>
          <w:color w:val="000000"/>
          <w:sz w:val="24"/>
          <w:szCs w:val="24"/>
        </w:rPr>
        <w:t xml:space="preserve">. Institute </w:t>
      </w:r>
      <w:proofErr w:type="gramStart"/>
      <w:r w:rsidRPr="004E1910">
        <w:rPr>
          <w:rFonts w:ascii="Times New Roman" w:eastAsia="Times New Roman" w:hAnsi="Times New Roman" w:cs="Times New Roman"/>
          <w:color w:val="000000"/>
          <w:sz w:val="24"/>
          <w:szCs w:val="24"/>
        </w:rPr>
        <w:t>For</w:t>
      </w:r>
      <w:proofErr w:type="gramEnd"/>
      <w:r w:rsidRPr="004E1910">
        <w:rPr>
          <w:rFonts w:ascii="Times New Roman" w:eastAsia="Times New Roman" w:hAnsi="Times New Roman" w:cs="Times New Roman"/>
          <w:color w:val="000000"/>
          <w:sz w:val="24"/>
          <w:szCs w:val="24"/>
        </w:rPr>
        <w:t xml:space="preserve"> Cross-Cultural Research, 1966.</w:t>
      </w:r>
    </w:p>
    <w:p w14:paraId="3817664E" w14:textId="74396BD8" w:rsidR="00535668" w:rsidRDefault="00535668" w:rsidP="006A457F">
      <w:pPr>
        <w:spacing w:after="180" w:line="480" w:lineRule="auto"/>
        <w:ind w:left="450" w:hanging="450"/>
        <w:rPr>
          <w:rFonts w:ascii="Times New Roman" w:eastAsia="Times New Roman" w:hAnsi="Times New Roman" w:cs="Times New Roman"/>
          <w:color w:val="000000"/>
          <w:sz w:val="24"/>
          <w:szCs w:val="24"/>
        </w:rPr>
      </w:pPr>
      <w:r w:rsidRPr="00535668">
        <w:rPr>
          <w:rFonts w:ascii="Times New Roman" w:eastAsia="Times New Roman" w:hAnsi="Times New Roman" w:cs="Times New Roman"/>
          <w:color w:val="000000"/>
          <w:sz w:val="24"/>
          <w:szCs w:val="24"/>
        </w:rPr>
        <w:t xml:space="preserve">"Haiti Profile - Timeline". </w:t>
      </w:r>
      <w:r w:rsidRPr="00535668">
        <w:rPr>
          <w:rFonts w:ascii="Times New Roman" w:eastAsia="Times New Roman" w:hAnsi="Times New Roman" w:cs="Times New Roman"/>
          <w:i/>
          <w:iCs/>
          <w:color w:val="000000"/>
          <w:sz w:val="24"/>
          <w:szCs w:val="24"/>
        </w:rPr>
        <w:t>BBC News</w:t>
      </w:r>
      <w:r w:rsidRPr="00535668">
        <w:rPr>
          <w:rFonts w:ascii="Times New Roman" w:eastAsia="Times New Roman" w:hAnsi="Times New Roman" w:cs="Times New Roman"/>
          <w:color w:val="000000"/>
          <w:sz w:val="24"/>
          <w:szCs w:val="24"/>
        </w:rPr>
        <w:t>, 2019, https://www.bbc.com/news/world-latin-america-19548814.</w:t>
      </w:r>
    </w:p>
    <w:p w14:paraId="5B21A73D" w14:textId="76FF3815" w:rsidR="004E1910" w:rsidRPr="004E1910" w:rsidRDefault="004E1910" w:rsidP="006A457F">
      <w:pPr>
        <w:spacing w:after="180" w:line="480" w:lineRule="auto"/>
        <w:ind w:left="450" w:hanging="450"/>
        <w:rPr>
          <w:rFonts w:ascii="Times New Roman" w:eastAsia="Times New Roman" w:hAnsi="Times New Roman" w:cs="Times New Roman"/>
          <w:color w:val="000000"/>
          <w:sz w:val="24"/>
          <w:szCs w:val="24"/>
        </w:rPr>
      </w:pPr>
      <w:r w:rsidRPr="004E1910">
        <w:rPr>
          <w:rFonts w:ascii="Times New Roman" w:eastAsia="Times New Roman" w:hAnsi="Times New Roman" w:cs="Times New Roman"/>
          <w:color w:val="000000"/>
          <w:sz w:val="24"/>
          <w:szCs w:val="24"/>
        </w:rPr>
        <w:t>Joseph, Celucien L. "Redefining Cultural, National, And Religious Identity: The Christian–</w:t>
      </w:r>
      <w:proofErr w:type="spellStart"/>
      <w:r w:rsidRPr="004E1910">
        <w:rPr>
          <w:rFonts w:ascii="Times New Roman" w:eastAsia="Times New Roman" w:hAnsi="Times New Roman" w:cs="Times New Roman"/>
          <w:color w:val="000000"/>
          <w:sz w:val="24"/>
          <w:szCs w:val="24"/>
        </w:rPr>
        <w:t>Vodouist</w:t>
      </w:r>
      <w:proofErr w:type="spellEnd"/>
      <w:r w:rsidRPr="004E1910">
        <w:rPr>
          <w:rFonts w:ascii="Times New Roman" w:eastAsia="Times New Roman" w:hAnsi="Times New Roman" w:cs="Times New Roman"/>
          <w:color w:val="000000"/>
          <w:sz w:val="24"/>
          <w:szCs w:val="24"/>
        </w:rPr>
        <w:t xml:space="preserve"> Dialogue?". </w:t>
      </w:r>
      <w:r w:rsidRPr="004E1910">
        <w:rPr>
          <w:rFonts w:ascii="Times New Roman" w:eastAsia="Times New Roman" w:hAnsi="Times New Roman" w:cs="Times New Roman"/>
          <w:i/>
          <w:iCs/>
          <w:color w:val="000000"/>
          <w:sz w:val="24"/>
          <w:szCs w:val="24"/>
        </w:rPr>
        <w:t>Theology Today</w:t>
      </w:r>
      <w:r w:rsidRPr="004E1910">
        <w:rPr>
          <w:rFonts w:ascii="Times New Roman" w:eastAsia="Times New Roman" w:hAnsi="Times New Roman" w:cs="Times New Roman"/>
          <w:color w:val="000000"/>
          <w:sz w:val="24"/>
          <w:szCs w:val="24"/>
        </w:rPr>
        <w:t xml:space="preserve">, vol 73, no. 3, 2016, pp. 241-262. </w:t>
      </w:r>
      <w:r w:rsidRPr="004E1910">
        <w:rPr>
          <w:rFonts w:ascii="Times New Roman" w:eastAsia="Times New Roman" w:hAnsi="Times New Roman" w:cs="Times New Roman"/>
          <w:i/>
          <w:iCs/>
          <w:color w:val="000000"/>
          <w:sz w:val="24"/>
          <w:szCs w:val="24"/>
        </w:rPr>
        <w:t>SAGE Publications</w:t>
      </w:r>
      <w:r w:rsidRPr="004E1910">
        <w:rPr>
          <w:rFonts w:ascii="Times New Roman" w:eastAsia="Times New Roman" w:hAnsi="Times New Roman" w:cs="Times New Roman"/>
          <w:color w:val="000000"/>
          <w:sz w:val="24"/>
          <w:szCs w:val="24"/>
        </w:rPr>
        <w:t>, doi:10.1177/0040573616659339. Accessed 20 Feb 2020.</w:t>
      </w:r>
    </w:p>
    <w:p w14:paraId="3519A2EE" w14:textId="77777777" w:rsidR="004E1910" w:rsidRPr="004E1910" w:rsidRDefault="004E1910" w:rsidP="006A457F">
      <w:pPr>
        <w:spacing w:after="180" w:line="480" w:lineRule="auto"/>
        <w:ind w:left="450" w:hanging="450"/>
        <w:rPr>
          <w:rFonts w:ascii="Times New Roman" w:eastAsia="Times New Roman" w:hAnsi="Times New Roman" w:cs="Times New Roman"/>
          <w:color w:val="000000"/>
          <w:sz w:val="24"/>
          <w:szCs w:val="24"/>
        </w:rPr>
      </w:pPr>
      <w:r w:rsidRPr="004E1910">
        <w:rPr>
          <w:rFonts w:ascii="Times New Roman" w:eastAsia="Times New Roman" w:hAnsi="Times New Roman" w:cs="Times New Roman"/>
          <w:color w:val="000000"/>
          <w:sz w:val="24"/>
          <w:szCs w:val="24"/>
        </w:rPr>
        <w:t xml:space="preserve">Laguerre, Michel S. </w:t>
      </w:r>
      <w:r w:rsidRPr="004E1910">
        <w:rPr>
          <w:rFonts w:ascii="Times New Roman" w:eastAsia="Times New Roman" w:hAnsi="Times New Roman" w:cs="Times New Roman"/>
          <w:i/>
          <w:iCs/>
          <w:color w:val="000000"/>
          <w:sz w:val="24"/>
          <w:szCs w:val="24"/>
        </w:rPr>
        <w:t xml:space="preserve">Voodoo </w:t>
      </w:r>
      <w:proofErr w:type="gramStart"/>
      <w:r w:rsidRPr="004E1910">
        <w:rPr>
          <w:rFonts w:ascii="Times New Roman" w:eastAsia="Times New Roman" w:hAnsi="Times New Roman" w:cs="Times New Roman"/>
          <w:i/>
          <w:iCs/>
          <w:color w:val="000000"/>
          <w:sz w:val="24"/>
          <w:szCs w:val="24"/>
        </w:rPr>
        <w:t>And</w:t>
      </w:r>
      <w:proofErr w:type="gramEnd"/>
      <w:r w:rsidRPr="004E1910">
        <w:rPr>
          <w:rFonts w:ascii="Times New Roman" w:eastAsia="Times New Roman" w:hAnsi="Times New Roman" w:cs="Times New Roman"/>
          <w:i/>
          <w:iCs/>
          <w:color w:val="000000"/>
          <w:sz w:val="24"/>
          <w:szCs w:val="24"/>
        </w:rPr>
        <w:t xml:space="preserve"> Politics In Haiti</w:t>
      </w:r>
      <w:r w:rsidRPr="004E1910">
        <w:rPr>
          <w:rFonts w:ascii="Times New Roman" w:eastAsia="Times New Roman" w:hAnsi="Times New Roman" w:cs="Times New Roman"/>
          <w:color w:val="000000"/>
          <w:sz w:val="24"/>
          <w:szCs w:val="24"/>
        </w:rPr>
        <w:t>. St. Martin's Press, 1989.</w:t>
      </w:r>
    </w:p>
    <w:p w14:paraId="338C6126" w14:textId="77777777" w:rsidR="004E1910" w:rsidRPr="004E1910" w:rsidRDefault="004E1910" w:rsidP="006A457F">
      <w:pPr>
        <w:spacing w:after="180" w:line="480" w:lineRule="auto"/>
        <w:ind w:left="450" w:hanging="450"/>
        <w:rPr>
          <w:rFonts w:ascii="Times New Roman" w:eastAsia="Times New Roman" w:hAnsi="Times New Roman" w:cs="Times New Roman"/>
          <w:color w:val="000000"/>
          <w:sz w:val="24"/>
          <w:szCs w:val="24"/>
        </w:rPr>
      </w:pPr>
      <w:r w:rsidRPr="004E1910">
        <w:rPr>
          <w:rFonts w:ascii="Times New Roman" w:eastAsia="Times New Roman" w:hAnsi="Times New Roman" w:cs="Times New Roman"/>
          <w:color w:val="000000"/>
          <w:sz w:val="24"/>
          <w:szCs w:val="24"/>
        </w:rPr>
        <w:t xml:space="preserve">Pinn, Anthony B. </w:t>
      </w:r>
      <w:r w:rsidRPr="004E1910">
        <w:rPr>
          <w:rFonts w:ascii="Times New Roman" w:eastAsia="Times New Roman" w:hAnsi="Times New Roman" w:cs="Times New Roman"/>
          <w:i/>
          <w:iCs/>
          <w:color w:val="000000"/>
          <w:sz w:val="24"/>
          <w:szCs w:val="24"/>
        </w:rPr>
        <w:t xml:space="preserve">Varieties </w:t>
      </w:r>
      <w:proofErr w:type="gramStart"/>
      <w:r w:rsidRPr="004E1910">
        <w:rPr>
          <w:rFonts w:ascii="Times New Roman" w:eastAsia="Times New Roman" w:hAnsi="Times New Roman" w:cs="Times New Roman"/>
          <w:i/>
          <w:iCs/>
          <w:color w:val="000000"/>
          <w:sz w:val="24"/>
          <w:szCs w:val="24"/>
        </w:rPr>
        <w:t>Of</w:t>
      </w:r>
      <w:proofErr w:type="gramEnd"/>
      <w:r w:rsidRPr="004E1910">
        <w:rPr>
          <w:rFonts w:ascii="Times New Roman" w:eastAsia="Times New Roman" w:hAnsi="Times New Roman" w:cs="Times New Roman"/>
          <w:i/>
          <w:iCs/>
          <w:color w:val="000000"/>
          <w:sz w:val="24"/>
          <w:szCs w:val="24"/>
        </w:rPr>
        <w:t xml:space="preserve"> African American Religious Experience</w:t>
      </w:r>
      <w:r w:rsidRPr="004E1910">
        <w:rPr>
          <w:rFonts w:ascii="Times New Roman" w:eastAsia="Times New Roman" w:hAnsi="Times New Roman" w:cs="Times New Roman"/>
          <w:color w:val="000000"/>
          <w:sz w:val="24"/>
          <w:szCs w:val="24"/>
        </w:rPr>
        <w:t>. Fortress Press, 1998.</w:t>
      </w:r>
    </w:p>
    <w:p w14:paraId="59EF9FA2" w14:textId="77777777" w:rsidR="00D15C16" w:rsidRPr="00953248" w:rsidRDefault="00D15C16" w:rsidP="004E1910">
      <w:pPr>
        <w:spacing w:line="480" w:lineRule="auto"/>
        <w:rPr>
          <w:rFonts w:ascii="Times New Roman" w:hAnsi="Times New Roman" w:cs="Times New Roman"/>
          <w:sz w:val="24"/>
          <w:szCs w:val="24"/>
        </w:rPr>
      </w:pPr>
    </w:p>
    <w:p w14:paraId="056157CE" w14:textId="77777777" w:rsidR="004E1910" w:rsidRPr="00953248" w:rsidRDefault="004E1910">
      <w:pPr>
        <w:spacing w:line="480" w:lineRule="auto"/>
        <w:rPr>
          <w:rFonts w:ascii="Times New Roman" w:hAnsi="Times New Roman" w:cs="Times New Roman"/>
          <w:sz w:val="24"/>
          <w:szCs w:val="24"/>
        </w:rPr>
      </w:pPr>
    </w:p>
    <w:sectPr w:rsidR="004E1910" w:rsidRPr="009532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AFF6" w14:textId="77777777" w:rsidR="00AA6DB8" w:rsidRDefault="00AA6DB8" w:rsidP="004A7C1D">
      <w:pPr>
        <w:spacing w:after="0" w:line="240" w:lineRule="auto"/>
      </w:pPr>
      <w:r>
        <w:separator/>
      </w:r>
    </w:p>
  </w:endnote>
  <w:endnote w:type="continuationSeparator" w:id="0">
    <w:p w14:paraId="132D6AEF" w14:textId="77777777" w:rsidR="00AA6DB8" w:rsidRDefault="00AA6DB8" w:rsidP="004A7C1D">
      <w:pPr>
        <w:spacing w:after="0" w:line="240" w:lineRule="auto"/>
      </w:pPr>
      <w:r>
        <w:continuationSeparator/>
      </w:r>
    </w:p>
  </w:endnote>
  <w:endnote w:type="continuationNotice" w:id="1">
    <w:p w14:paraId="5D820F64" w14:textId="77777777" w:rsidR="00AA6DB8" w:rsidRDefault="00AA6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69D5" w14:textId="77777777" w:rsidR="00AA6DB8" w:rsidRDefault="00AA6DB8" w:rsidP="004A7C1D">
      <w:pPr>
        <w:spacing w:after="0" w:line="240" w:lineRule="auto"/>
      </w:pPr>
      <w:r>
        <w:separator/>
      </w:r>
    </w:p>
  </w:footnote>
  <w:footnote w:type="continuationSeparator" w:id="0">
    <w:p w14:paraId="2B5A5109" w14:textId="77777777" w:rsidR="00AA6DB8" w:rsidRDefault="00AA6DB8" w:rsidP="004A7C1D">
      <w:pPr>
        <w:spacing w:after="0" w:line="240" w:lineRule="auto"/>
      </w:pPr>
      <w:r>
        <w:continuationSeparator/>
      </w:r>
    </w:p>
  </w:footnote>
  <w:footnote w:type="continuationNotice" w:id="1">
    <w:p w14:paraId="2FF295D2" w14:textId="77777777" w:rsidR="00AA6DB8" w:rsidRDefault="00AA6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5B7" w14:textId="2A376D76" w:rsidR="00251AD5" w:rsidRPr="004A7C1D" w:rsidRDefault="00251AD5" w:rsidP="004A7C1D">
    <w:pPr>
      <w:pStyle w:val="Header"/>
      <w:jc w:val="right"/>
      <w:rPr>
        <w:rFonts w:ascii="Times New Roman" w:hAnsi="Times New Roman" w:cs="Times New Roman"/>
        <w:sz w:val="24"/>
        <w:szCs w:val="24"/>
      </w:rPr>
    </w:pPr>
    <w:r>
      <w:rPr>
        <w:rFonts w:ascii="Times New Roman" w:hAnsi="Times New Roman" w:cs="Times New Roman"/>
        <w:sz w:val="24"/>
        <w:szCs w:val="24"/>
      </w:rPr>
      <w:t xml:space="preserve">Marshall </w:t>
    </w:r>
    <w:r w:rsidRPr="004A7C1D">
      <w:rPr>
        <w:rFonts w:ascii="Times New Roman" w:hAnsi="Times New Roman" w:cs="Times New Roman"/>
        <w:sz w:val="24"/>
        <w:szCs w:val="24"/>
      </w:rPr>
      <w:fldChar w:fldCharType="begin"/>
    </w:r>
    <w:r w:rsidRPr="004A7C1D">
      <w:rPr>
        <w:rFonts w:ascii="Times New Roman" w:hAnsi="Times New Roman" w:cs="Times New Roman"/>
        <w:sz w:val="24"/>
        <w:szCs w:val="24"/>
      </w:rPr>
      <w:instrText xml:space="preserve"> PAGE   \* MERGEFORMAT </w:instrText>
    </w:r>
    <w:r w:rsidRPr="004A7C1D">
      <w:rPr>
        <w:rFonts w:ascii="Times New Roman" w:hAnsi="Times New Roman" w:cs="Times New Roman"/>
        <w:sz w:val="24"/>
        <w:szCs w:val="24"/>
      </w:rPr>
      <w:fldChar w:fldCharType="separate"/>
    </w:r>
    <w:r w:rsidRPr="004A7C1D">
      <w:rPr>
        <w:rFonts w:ascii="Times New Roman" w:hAnsi="Times New Roman" w:cs="Times New Roman"/>
        <w:noProof/>
        <w:sz w:val="24"/>
        <w:szCs w:val="24"/>
      </w:rPr>
      <w:t>1</w:t>
    </w:r>
    <w:r w:rsidRPr="004A7C1D">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1D"/>
    <w:rsid w:val="00001ED2"/>
    <w:rsid w:val="00002572"/>
    <w:rsid w:val="0000477A"/>
    <w:rsid w:val="00052F31"/>
    <w:rsid w:val="000657F5"/>
    <w:rsid w:val="000774B9"/>
    <w:rsid w:val="000866BB"/>
    <w:rsid w:val="0009070C"/>
    <w:rsid w:val="00092DF9"/>
    <w:rsid w:val="0009573D"/>
    <w:rsid w:val="0009663F"/>
    <w:rsid w:val="000A36DF"/>
    <w:rsid w:val="000A41B0"/>
    <w:rsid w:val="000A77D8"/>
    <w:rsid w:val="000B2E78"/>
    <w:rsid w:val="000B6CDC"/>
    <w:rsid w:val="000C49AE"/>
    <w:rsid w:val="000C6234"/>
    <w:rsid w:val="000D61F9"/>
    <w:rsid w:val="000E3FA1"/>
    <w:rsid w:val="000F4624"/>
    <w:rsid w:val="000F7DAA"/>
    <w:rsid w:val="00103BDC"/>
    <w:rsid w:val="0011018C"/>
    <w:rsid w:val="00112ABF"/>
    <w:rsid w:val="001228E9"/>
    <w:rsid w:val="00146663"/>
    <w:rsid w:val="00153181"/>
    <w:rsid w:val="00164D1E"/>
    <w:rsid w:val="001725FF"/>
    <w:rsid w:val="00177C5C"/>
    <w:rsid w:val="0018357F"/>
    <w:rsid w:val="0019049E"/>
    <w:rsid w:val="00192BC5"/>
    <w:rsid w:val="00196645"/>
    <w:rsid w:val="00197336"/>
    <w:rsid w:val="001A1E3D"/>
    <w:rsid w:val="001A7B91"/>
    <w:rsid w:val="001B42FF"/>
    <w:rsid w:val="001B7EE9"/>
    <w:rsid w:val="001C017B"/>
    <w:rsid w:val="001D6381"/>
    <w:rsid w:val="002033A3"/>
    <w:rsid w:val="0021208B"/>
    <w:rsid w:val="0023466B"/>
    <w:rsid w:val="00245AB8"/>
    <w:rsid w:val="0024761F"/>
    <w:rsid w:val="00251AD5"/>
    <w:rsid w:val="00257932"/>
    <w:rsid w:val="00263DED"/>
    <w:rsid w:val="002734C3"/>
    <w:rsid w:val="00275445"/>
    <w:rsid w:val="0027747D"/>
    <w:rsid w:val="00293BB4"/>
    <w:rsid w:val="00295A6E"/>
    <w:rsid w:val="002B49C0"/>
    <w:rsid w:val="002D2D62"/>
    <w:rsid w:val="002D6569"/>
    <w:rsid w:val="002F1012"/>
    <w:rsid w:val="002F61A0"/>
    <w:rsid w:val="00300E51"/>
    <w:rsid w:val="00301D9C"/>
    <w:rsid w:val="00302C96"/>
    <w:rsid w:val="00313C93"/>
    <w:rsid w:val="00323B5D"/>
    <w:rsid w:val="00330643"/>
    <w:rsid w:val="003579FE"/>
    <w:rsid w:val="00372ADE"/>
    <w:rsid w:val="00374DD7"/>
    <w:rsid w:val="003A1E0C"/>
    <w:rsid w:val="003A2349"/>
    <w:rsid w:val="003A3D56"/>
    <w:rsid w:val="003A5C0F"/>
    <w:rsid w:val="003B1C70"/>
    <w:rsid w:val="003B4E4C"/>
    <w:rsid w:val="003B72E2"/>
    <w:rsid w:val="003C736A"/>
    <w:rsid w:val="003C7F71"/>
    <w:rsid w:val="003D2DA9"/>
    <w:rsid w:val="003D69FA"/>
    <w:rsid w:val="003E7DA0"/>
    <w:rsid w:val="00402154"/>
    <w:rsid w:val="0040323A"/>
    <w:rsid w:val="004077E4"/>
    <w:rsid w:val="00416108"/>
    <w:rsid w:val="00421326"/>
    <w:rsid w:val="00425A7B"/>
    <w:rsid w:val="0043461B"/>
    <w:rsid w:val="0043690D"/>
    <w:rsid w:val="00446ED7"/>
    <w:rsid w:val="00452675"/>
    <w:rsid w:val="004537A1"/>
    <w:rsid w:val="004607B2"/>
    <w:rsid w:val="0046563F"/>
    <w:rsid w:val="004667B4"/>
    <w:rsid w:val="00476494"/>
    <w:rsid w:val="00486C2A"/>
    <w:rsid w:val="00492012"/>
    <w:rsid w:val="004A0757"/>
    <w:rsid w:val="004A2CCC"/>
    <w:rsid w:val="004A7C1D"/>
    <w:rsid w:val="004B37CD"/>
    <w:rsid w:val="004B6631"/>
    <w:rsid w:val="004B6AD1"/>
    <w:rsid w:val="004D503F"/>
    <w:rsid w:val="004D537D"/>
    <w:rsid w:val="004E1910"/>
    <w:rsid w:val="00526DD1"/>
    <w:rsid w:val="00526F7A"/>
    <w:rsid w:val="00535668"/>
    <w:rsid w:val="00540CAC"/>
    <w:rsid w:val="00547576"/>
    <w:rsid w:val="005636D8"/>
    <w:rsid w:val="00563E27"/>
    <w:rsid w:val="0057025A"/>
    <w:rsid w:val="00572500"/>
    <w:rsid w:val="005801E8"/>
    <w:rsid w:val="005829AE"/>
    <w:rsid w:val="00597F00"/>
    <w:rsid w:val="005C273E"/>
    <w:rsid w:val="005C3C2F"/>
    <w:rsid w:val="005D353A"/>
    <w:rsid w:val="005D4F4D"/>
    <w:rsid w:val="005F714E"/>
    <w:rsid w:val="00636224"/>
    <w:rsid w:val="00641E1F"/>
    <w:rsid w:val="00642E76"/>
    <w:rsid w:val="00666341"/>
    <w:rsid w:val="0066658E"/>
    <w:rsid w:val="006666C4"/>
    <w:rsid w:val="00672899"/>
    <w:rsid w:val="0067550C"/>
    <w:rsid w:val="00675604"/>
    <w:rsid w:val="00696447"/>
    <w:rsid w:val="006A457F"/>
    <w:rsid w:val="006B7B6A"/>
    <w:rsid w:val="006B7E4F"/>
    <w:rsid w:val="006C6C02"/>
    <w:rsid w:val="006D66D6"/>
    <w:rsid w:val="006E252A"/>
    <w:rsid w:val="006E40C7"/>
    <w:rsid w:val="006F0EC5"/>
    <w:rsid w:val="007115CB"/>
    <w:rsid w:val="00712678"/>
    <w:rsid w:val="0072136A"/>
    <w:rsid w:val="00734139"/>
    <w:rsid w:val="007514BC"/>
    <w:rsid w:val="007533BA"/>
    <w:rsid w:val="00786EF8"/>
    <w:rsid w:val="0078798C"/>
    <w:rsid w:val="00791FC0"/>
    <w:rsid w:val="007970B3"/>
    <w:rsid w:val="007B198D"/>
    <w:rsid w:val="007C5131"/>
    <w:rsid w:val="007D6B28"/>
    <w:rsid w:val="007E2B74"/>
    <w:rsid w:val="007F0385"/>
    <w:rsid w:val="007F47DE"/>
    <w:rsid w:val="007F576A"/>
    <w:rsid w:val="007F637C"/>
    <w:rsid w:val="00807378"/>
    <w:rsid w:val="00815EB8"/>
    <w:rsid w:val="00817BA4"/>
    <w:rsid w:val="0082257D"/>
    <w:rsid w:val="00847B68"/>
    <w:rsid w:val="00850AAF"/>
    <w:rsid w:val="00862CC8"/>
    <w:rsid w:val="0086386B"/>
    <w:rsid w:val="00866DCD"/>
    <w:rsid w:val="00883FBD"/>
    <w:rsid w:val="00887C9F"/>
    <w:rsid w:val="0089543E"/>
    <w:rsid w:val="008B659D"/>
    <w:rsid w:val="008C28D7"/>
    <w:rsid w:val="008D0C35"/>
    <w:rsid w:val="0092357C"/>
    <w:rsid w:val="009238D8"/>
    <w:rsid w:val="00946BC6"/>
    <w:rsid w:val="00947F41"/>
    <w:rsid w:val="0095166C"/>
    <w:rsid w:val="00953248"/>
    <w:rsid w:val="00963BB2"/>
    <w:rsid w:val="00972F76"/>
    <w:rsid w:val="00982041"/>
    <w:rsid w:val="009C7AEB"/>
    <w:rsid w:val="009D3EAC"/>
    <w:rsid w:val="009E06F1"/>
    <w:rsid w:val="009E2DD2"/>
    <w:rsid w:val="009F4C1B"/>
    <w:rsid w:val="00A0740D"/>
    <w:rsid w:val="00A10AB5"/>
    <w:rsid w:val="00A21D36"/>
    <w:rsid w:val="00A23B57"/>
    <w:rsid w:val="00A35429"/>
    <w:rsid w:val="00A4685E"/>
    <w:rsid w:val="00A50533"/>
    <w:rsid w:val="00A73789"/>
    <w:rsid w:val="00A809A8"/>
    <w:rsid w:val="00A83A51"/>
    <w:rsid w:val="00A90A33"/>
    <w:rsid w:val="00AA551B"/>
    <w:rsid w:val="00AA6DB8"/>
    <w:rsid w:val="00AA79C7"/>
    <w:rsid w:val="00AB0A8B"/>
    <w:rsid w:val="00AC6256"/>
    <w:rsid w:val="00AD07AE"/>
    <w:rsid w:val="00AF2E79"/>
    <w:rsid w:val="00B04237"/>
    <w:rsid w:val="00B270BC"/>
    <w:rsid w:val="00B301E0"/>
    <w:rsid w:val="00B6654C"/>
    <w:rsid w:val="00B70D3E"/>
    <w:rsid w:val="00B74FB4"/>
    <w:rsid w:val="00B850D3"/>
    <w:rsid w:val="00BA663D"/>
    <w:rsid w:val="00BA7D05"/>
    <w:rsid w:val="00BC1147"/>
    <w:rsid w:val="00BD022A"/>
    <w:rsid w:val="00BD71CF"/>
    <w:rsid w:val="00BE35F3"/>
    <w:rsid w:val="00BE388E"/>
    <w:rsid w:val="00BF044D"/>
    <w:rsid w:val="00BF2740"/>
    <w:rsid w:val="00BF71F4"/>
    <w:rsid w:val="00C0121A"/>
    <w:rsid w:val="00C21F31"/>
    <w:rsid w:val="00C36487"/>
    <w:rsid w:val="00C36565"/>
    <w:rsid w:val="00C415E5"/>
    <w:rsid w:val="00C47FC4"/>
    <w:rsid w:val="00C57410"/>
    <w:rsid w:val="00C655DC"/>
    <w:rsid w:val="00C7027E"/>
    <w:rsid w:val="00C7684F"/>
    <w:rsid w:val="00C803E9"/>
    <w:rsid w:val="00C847FD"/>
    <w:rsid w:val="00CA10E8"/>
    <w:rsid w:val="00CA3D7D"/>
    <w:rsid w:val="00CB2595"/>
    <w:rsid w:val="00CB59BA"/>
    <w:rsid w:val="00CC33EA"/>
    <w:rsid w:val="00CD2D23"/>
    <w:rsid w:val="00CD6671"/>
    <w:rsid w:val="00CE0FFF"/>
    <w:rsid w:val="00CF1F96"/>
    <w:rsid w:val="00D07759"/>
    <w:rsid w:val="00D15C16"/>
    <w:rsid w:val="00D2006E"/>
    <w:rsid w:val="00D25730"/>
    <w:rsid w:val="00D424F0"/>
    <w:rsid w:val="00D5218D"/>
    <w:rsid w:val="00D56FCF"/>
    <w:rsid w:val="00D6078C"/>
    <w:rsid w:val="00D61BF4"/>
    <w:rsid w:val="00D66DA4"/>
    <w:rsid w:val="00D67388"/>
    <w:rsid w:val="00D71C15"/>
    <w:rsid w:val="00D87E7E"/>
    <w:rsid w:val="00D92FA8"/>
    <w:rsid w:val="00D940F9"/>
    <w:rsid w:val="00D94C50"/>
    <w:rsid w:val="00DA4C78"/>
    <w:rsid w:val="00DC29E7"/>
    <w:rsid w:val="00DD578E"/>
    <w:rsid w:val="00DD650D"/>
    <w:rsid w:val="00DE220B"/>
    <w:rsid w:val="00DE2347"/>
    <w:rsid w:val="00DF4C67"/>
    <w:rsid w:val="00E02956"/>
    <w:rsid w:val="00E05A45"/>
    <w:rsid w:val="00E05A6B"/>
    <w:rsid w:val="00E06387"/>
    <w:rsid w:val="00E101F9"/>
    <w:rsid w:val="00E1438F"/>
    <w:rsid w:val="00E26E54"/>
    <w:rsid w:val="00E34936"/>
    <w:rsid w:val="00E40EFC"/>
    <w:rsid w:val="00E5062D"/>
    <w:rsid w:val="00E553B1"/>
    <w:rsid w:val="00E57EA9"/>
    <w:rsid w:val="00E66D4D"/>
    <w:rsid w:val="00E878CE"/>
    <w:rsid w:val="00E87AC6"/>
    <w:rsid w:val="00E960BE"/>
    <w:rsid w:val="00E96403"/>
    <w:rsid w:val="00E96851"/>
    <w:rsid w:val="00EA68B3"/>
    <w:rsid w:val="00EB5A33"/>
    <w:rsid w:val="00EB7DD9"/>
    <w:rsid w:val="00EC4EF8"/>
    <w:rsid w:val="00EE1217"/>
    <w:rsid w:val="00EE1296"/>
    <w:rsid w:val="00EE2E18"/>
    <w:rsid w:val="00EE30E8"/>
    <w:rsid w:val="00EF1481"/>
    <w:rsid w:val="00EF289E"/>
    <w:rsid w:val="00EF5E9C"/>
    <w:rsid w:val="00F32CF7"/>
    <w:rsid w:val="00F45647"/>
    <w:rsid w:val="00F55ED5"/>
    <w:rsid w:val="00F718A7"/>
    <w:rsid w:val="00F81042"/>
    <w:rsid w:val="00F92EA3"/>
    <w:rsid w:val="00FA58F1"/>
    <w:rsid w:val="00FA58FA"/>
    <w:rsid w:val="00FA60F7"/>
    <w:rsid w:val="00FB26F5"/>
    <w:rsid w:val="00FC5165"/>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6F7B"/>
  <w15:chartTrackingRefBased/>
  <w15:docId w15:val="{299988CB-DF89-478D-B7E5-5256447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51"/>
  </w:style>
  <w:style w:type="paragraph" w:styleId="Heading1">
    <w:name w:val="heading 1"/>
    <w:basedOn w:val="Normal"/>
    <w:next w:val="Normal"/>
    <w:link w:val="Heading1Char"/>
    <w:uiPriority w:val="9"/>
    <w:qFormat/>
    <w:rsid w:val="0009573D"/>
    <w:pPr>
      <w:keepNext/>
      <w:spacing w:after="100" w:afterAutospacing="1" w:line="240" w:lineRule="auto"/>
      <w:outlineLvl w:val="0"/>
    </w:pPr>
    <w:rPr>
      <w:rFonts w:ascii="Times New Roman" w:eastAsia="Times New Roman" w:hAnsi="Times New Roman" w:cs="Times New Roman"/>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1D"/>
  </w:style>
  <w:style w:type="paragraph" w:styleId="Footer">
    <w:name w:val="footer"/>
    <w:basedOn w:val="Normal"/>
    <w:link w:val="FooterChar"/>
    <w:uiPriority w:val="99"/>
    <w:unhideWhenUsed/>
    <w:rsid w:val="004A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1D"/>
  </w:style>
  <w:style w:type="paragraph" w:styleId="BodyText">
    <w:name w:val="Body Text"/>
    <w:basedOn w:val="Normal"/>
    <w:link w:val="BodyTextChar"/>
    <w:uiPriority w:val="99"/>
    <w:unhideWhenUsed/>
    <w:rsid w:val="000C49AE"/>
    <w:pPr>
      <w:spacing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C49AE"/>
    <w:rPr>
      <w:rFonts w:ascii="Times New Roman" w:hAnsi="Times New Roman" w:cs="Times New Roman"/>
      <w:sz w:val="24"/>
      <w:szCs w:val="24"/>
    </w:rPr>
  </w:style>
  <w:style w:type="paragraph" w:styleId="Revision">
    <w:name w:val="Revision"/>
    <w:hidden/>
    <w:uiPriority w:val="99"/>
    <w:semiHidden/>
    <w:rsid w:val="006666C4"/>
    <w:pPr>
      <w:spacing w:after="0" w:line="240" w:lineRule="auto"/>
    </w:pPr>
  </w:style>
  <w:style w:type="paragraph" w:styleId="BalloonText">
    <w:name w:val="Balloon Text"/>
    <w:basedOn w:val="Normal"/>
    <w:link w:val="BalloonTextChar"/>
    <w:uiPriority w:val="99"/>
    <w:semiHidden/>
    <w:unhideWhenUsed/>
    <w:rsid w:val="00666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C4"/>
    <w:rPr>
      <w:rFonts w:ascii="Segoe UI" w:hAnsi="Segoe UI" w:cs="Segoe UI"/>
      <w:sz w:val="18"/>
      <w:szCs w:val="18"/>
    </w:rPr>
  </w:style>
  <w:style w:type="character" w:customStyle="1" w:styleId="Heading1Char">
    <w:name w:val="Heading 1 Char"/>
    <w:basedOn w:val="DefaultParagraphFont"/>
    <w:link w:val="Heading1"/>
    <w:uiPriority w:val="9"/>
    <w:rsid w:val="0009573D"/>
    <w:rPr>
      <w:rFonts w:ascii="Times New Roman" w:eastAsia="Times New Roman" w:hAnsi="Times New Roman" w:cs="Times New Roman"/>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0038">
      <w:bodyDiv w:val="1"/>
      <w:marLeft w:val="0"/>
      <w:marRight w:val="0"/>
      <w:marTop w:val="0"/>
      <w:marBottom w:val="0"/>
      <w:divBdr>
        <w:top w:val="none" w:sz="0" w:space="0" w:color="auto"/>
        <w:left w:val="none" w:sz="0" w:space="0" w:color="auto"/>
        <w:bottom w:val="none" w:sz="0" w:space="0" w:color="auto"/>
        <w:right w:val="none" w:sz="0" w:space="0" w:color="auto"/>
      </w:divBdr>
    </w:div>
    <w:div w:id="9619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4746</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Amiah Marshall</dc:creator>
  <cp:keywords/>
  <dc:description/>
  <cp:lastModifiedBy>Amiah Marshall</cp:lastModifiedBy>
  <cp:revision>192</cp:revision>
  <dcterms:created xsi:type="dcterms:W3CDTF">2020-02-17T18:37:00Z</dcterms:created>
  <dcterms:modified xsi:type="dcterms:W3CDTF">2020-12-02T03:37:00Z</dcterms:modified>
</cp:coreProperties>
</file>