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C1FCF" w14:textId="6454311D" w:rsidR="00110706" w:rsidRDefault="00DB0DCB" w:rsidP="00DB0DCB">
      <w:pPr>
        <w:spacing w:line="480" w:lineRule="auto"/>
        <w:rPr>
          <w:rFonts w:ascii="Times New Roman" w:hAnsi="Times New Roman" w:cs="Times New Roman"/>
        </w:rPr>
      </w:pPr>
      <w:r>
        <w:rPr>
          <w:rFonts w:ascii="Times New Roman" w:hAnsi="Times New Roman" w:cs="Times New Roman"/>
        </w:rPr>
        <w:t>Andrew Nisco</w:t>
      </w:r>
    </w:p>
    <w:p w14:paraId="0CED011A" w14:textId="2EDA5C38" w:rsidR="00DB0DCB" w:rsidRDefault="00DB0DCB" w:rsidP="00DB0DCB">
      <w:pPr>
        <w:spacing w:line="480" w:lineRule="auto"/>
        <w:rPr>
          <w:rFonts w:ascii="Times New Roman" w:hAnsi="Times New Roman" w:cs="Times New Roman"/>
        </w:rPr>
      </w:pPr>
      <w:r>
        <w:rPr>
          <w:rFonts w:ascii="Times New Roman" w:hAnsi="Times New Roman" w:cs="Times New Roman"/>
        </w:rPr>
        <w:t>Dr. Bhatia</w:t>
      </w:r>
    </w:p>
    <w:p w14:paraId="0A10A458" w14:textId="0D290B3F" w:rsidR="00DB0DCB" w:rsidRDefault="00DB0DCB" w:rsidP="00DB0DCB">
      <w:pPr>
        <w:spacing w:line="480" w:lineRule="auto"/>
        <w:rPr>
          <w:rFonts w:ascii="Times New Roman" w:hAnsi="Times New Roman" w:cs="Times New Roman"/>
        </w:rPr>
      </w:pPr>
      <w:r>
        <w:rPr>
          <w:rFonts w:ascii="Times New Roman" w:hAnsi="Times New Roman" w:cs="Times New Roman"/>
        </w:rPr>
        <w:t>Theory of Politics</w:t>
      </w:r>
    </w:p>
    <w:p w14:paraId="2EF25E93" w14:textId="7AA12B4D" w:rsidR="00DB0DCB" w:rsidRDefault="00DB0DCB" w:rsidP="00DB0DCB">
      <w:pPr>
        <w:spacing w:line="480" w:lineRule="auto"/>
        <w:rPr>
          <w:rFonts w:ascii="Times New Roman" w:hAnsi="Times New Roman" w:cs="Times New Roman"/>
        </w:rPr>
      </w:pPr>
      <w:r>
        <w:rPr>
          <w:rFonts w:ascii="Times New Roman" w:hAnsi="Times New Roman" w:cs="Times New Roman"/>
        </w:rPr>
        <w:t>25 November 2019</w:t>
      </w:r>
    </w:p>
    <w:p w14:paraId="14072AC0" w14:textId="7DAA60B8" w:rsidR="00DB0DCB" w:rsidRDefault="00D55B14" w:rsidP="00DB0DCB">
      <w:pPr>
        <w:spacing w:line="480" w:lineRule="auto"/>
        <w:jc w:val="center"/>
        <w:rPr>
          <w:rFonts w:ascii="Times New Roman" w:hAnsi="Times New Roman" w:cs="Times New Roman"/>
        </w:rPr>
      </w:pPr>
      <w:r>
        <w:rPr>
          <w:rFonts w:ascii="Times New Roman" w:hAnsi="Times New Roman" w:cs="Times New Roman"/>
        </w:rPr>
        <w:t>Should workplaces be run democratically?</w:t>
      </w:r>
    </w:p>
    <w:p w14:paraId="14B37D40" w14:textId="0D3E1C4E" w:rsidR="00FD755A" w:rsidRDefault="00D55B14" w:rsidP="00C042AB">
      <w:pPr>
        <w:spacing w:line="480" w:lineRule="auto"/>
        <w:jc w:val="both"/>
        <w:rPr>
          <w:rFonts w:ascii="Times New Roman" w:hAnsi="Times New Roman" w:cs="Times New Roman"/>
        </w:rPr>
      </w:pPr>
      <w:r>
        <w:rPr>
          <w:rFonts w:ascii="Times New Roman" w:hAnsi="Times New Roman" w:cs="Times New Roman"/>
        </w:rPr>
        <w:tab/>
      </w:r>
      <w:r w:rsidR="006E6636">
        <w:rPr>
          <w:rFonts w:ascii="Times New Roman" w:hAnsi="Times New Roman" w:cs="Times New Roman"/>
        </w:rPr>
        <w:t>The Global Climate Strike</w:t>
      </w:r>
      <w:r w:rsidR="00543E14">
        <w:rPr>
          <w:rFonts w:ascii="Times New Roman" w:hAnsi="Times New Roman" w:cs="Times New Roman"/>
        </w:rPr>
        <w:t xml:space="preserve"> that</w:t>
      </w:r>
      <w:r w:rsidR="006E6636">
        <w:rPr>
          <w:rFonts w:ascii="Times New Roman" w:hAnsi="Times New Roman" w:cs="Times New Roman"/>
        </w:rPr>
        <w:t xml:space="preserve"> </w:t>
      </w:r>
      <w:r w:rsidR="00543E14">
        <w:rPr>
          <w:rFonts w:ascii="Times New Roman" w:hAnsi="Times New Roman" w:cs="Times New Roman"/>
        </w:rPr>
        <w:t>took place across the world in mid-September offer</w:t>
      </w:r>
      <w:r w:rsidR="009974B6">
        <w:rPr>
          <w:rFonts w:ascii="Times New Roman" w:hAnsi="Times New Roman" w:cs="Times New Roman"/>
        </w:rPr>
        <w:t>s</w:t>
      </w:r>
      <w:r w:rsidR="00543E14">
        <w:rPr>
          <w:rFonts w:ascii="Times New Roman" w:hAnsi="Times New Roman" w:cs="Times New Roman"/>
        </w:rPr>
        <w:t xml:space="preserve"> insight into the topic at hand</w:t>
      </w:r>
      <w:r w:rsidR="00EF5EF6">
        <w:rPr>
          <w:rFonts w:ascii="Times New Roman" w:hAnsi="Times New Roman" w:cs="Times New Roman"/>
        </w:rPr>
        <w:t>;</w:t>
      </w:r>
      <w:r w:rsidR="00543E14">
        <w:rPr>
          <w:rFonts w:ascii="Times New Roman" w:hAnsi="Times New Roman" w:cs="Times New Roman"/>
        </w:rPr>
        <w:t xml:space="preserve"> </w:t>
      </w:r>
      <w:r w:rsidR="00EF5EF6">
        <w:rPr>
          <w:rFonts w:ascii="Times New Roman" w:hAnsi="Times New Roman" w:cs="Times New Roman"/>
        </w:rPr>
        <w:t xml:space="preserve">that </w:t>
      </w:r>
      <w:r w:rsidR="00543E14">
        <w:rPr>
          <w:rFonts w:ascii="Times New Roman" w:hAnsi="Times New Roman" w:cs="Times New Roman"/>
        </w:rPr>
        <w:t>democratically run workplaces</w:t>
      </w:r>
      <w:r w:rsidR="00EF5EF6">
        <w:rPr>
          <w:rFonts w:ascii="Times New Roman" w:hAnsi="Times New Roman" w:cs="Times New Roman"/>
        </w:rPr>
        <w:t>, with overwhelming pressure from employees, can change policy for good</w:t>
      </w:r>
      <w:r w:rsidR="00543E14">
        <w:rPr>
          <w:rFonts w:ascii="Times New Roman" w:hAnsi="Times New Roman" w:cs="Times New Roman"/>
        </w:rPr>
        <w:t xml:space="preserve">. </w:t>
      </w:r>
      <w:r w:rsidR="00CC4C08">
        <w:rPr>
          <w:rFonts w:ascii="Times New Roman" w:hAnsi="Times New Roman" w:cs="Times New Roman"/>
        </w:rPr>
        <w:t xml:space="preserve">Included in this global walkout were employees from large tech companies </w:t>
      </w:r>
      <w:r w:rsidR="00EF5EF6">
        <w:rPr>
          <w:rFonts w:ascii="Times New Roman" w:hAnsi="Times New Roman" w:cs="Times New Roman"/>
        </w:rPr>
        <w:t>such as</w:t>
      </w:r>
      <w:r w:rsidR="00CC4C08">
        <w:rPr>
          <w:rFonts w:ascii="Times New Roman" w:hAnsi="Times New Roman" w:cs="Times New Roman"/>
        </w:rPr>
        <w:t xml:space="preserve"> Amazon, Microsoft, Google, and Facebook </w:t>
      </w:r>
      <w:r w:rsidR="00EF5EF6">
        <w:rPr>
          <w:rFonts w:ascii="Times New Roman" w:hAnsi="Times New Roman" w:cs="Times New Roman"/>
        </w:rPr>
        <w:t>and many others</w:t>
      </w:r>
      <w:r w:rsidR="00CC4C08">
        <w:rPr>
          <w:rFonts w:ascii="Times New Roman" w:hAnsi="Times New Roman" w:cs="Times New Roman"/>
        </w:rPr>
        <w:t xml:space="preserve">. </w:t>
      </w:r>
      <w:r w:rsidR="00E855CE">
        <w:rPr>
          <w:rFonts w:ascii="Times New Roman" w:hAnsi="Times New Roman" w:cs="Times New Roman"/>
        </w:rPr>
        <w:t xml:space="preserve">The widespread walkouts across all of these companies became a catalyst for a modification in the companies’ </w:t>
      </w:r>
      <w:r w:rsidR="002159B1">
        <w:rPr>
          <w:rFonts w:ascii="Times New Roman" w:hAnsi="Times New Roman" w:cs="Times New Roman"/>
        </w:rPr>
        <w:t xml:space="preserve">respective policies towards climate change. </w:t>
      </w:r>
      <w:r w:rsidR="00931CB1">
        <w:rPr>
          <w:rFonts w:ascii="Times New Roman" w:hAnsi="Times New Roman" w:cs="Times New Roman"/>
        </w:rPr>
        <w:t>Most notably,</w:t>
      </w:r>
      <w:r w:rsidR="003A6163">
        <w:rPr>
          <w:rFonts w:ascii="Times New Roman" w:hAnsi="Times New Roman" w:cs="Times New Roman"/>
        </w:rPr>
        <w:t xml:space="preserve"> </w:t>
      </w:r>
      <w:r w:rsidR="00931CB1">
        <w:rPr>
          <w:rFonts w:ascii="Times New Roman" w:hAnsi="Times New Roman" w:cs="Times New Roman"/>
        </w:rPr>
        <w:t>i</w:t>
      </w:r>
      <w:r w:rsidR="00B96A16">
        <w:rPr>
          <w:rFonts w:ascii="Times New Roman" w:hAnsi="Times New Roman" w:cs="Times New Roman"/>
        </w:rPr>
        <w:t xml:space="preserve">n response to the walkout, the CEO of Amazon, Jeff Bezos, announced an initiative that would </w:t>
      </w:r>
      <w:r w:rsidR="002C5BDF">
        <w:rPr>
          <w:rFonts w:ascii="Times New Roman" w:hAnsi="Times New Roman" w:cs="Times New Roman"/>
        </w:rPr>
        <w:t xml:space="preserve">not only shift </w:t>
      </w:r>
      <w:r w:rsidR="000B6976">
        <w:rPr>
          <w:rFonts w:ascii="Times New Roman" w:hAnsi="Times New Roman" w:cs="Times New Roman"/>
        </w:rPr>
        <w:t xml:space="preserve">the company to entirely renewable energy by 2030, but </w:t>
      </w:r>
      <w:r w:rsidR="00931CB1">
        <w:rPr>
          <w:rFonts w:ascii="Times New Roman" w:hAnsi="Times New Roman" w:cs="Times New Roman"/>
        </w:rPr>
        <w:t xml:space="preserve">would </w:t>
      </w:r>
      <w:r w:rsidR="000B6976">
        <w:rPr>
          <w:rFonts w:ascii="Times New Roman" w:hAnsi="Times New Roman" w:cs="Times New Roman"/>
        </w:rPr>
        <w:t>also make Amazon carbon neutral by 2040.</w:t>
      </w:r>
      <w:r w:rsidR="000B6976">
        <w:rPr>
          <w:rStyle w:val="FootnoteReference"/>
          <w:rFonts w:ascii="Times New Roman" w:hAnsi="Times New Roman" w:cs="Times New Roman"/>
        </w:rPr>
        <w:footnoteReference w:id="1"/>
      </w:r>
      <w:r w:rsidR="00E172F5">
        <w:rPr>
          <w:rFonts w:ascii="Times New Roman" w:hAnsi="Times New Roman" w:cs="Times New Roman"/>
        </w:rPr>
        <w:t xml:space="preserve"> </w:t>
      </w:r>
      <w:r w:rsidR="001543DF">
        <w:rPr>
          <w:rFonts w:ascii="Times New Roman" w:hAnsi="Times New Roman" w:cs="Times New Roman"/>
        </w:rPr>
        <w:t xml:space="preserve">The policy changes did not stop there, Amazon shared the company’s carbon footprint </w:t>
      </w:r>
      <w:r w:rsidR="00754E6A">
        <w:rPr>
          <w:rFonts w:ascii="Times New Roman" w:hAnsi="Times New Roman" w:cs="Times New Roman"/>
        </w:rPr>
        <w:t xml:space="preserve">for the first time, and introduced a plan that would make </w:t>
      </w:r>
      <w:r w:rsidR="00927147">
        <w:rPr>
          <w:rFonts w:ascii="Times New Roman" w:hAnsi="Times New Roman" w:cs="Times New Roman"/>
        </w:rPr>
        <w:t>the delivery fleet more environmentally friendly through the purchase of 100,000 electric vans.</w:t>
      </w:r>
      <w:r w:rsidR="00927147">
        <w:rPr>
          <w:rStyle w:val="FootnoteReference"/>
          <w:rFonts w:ascii="Times New Roman" w:hAnsi="Times New Roman" w:cs="Times New Roman"/>
        </w:rPr>
        <w:footnoteReference w:id="2"/>
      </w:r>
      <w:r w:rsidR="00E855CE">
        <w:rPr>
          <w:rFonts w:ascii="Times New Roman" w:hAnsi="Times New Roman" w:cs="Times New Roman"/>
        </w:rPr>
        <w:t xml:space="preserve"> </w:t>
      </w:r>
      <w:r w:rsidR="008C499F">
        <w:rPr>
          <w:rFonts w:ascii="Times New Roman" w:hAnsi="Times New Roman" w:cs="Times New Roman"/>
        </w:rPr>
        <w:t xml:space="preserve">Although these </w:t>
      </w:r>
      <w:r w:rsidR="00C03527">
        <w:rPr>
          <w:rFonts w:ascii="Times New Roman" w:hAnsi="Times New Roman" w:cs="Times New Roman"/>
        </w:rPr>
        <w:t xml:space="preserve">walkouts did not alter the hierarchical structure of Amazon or </w:t>
      </w:r>
      <w:r w:rsidR="007628C2">
        <w:rPr>
          <w:rFonts w:ascii="Times New Roman" w:hAnsi="Times New Roman" w:cs="Times New Roman"/>
        </w:rPr>
        <w:t>companies of the like,</w:t>
      </w:r>
      <w:r w:rsidR="00872C4A">
        <w:rPr>
          <w:rFonts w:ascii="Times New Roman" w:hAnsi="Times New Roman" w:cs="Times New Roman"/>
        </w:rPr>
        <w:t xml:space="preserve"> they </w:t>
      </w:r>
      <w:r w:rsidR="006B6FB9">
        <w:rPr>
          <w:rFonts w:ascii="Times New Roman" w:hAnsi="Times New Roman" w:cs="Times New Roman"/>
        </w:rPr>
        <w:t>were a catalyst in shifting the position of the company to</w:t>
      </w:r>
      <w:r w:rsidR="00DB76B0">
        <w:rPr>
          <w:rFonts w:ascii="Times New Roman" w:hAnsi="Times New Roman" w:cs="Times New Roman"/>
        </w:rPr>
        <w:t xml:space="preserve"> create a</w:t>
      </w:r>
      <w:r w:rsidR="00190CFC">
        <w:rPr>
          <w:rFonts w:ascii="Times New Roman" w:hAnsi="Times New Roman" w:cs="Times New Roman"/>
        </w:rPr>
        <w:t>n objectively</w:t>
      </w:r>
      <w:r w:rsidR="00DB76B0">
        <w:rPr>
          <w:rFonts w:ascii="Times New Roman" w:hAnsi="Times New Roman" w:cs="Times New Roman"/>
        </w:rPr>
        <w:t xml:space="preserve"> more transparent, </w:t>
      </w:r>
      <w:r w:rsidR="008C77CC">
        <w:rPr>
          <w:rFonts w:ascii="Times New Roman" w:hAnsi="Times New Roman" w:cs="Times New Roman"/>
        </w:rPr>
        <w:t xml:space="preserve">and sustainable </w:t>
      </w:r>
      <w:r w:rsidR="00FD755A">
        <w:rPr>
          <w:rFonts w:ascii="Times New Roman" w:hAnsi="Times New Roman" w:cs="Times New Roman"/>
        </w:rPr>
        <w:t xml:space="preserve">policy on an issue where companies share as much of the burden as do governments and individuals. </w:t>
      </w:r>
    </w:p>
    <w:p w14:paraId="0C4D68C9" w14:textId="21E3A56A" w:rsidR="00D55B14" w:rsidRDefault="00FD755A" w:rsidP="00C042AB">
      <w:pPr>
        <w:spacing w:line="480" w:lineRule="auto"/>
        <w:jc w:val="both"/>
        <w:rPr>
          <w:rFonts w:ascii="Times New Roman" w:hAnsi="Times New Roman" w:cs="Times New Roman"/>
        </w:rPr>
      </w:pPr>
      <w:r>
        <w:rPr>
          <w:rFonts w:ascii="Times New Roman" w:hAnsi="Times New Roman" w:cs="Times New Roman"/>
        </w:rPr>
        <w:tab/>
      </w:r>
      <w:r w:rsidR="00CA6DE6">
        <w:rPr>
          <w:rFonts w:ascii="Times New Roman" w:hAnsi="Times New Roman" w:cs="Times New Roman"/>
        </w:rPr>
        <w:t xml:space="preserve">Through this example </w:t>
      </w:r>
      <w:r w:rsidR="00724E9B">
        <w:rPr>
          <w:rFonts w:ascii="Times New Roman" w:hAnsi="Times New Roman" w:cs="Times New Roman"/>
        </w:rPr>
        <w:t>alone it is</w:t>
      </w:r>
      <w:r w:rsidR="00EE199D">
        <w:rPr>
          <w:rFonts w:ascii="Times New Roman" w:hAnsi="Times New Roman" w:cs="Times New Roman"/>
        </w:rPr>
        <w:t xml:space="preserve"> evident </w:t>
      </w:r>
      <w:r w:rsidR="00931CB1">
        <w:rPr>
          <w:rFonts w:ascii="Times New Roman" w:hAnsi="Times New Roman" w:cs="Times New Roman"/>
        </w:rPr>
        <w:t xml:space="preserve">that </w:t>
      </w:r>
      <w:r w:rsidR="00EE199D">
        <w:rPr>
          <w:rFonts w:ascii="Times New Roman" w:hAnsi="Times New Roman" w:cs="Times New Roman"/>
        </w:rPr>
        <w:t>there are benefits</w:t>
      </w:r>
      <w:r w:rsidR="00292665">
        <w:rPr>
          <w:rFonts w:ascii="Times New Roman" w:hAnsi="Times New Roman" w:cs="Times New Roman"/>
        </w:rPr>
        <w:t xml:space="preserve"> t</w:t>
      </w:r>
      <w:r w:rsidR="00804FC4">
        <w:rPr>
          <w:rFonts w:ascii="Times New Roman" w:hAnsi="Times New Roman" w:cs="Times New Roman"/>
        </w:rPr>
        <w:t>o democratically run workplaces</w:t>
      </w:r>
      <w:r w:rsidR="00EE3C83">
        <w:rPr>
          <w:rFonts w:ascii="Times New Roman" w:hAnsi="Times New Roman" w:cs="Times New Roman"/>
        </w:rPr>
        <w:t>.</w:t>
      </w:r>
      <w:r w:rsidR="00EE199D">
        <w:rPr>
          <w:rFonts w:ascii="Times New Roman" w:hAnsi="Times New Roman" w:cs="Times New Roman"/>
        </w:rPr>
        <w:t xml:space="preserve"> </w:t>
      </w:r>
      <w:r w:rsidR="00050D1F">
        <w:rPr>
          <w:rFonts w:ascii="Times New Roman" w:hAnsi="Times New Roman" w:cs="Times New Roman"/>
        </w:rPr>
        <w:t>One might wonder why then would people be opposed to workplaces being under democratic rule?</w:t>
      </w:r>
      <w:r w:rsidR="00BF2921">
        <w:rPr>
          <w:rFonts w:ascii="Times New Roman" w:hAnsi="Times New Roman" w:cs="Times New Roman"/>
        </w:rPr>
        <w:t xml:space="preserve"> </w:t>
      </w:r>
      <w:r w:rsidR="002F0555">
        <w:rPr>
          <w:rFonts w:ascii="Times New Roman" w:hAnsi="Times New Roman" w:cs="Times New Roman"/>
        </w:rPr>
        <w:t xml:space="preserve">With the aim of proving workplaces should be under democratic rule, </w:t>
      </w:r>
      <w:r w:rsidR="00881984">
        <w:rPr>
          <w:rFonts w:ascii="Times New Roman" w:hAnsi="Times New Roman" w:cs="Times New Roman"/>
        </w:rPr>
        <w:t xml:space="preserve">this analysis will </w:t>
      </w:r>
      <w:r w:rsidR="00292665">
        <w:rPr>
          <w:rFonts w:ascii="Times New Roman" w:hAnsi="Times New Roman" w:cs="Times New Roman"/>
        </w:rPr>
        <w:t xml:space="preserve">look into arguments </w:t>
      </w:r>
      <w:r w:rsidR="00420052">
        <w:rPr>
          <w:rFonts w:ascii="Times New Roman" w:hAnsi="Times New Roman" w:cs="Times New Roman"/>
        </w:rPr>
        <w:t xml:space="preserve">that </w:t>
      </w:r>
      <w:r w:rsidR="007B4A7E">
        <w:rPr>
          <w:rFonts w:ascii="Times New Roman" w:hAnsi="Times New Roman" w:cs="Times New Roman"/>
        </w:rPr>
        <w:t>oppose this mindset</w:t>
      </w:r>
      <w:r w:rsidR="00EE3C83">
        <w:rPr>
          <w:rFonts w:ascii="Times New Roman" w:hAnsi="Times New Roman" w:cs="Times New Roman"/>
        </w:rPr>
        <w:t xml:space="preserve"> only to demonstrate why th</w:t>
      </w:r>
      <w:r w:rsidR="00931CB1">
        <w:rPr>
          <w:rFonts w:ascii="Times New Roman" w:hAnsi="Times New Roman" w:cs="Times New Roman"/>
        </w:rPr>
        <w:t>ose same</w:t>
      </w:r>
      <w:r w:rsidR="00EE3C83">
        <w:rPr>
          <w:rFonts w:ascii="Times New Roman" w:hAnsi="Times New Roman" w:cs="Times New Roman"/>
        </w:rPr>
        <w:t xml:space="preserve"> arguments are not sufficient in disproving this thesis. </w:t>
      </w:r>
    </w:p>
    <w:p w14:paraId="0CE2834B" w14:textId="08D6007E" w:rsidR="009B1600" w:rsidRDefault="00193B0E" w:rsidP="00C042AB">
      <w:pPr>
        <w:spacing w:line="480" w:lineRule="auto"/>
        <w:jc w:val="both"/>
        <w:rPr>
          <w:rFonts w:ascii="Times New Roman" w:hAnsi="Times New Roman" w:cs="Times New Roman"/>
        </w:rPr>
      </w:pPr>
      <w:r>
        <w:rPr>
          <w:rFonts w:ascii="Times New Roman" w:hAnsi="Times New Roman" w:cs="Times New Roman"/>
        </w:rPr>
        <w:tab/>
      </w:r>
      <w:r w:rsidR="009B32E8">
        <w:rPr>
          <w:rFonts w:ascii="Times New Roman" w:hAnsi="Times New Roman" w:cs="Times New Roman"/>
        </w:rPr>
        <w:t xml:space="preserve">The first of these arguments is one that is held and influenced by classicists such as Milton Friedman. The claim is that </w:t>
      </w:r>
      <w:r w:rsidR="008C058A">
        <w:rPr>
          <w:rFonts w:ascii="Times New Roman" w:hAnsi="Times New Roman" w:cs="Times New Roman"/>
        </w:rPr>
        <w:t>a firm or corporation is most interested in the “bottom line” by increasing profits and efficiency</w:t>
      </w:r>
      <w:r w:rsidR="00CA7E63">
        <w:rPr>
          <w:rFonts w:ascii="Times New Roman" w:hAnsi="Times New Roman" w:cs="Times New Roman"/>
        </w:rPr>
        <w:t>,</w:t>
      </w:r>
      <w:r w:rsidR="009B1600">
        <w:rPr>
          <w:rFonts w:ascii="Times New Roman" w:hAnsi="Times New Roman" w:cs="Times New Roman"/>
        </w:rPr>
        <w:t xml:space="preserve"> </w:t>
      </w:r>
      <w:r w:rsidR="00CA7E63">
        <w:rPr>
          <w:rFonts w:ascii="Times New Roman" w:hAnsi="Times New Roman" w:cs="Times New Roman"/>
        </w:rPr>
        <w:t>whereas</w:t>
      </w:r>
      <w:r w:rsidR="009B1600">
        <w:rPr>
          <w:rFonts w:ascii="Times New Roman" w:hAnsi="Times New Roman" w:cs="Times New Roman"/>
        </w:rPr>
        <w:t xml:space="preserve"> a state is concerned with the maximization of the welfare of the citizen</w:t>
      </w:r>
      <w:r w:rsidR="008C058A">
        <w:rPr>
          <w:rFonts w:ascii="Times New Roman" w:hAnsi="Times New Roman" w:cs="Times New Roman"/>
        </w:rPr>
        <w:t>.</w:t>
      </w:r>
      <w:r w:rsidR="008C058A">
        <w:rPr>
          <w:rStyle w:val="FootnoteReference"/>
          <w:rFonts w:ascii="Times New Roman" w:hAnsi="Times New Roman" w:cs="Times New Roman"/>
        </w:rPr>
        <w:footnoteReference w:id="3"/>
      </w:r>
      <w:r w:rsidR="009B1600">
        <w:rPr>
          <w:rFonts w:ascii="Times New Roman" w:hAnsi="Times New Roman" w:cs="Times New Roman"/>
        </w:rPr>
        <w:t xml:space="preserve"> </w:t>
      </w:r>
      <w:r w:rsidR="00CA7E63">
        <w:rPr>
          <w:rFonts w:ascii="Times New Roman" w:hAnsi="Times New Roman" w:cs="Times New Roman"/>
        </w:rPr>
        <w:t>The reason why the state is brought into this discussion is because of the notion that states should be held to a democratic standard due to the focus on the citizen</w:t>
      </w:r>
      <w:r w:rsidR="00EE7760">
        <w:rPr>
          <w:rFonts w:ascii="Times New Roman" w:hAnsi="Times New Roman" w:cs="Times New Roman"/>
        </w:rPr>
        <w:t xml:space="preserve"> through welfare programs</w:t>
      </w:r>
      <w:r w:rsidR="00CA7E63">
        <w:rPr>
          <w:rFonts w:ascii="Times New Roman" w:hAnsi="Times New Roman" w:cs="Times New Roman"/>
        </w:rPr>
        <w:t>.</w:t>
      </w:r>
      <w:r w:rsidR="00EE7760">
        <w:rPr>
          <w:rFonts w:ascii="Times New Roman" w:hAnsi="Times New Roman" w:cs="Times New Roman"/>
        </w:rPr>
        <w:t xml:space="preserve"> Following this thought process, citizens should be allowed the opportunity to have some sort of a say in the policies that are meant to be implemented for their own benefit. Such liberty is not afforded to the worker.</w:t>
      </w:r>
      <w:r w:rsidR="00CA7E63">
        <w:rPr>
          <w:rFonts w:ascii="Times New Roman" w:hAnsi="Times New Roman" w:cs="Times New Roman"/>
        </w:rPr>
        <w:t xml:space="preserve"> That notion does not exist for the operation of corporations because they are meant to focus on profitability</w:t>
      </w:r>
      <w:r w:rsidR="00EE7760">
        <w:rPr>
          <w:rFonts w:ascii="Times New Roman" w:hAnsi="Times New Roman" w:cs="Times New Roman"/>
        </w:rPr>
        <w:t>, not on the welfare of the worker</w:t>
      </w:r>
      <w:r w:rsidR="00CA7E63">
        <w:rPr>
          <w:rFonts w:ascii="Times New Roman" w:hAnsi="Times New Roman" w:cs="Times New Roman"/>
        </w:rPr>
        <w:t xml:space="preserve">. However, what is often overlooked by these classicists is the fact that in order to ensure welfare to citizens, </w:t>
      </w:r>
      <w:r w:rsidR="0090359E">
        <w:rPr>
          <w:rFonts w:ascii="Times New Roman" w:hAnsi="Times New Roman" w:cs="Times New Roman"/>
        </w:rPr>
        <w:t xml:space="preserve">such as education, healthcare, social security, affordable housing and so on, the state must have a budget that can </w:t>
      </w:r>
      <w:r w:rsidR="0075137E">
        <w:rPr>
          <w:rFonts w:ascii="Times New Roman" w:hAnsi="Times New Roman" w:cs="Times New Roman"/>
        </w:rPr>
        <w:t xml:space="preserve">sustain such welfare promises to citizens. Therefore, on the state level as well as the firm level, profitability is a necessity to maintain stability and find success. Hélène Landemore and Isabelle Ferreras discuss this in their work entitled </w:t>
      </w:r>
      <w:r w:rsidR="0075137E">
        <w:rPr>
          <w:rFonts w:ascii="Times New Roman" w:hAnsi="Times New Roman" w:cs="Times New Roman"/>
          <w:i/>
          <w:iCs/>
        </w:rPr>
        <w:t>In Defense of Workplace Democracy: Towards a Justification of the Firm-State Analogy.</w:t>
      </w:r>
      <w:r w:rsidR="0075137E">
        <w:rPr>
          <w:rFonts w:ascii="Times New Roman" w:hAnsi="Times New Roman" w:cs="Times New Roman"/>
        </w:rPr>
        <w:t xml:space="preserve"> They write, “one could say that the same way that the primary goal of a firm is to seek levels of profit that ensure its competitive survival, the primary goal of a state is to ensure a minimally stable budget, essentially through economic growth in the long run.”</w:t>
      </w:r>
      <w:r w:rsidR="0075137E">
        <w:rPr>
          <w:rStyle w:val="FootnoteReference"/>
          <w:rFonts w:ascii="Times New Roman" w:hAnsi="Times New Roman" w:cs="Times New Roman"/>
        </w:rPr>
        <w:footnoteReference w:id="4"/>
      </w:r>
      <w:r w:rsidR="0075137E">
        <w:rPr>
          <w:rFonts w:ascii="Times New Roman" w:hAnsi="Times New Roman" w:cs="Times New Roman"/>
        </w:rPr>
        <w:t xml:space="preserve"> </w:t>
      </w:r>
      <w:r w:rsidR="002D73E2">
        <w:rPr>
          <w:rFonts w:ascii="Times New Roman" w:hAnsi="Times New Roman" w:cs="Times New Roman"/>
        </w:rPr>
        <w:t xml:space="preserve">This </w:t>
      </w:r>
      <w:r w:rsidR="00EE7760">
        <w:rPr>
          <w:rFonts w:ascii="Times New Roman" w:hAnsi="Times New Roman" w:cs="Times New Roman"/>
        </w:rPr>
        <w:t>section of the analysis discredit</w:t>
      </w:r>
      <w:r w:rsidR="00EC3161">
        <w:rPr>
          <w:rFonts w:ascii="Times New Roman" w:hAnsi="Times New Roman" w:cs="Times New Roman"/>
        </w:rPr>
        <w:t>s</w:t>
      </w:r>
      <w:r w:rsidR="00EE7760">
        <w:rPr>
          <w:rFonts w:ascii="Times New Roman" w:hAnsi="Times New Roman" w:cs="Times New Roman"/>
        </w:rPr>
        <w:t xml:space="preserve"> a pivotal argument that claims </w:t>
      </w:r>
      <w:r w:rsidR="00454DB0">
        <w:rPr>
          <w:rFonts w:ascii="Times New Roman" w:hAnsi="Times New Roman" w:cs="Times New Roman"/>
        </w:rPr>
        <w:t xml:space="preserve">that states and firms are fundamentally different. Therefore, it also discredits the idea that the two institutions should be held to fundamentally different standards regarding the hierarchical structure and the dissemination of power. </w:t>
      </w:r>
    </w:p>
    <w:p w14:paraId="14DDA86F" w14:textId="097BB5B2" w:rsidR="002D73E2" w:rsidRDefault="002D73E2" w:rsidP="00C042AB">
      <w:pPr>
        <w:spacing w:line="480" w:lineRule="auto"/>
        <w:jc w:val="both"/>
        <w:rPr>
          <w:rFonts w:ascii="Times New Roman" w:hAnsi="Times New Roman" w:cs="Times New Roman"/>
        </w:rPr>
      </w:pPr>
      <w:r>
        <w:rPr>
          <w:rFonts w:ascii="Times New Roman" w:hAnsi="Times New Roman" w:cs="Times New Roman"/>
        </w:rPr>
        <w:tab/>
        <w:t xml:space="preserve">In order to prove why states and firms should then be held to the same standard of democratic governance, this argument must be taken further. In the same way that states are dependent on profitability as a means to guaranteeing welfare programs for citizens, the welfare of any given firm’s workers is imperative to the overall success and profitability of the company. </w:t>
      </w:r>
      <w:r w:rsidR="00087476">
        <w:rPr>
          <w:rFonts w:ascii="Times New Roman" w:hAnsi="Times New Roman" w:cs="Times New Roman"/>
        </w:rPr>
        <w:t xml:space="preserve">The welfare of the worker should then be taken into consideration </w:t>
      </w:r>
      <w:r w:rsidR="00C51861">
        <w:rPr>
          <w:rFonts w:ascii="Times New Roman" w:hAnsi="Times New Roman" w:cs="Times New Roman"/>
        </w:rPr>
        <w:t>by the employer. The welfare for a worker should consist of job security, adequate working conditions, and opportunit</w:t>
      </w:r>
      <w:r w:rsidR="00931CB1">
        <w:rPr>
          <w:rFonts w:ascii="Times New Roman" w:hAnsi="Times New Roman" w:cs="Times New Roman"/>
        </w:rPr>
        <w:t>ies</w:t>
      </w:r>
      <w:r w:rsidR="00C51861">
        <w:rPr>
          <w:rFonts w:ascii="Times New Roman" w:hAnsi="Times New Roman" w:cs="Times New Roman"/>
        </w:rPr>
        <w:t xml:space="preserve"> for increased benefits to ensure satisfaction and in return, high performance from employees. Although the welfare that should be guaranteed to an employee differs from that of citizens, the firm should be held to the same standard as states because of the sheer fact that welfare is necessary to increase overall productivity of the firm.</w:t>
      </w:r>
    </w:p>
    <w:p w14:paraId="38C0EF7E" w14:textId="622BB9EF" w:rsidR="00C51861" w:rsidRDefault="00C51861" w:rsidP="00C042AB">
      <w:pPr>
        <w:spacing w:line="480" w:lineRule="auto"/>
        <w:jc w:val="both"/>
        <w:rPr>
          <w:rFonts w:ascii="Times New Roman" w:hAnsi="Times New Roman" w:cs="Times New Roman"/>
        </w:rPr>
      </w:pPr>
      <w:r>
        <w:rPr>
          <w:rFonts w:ascii="Times New Roman" w:hAnsi="Times New Roman" w:cs="Times New Roman"/>
        </w:rPr>
        <w:tab/>
      </w:r>
      <w:r w:rsidR="009551FD">
        <w:rPr>
          <w:rFonts w:ascii="Times New Roman" w:hAnsi="Times New Roman" w:cs="Times New Roman"/>
        </w:rPr>
        <w:t xml:space="preserve">This essay will now turn to another reason as to why firms should be held to the same democratic standard as states. </w:t>
      </w:r>
      <w:r w:rsidR="00A70FB5">
        <w:rPr>
          <w:rFonts w:ascii="Times New Roman" w:hAnsi="Times New Roman" w:cs="Times New Roman"/>
        </w:rPr>
        <w:t xml:space="preserve">That reason being that </w:t>
      </w:r>
      <w:r w:rsidR="00BE67D6">
        <w:rPr>
          <w:rFonts w:ascii="Times New Roman" w:hAnsi="Times New Roman" w:cs="Times New Roman"/>
        </w:rPr>
        <w:t>both the state and the workplace can infringe upon a citizen’s or employee’s negative, positive, and republican liberties respectively. Therefore, they should be subject to the same democratic system of governance.</w:t>
      </w:r>
      <w:r w:rsidR="00A70FB5">
        <w:rPr>
          <w:rFonts w:ascii="Times New Roman" w:hAnsi="Times New Roman" w:cs="Times New Roman"/>
        </w:rPr>
        <w:t xml:space="preserve"> </w:t>
      </w:r>
      <w:r w:rsidR="009551FD">
        <w:rPr>
          <w:rFonts w:ascii="Times New Roman" w:hAnsi="Times New Roman" w:cs="Times New Roman"/>
        </w:rPr>
        <w:t>Elizabeth Anderson</w:t>
      </w:r>
      <w:r w:rsidR="00A70FB5">
        <w:rPr>
          <w:rFonts w:ascii="Times New Roman" w:hAnsi="Times New Roman" w:cs="Times New Roman"/>
        </w:rPr>
        <w:t>,</w:t>
      </w:r>
      <w:r w:rsidR="009551FD">
        <w:rPr>
          <w:rFonts w:ascii="Times New Roman" w:hAnsi="Times New Roman" w:cs="Times New Roman"/>
        </w:rPr>
        <w:t xml:space="preserve"> in her book </w:t>
      </w:r>
      <w:r w:rsidR="009551FD" w:rsidRPr="00A70FB5">
        <w:rPr>
          <w:rFonts w:ascii="Times New Roman" w:hAnsi="Times New Roman" w:cs="Times New Roman"/>
          <w:i/>
          <w:iCs/>
        </w:rPr>
        <w:t>Private Government: How Employers Rule Our Lives (and Why We Don’t Talk about It)</w:t>
      </w:r>
      <w:r w:rsidR="00A70FB5">
        <w:rPr>
          <w:rFonts w:ascii="Times New Roman" w:hAnsi="Times New Roman" w:cs="Times New Roman"/>
        </w:rPr>
        <w:t>, outlines this theory.</w:t>
      </w:r>
      <w:r w:rsidR="00BE67D6">
        <w:rPr>
          <w:rFonts w:ascii="Times New Roman" w:hAnsi="Times New Roman" w:cs="Times New Roman"/>
        </w:rPr>
        <w:t xml:space="preserve"> </w:t>
      </w:r>
      <w:r w:rsidR="00585660">
        <w:rPr>
          <w:rFonts w:ascii="Times New Roman" w:hAnsi="Times New Roman" w:cs="Times New Roman"/>
        </w:rPr>
        <w:t xml:space="preserve">Anderson claims that there is a precedence where a state should place restraints upon employers in the </w:t>
      </w:r>
      <w:r w:rsidR="00A80332">
        <w:rPr>
          <w:rFonts w:ascii="Times New Roman" w:hAnsi="Times New Roman" w:cs="Times New Roman"/>
        </w:rPr>
        <w:t>event that employers are infringing upon an employee’s liberties.</w:t>
      </w:r>
      <w:r w:rsidR="00A80332">
        <w:rPr>
          <w:rStyle w:val="FootnoteReference"/>
          <w:rFonts w:ascii="Times New Roman" w:hAnsi="Times New Roman" w:cs="Times New Roman"/>
        </w:rPr>
        <w:footnoteReference w:id="5"/>
      </w:r>
      <w:r w:rsidR="00A80332">
        <w:rPr>
          <w:rFonts w:ascii="Times New Roman" w:hAnsi="Times New Roman" w:cs="Times New Roman"/>
        </w:rPr>
        <w:t xml:space="preserve"> Her example goes as follows, “a state’s imposition of a requirement on e</w:t>
      </w:r>
      <w:r w:rsidR="00115E5C">
        <w:rPr>
          <w:rFonts w:ascii="Times New Roman" w:hAnsi="Times New Roman" w:cs="Times New Roman"/>
        </w:rPr>
        <w:t>mployers that they refrain from discriminating against employees on the basis of their sexual orientation or identity enhances the republican and negative freedom of workers to express their sexual identities and choose their sexual and life partners.”</w:t>
      </w:r>
      <w:r w:rsidR="00115E5C">
        <w:rPr>
          <w:rStyle w:val="FootnoteReference"/>
          <w:rFonts w:ascii="Times New Roman" w:hAnsi="Times New Roman" w:cs="Times New Roman"/>
        </w:rPr>
        <w:footnoteReference w:id="6"/>
      </w:r>
      <w:r w:rsidR="00115E5C">
        <w:rPr>
          <w:rFonts w:ascii="Times New Roman" w:hAnsi="Times New Roman" w:cs="Times New Roman"/>
        </w:rPr>
        <w:t xml:space="preserve"> Essentially, Anderson is implying that if the state did not intervene in this scenario, an employer could restrict certain liberties from his or her employees, which would be inherently unjust. I would take Anderson’s argument one step further, and ask the question, why should the state have to intervene in workplace policy? If the firm were </w:t>
      </w:r>
      <w:r w:rsidR="00CC2D28">
        <w:rPr>
          <w:rFonts w:ascii="Times New Roman" w:hAnsi="Times New Roman" w:cs="Times New Roman"/>
        </w:rPr>
        <w:t>subject to democratic rule, such intervention would, in theory, be unnecessary. Thus, solely because a firm or corporation has the ability to infringe upon an employee’s liberties, firms should be subject to democratic rule.</w:t>
      </w:r>
    </w:p>
    <w:p w14:paraId="4288DDDD" w14:textId="516D4566" w:rsidR="00CC2D28" w:rsidRDefault="00CC2D28" w:rsidP="00C042AB">
      <w:pPr>
        <w:spacing w:line="480" w:lineRule="auto"/>
        <w:jc w:val="both"/>
        <w:rPr>
          <w:rFonts w:ascii="Times New Roman" w:hAnsi="Times New Roman" w:cs="Times New Roman"/>
        </w:rPr>
      </w:pPr>
      <w:r>
        <w:rPr>
          <w:rFonts w:ascii="Times New Roman" w:hAnsi="Times New Roman" w:cs="Times New Roman"/>
        </w:rPr>
        <w:tab/>
        <w:t xml:space="preserve">Those who </w:t>
      </w:r>
      <w:r w:rsidR="00C04FF8">
        <w:rPr>
          <w:rFonts w:ascii="Times New Roman" w:hAnsi="Times New Roman" w:cs="Times New Roman"/>
        </w:rPr>
        <w:t>argue workplaces need not be placed under democratic rule would point to the ability to leave your job. Their argument is that “employees are always free to leave at any point in time. In other words, workers need not be given a voice, because, unlike members of a state, they already and always have an exit.”</w:t>
      </w:r>
      <w:r w:rsidR="00C04FF8">
        <w:rPr>
          <w:rStyle w:val="FootnoteReference"/>
          <w:rFonts w:ascii="Times New Roman" w:hAnsi="Times New Roman" w:cs="Times New Roman"/>
        </w:rPr>
        <w:footnoteReference w:id="7"/>
      </w:r>
      <w:r w:rsidR="00C04FF8">
        <w:rPr>
          <w:rFonts w:ascii="Times New Roman" w:hAnsi="Times New Roman" w:cs="Times New Roman"/>
        </w:rPr>
        <w:t xml:space="preserve"> I would contend that the freedom to leave one’s job is similar to the freedom to leave one’s state. Landemore and Ferreras agree, they assert that “Except for employees with high salaries or jobs attached to a certain category of benefits … many employees simply do not have the economic freedom to quit their job even when they profoundly resent the rules under which they have to work.”</w:t>
      </w:r>
      <w:r w:rsidR="00C04FF8">
        <w:rPr>
          <w:rStyle w:val="FootnoteReference"/>
          <w:rFonts w:ascii="Times New Roman" w:hAnsi="Times New Roman" w:cs="Times New Roman"/>
        </w:rPr>
        <w:footnoteReference w:id="8"/>
      </w:r>
      <w:r w:rsidR="00BB035A">
        <w:rPr>
          <w:rFonts w:ascii="Times New Roman" w:hAnsi="Times New Roman" w:cs="Times New Roman"/>
        </w:rPr>
        <w:t xml:space="preserve"> They go on to also point out that in times of an economic recession or times of the like, this is especially true because of the availability and necessity of work. Thus, this argument cannot be used to discredit the </w:t>
      </w:r>
      <w:r w:rsidR="00B6305C">
        <w:rPr>
          <w:rFonts w:ascii="Times New Roman" w:hAnsi="Times New Roman" w:cs="Times New Roman"/>
        </w:rPr>
        <w:t>theory that workplaces should be run democratically, because this argument is flawed and is, itself, discredited.</w:t>
      </w:r>
    </w:p>
    <w:p w14:paraId="680C34F1" w14:textId="1FD57B20" w:rsidR="00B6305C" w:rsidRPr="00A70FB5" w:rsidRDefault="00B6305C" w:rsidP="00C042AB">
      <w:pPr>
        <w:spacing w:line="480" w:lineRule="auto"/>
        <w:jc w:val="both"/>
        <w:rPr>
          <w:rFonts w:ascii="Times New Roman" w:hAnsi="Times New Roman" w:cs="Times New Roman"/>
        </w:rPr>
      </w:pPr>
      <w:r>
        <w:rPr>
          <w:rFonts w:ascii="Times New Roman" w:hAnsi="Times New Roman" w:cs="Times New Roman"/>
        </w:rPr>
        <w:tab/>
      </w:r>
      <w:r w:rsidR="00A50E6C">
        <w:rPr>
          <w:rFonts w:ascii="Times New Roman" w:hAnsi="Times New Roman" w:cs="Times New Roman"/>
        </w:rPr>
        <w:t xml:space="preserve">The benefits to a democratically run workplace have not yet been fully realized. The example of the Amazon employee walkout during the Global Climate Strike demonstrated the capability to produce </w:t>
      </w:r>
      <w:r w:rsidR="00306621">
        <w:rPr>
          <w:rFonts w:ascii="Times New Roman" w:hAnsi="Times New Roman" w:cs="Times New Roman"/>
        </w:rPr>
        <w:t>effective change for the good in the company’s policy. The employees enacted this change without democratic rule in place, thus, the question is raised, what could a democratically run workplace accomplish for other humanitarian causes? If not for this reason, then democratic rule should also be established in the workplace because of the similarities it shares with the state in providing welfare for its subjects. In addition, the fact that both states and firms are able to restrict liberties from citizens and employees respectively demonstrates a clear need for democratic rul</w:t>
      </w:r>
      <w:r w:rsidR="004300F3">
        <w:rPr>
          <w:rFonts w:ascii="Times New Roman" w:hAnsi="Times New Roman" w:cs="Times New Roman"/>
        </w:rPr>
        <w:t>e to be implemented in the workplace. For these reasons, if a state is held to a democratic standard, why should the workplace not be held to the same standard?</w:t>
      </w:r>
    </w:p>
    <w:p w14:paraId="70061360" w14:textId="3422340D" w:rsidR="00454DB0" w:rsidRPr="0075137E" w:rsidRDefault="00454DB0" w:rsidP="00C042AB">
      <w:pPr>
        <w:spacing w:line="480" w:lineRule="auto"/>
        <w:jc w:val="both"/>
        <w:rPr>
          <w:rFonts w:ascii="Times New Roman" w:hAnsi="Times New Roman" w:cs="Times New Roman"/>
        </w:rPr>
      </w:pPr>
      <w:r>
        <w:rPr>
          <w:rFonts w:ascii="Times New Roman" w:hAnsi="Times New Roman" w:cs="Times New Roman"/>
        </w:rPr>
        <w:tab/>
      </w:r>
    </w:p>
    <w:p w14:paraId="15D6D836" w14:textId="77777777" w:rsidR="009B1600" w:rsidRDefault="009B1600" w:rsidP="00C042AB">
      <w:pPr>
        <w:spacing w:line="480" w:lineRule="auto"/>
        <w:jc w:val="both"/>
        <w:rPr>
          <w:rFonts w:ascii="Times New Roman" w:hAnsi="Times New Roman" w:cs="Times New Roman"/>
        </w:rPr>
      </w:pPr>
    </w:p>
    <w:p w14:paraId="1A769B5A" w14:textId="31893E60" w:rsidR="00193B0E" w:rsidRDefault="009B1600" w:rsidP="00C042AB">
      <w:pPr>
        <w:spacing w:line="480" w:lineRule="auto"/>
        <w:jc w:val="both"/>
        <w:rPr>
          <w:rFonts w:ascii="Times New Roman" w:hAnsi="Times New Roman" w:cs="Times New Roman"/>
        </w:rPr>
      </w:pPr>
      <w:r>
        <w:rPr>
          <w:rFonts w:ascii="Times New Roman" w:hAnsi="Times New Roman" w:cs="Times New Roman"/>
        </w:rPr>
        <w:t xml:space="preserve"> </w:t>
      </w:r>
    </w:p>
    <w:p w14:paraId="792AB513" w14:textId="76718FB0" w:rsidR="00892849" w:rsidRDefault="00892849" w:rsidP="00C042AB">
      <w:pPr>
        <w:spacing w:line="480" w:lineRule="auto"/>
        <w:jc w:val="both"/>
        <w:rPr>
          <w:rFonts w:ascii="Times New Roman" w:hAnsi="Times New Roman" w:cs="Times New Roman"/>
        </w:rPr>
      </w:pPr>
    </w:p>
    <w:p w14:paraId="7DA24174" w14:textId="54B5FC58" w:rsidR="00892849" w:rsidRDefault="00892849" w:rsidP="00C042AB">
      <w:pPr>
        <w:spacing w:line="480" w:lineRule="auto"/>
        <w:jc w:val="both"/>
        <w:rPr>
          <w:rFonts w:ascii="Times New Roman" w:hAnsi="Times New Roman" w:cs="Times New Roman"/>
        </w:rPr>
      </w:pPr>
    </w:p>
    <w:p w14:paraId="649EA9E3" w14:textId="35E85536" w:rsidR="00892849" w:rsidRDefault="00892849" w:rsidP="00C042AB">
      <w:pPr>
        <w:spacing w:line="480" w:lineRule="auto"/>
        <w:jc w:val="both"/>
        <w:rPr>
          <w:rFonts w:ascii="Times New Roman" w:hAnsi="Times New Roman" w:cs="Times New Roman"/>
        </w:rPr>
      </w:pPr>
    </w:p>
    <w:p w14:paraId="2D19DA1A" w14:textId="53D0D6FC" w:rsidR="00892849" w:rsidRDefault="00892849" w:rsidP="00C042AB">
      <w:pPr>
        <w:spacing w:line="480" w:lineRule="auto"/>
        <w:jc w:val="both"/>
        <w:rPr>
          <w:rFonts w:ascii="Times New Roman" w:hAnsi="Times New Roman" w:cs="Times New Roman"/>
        </w:rPr>
      </w:pPr>
    </w:p>
    <w:p w14:paraId="0DD45C97" w14:textId="26F0B492" w:rsidR="00892849" w:rsidRDefault="00892849" w:rsidP="00C042AB">
      <w:pPr>
        <w:spacing w:line="480" w:lineRule="auto"/>
        <w:jc w:val="both"/>
        <w:rPr>
          <w:rFonts w:ascii="Times New Roman" w:hAnsi="Times New Roman" w:cs="Times New Roman"/>
        </w:rPr>
      </w:pPr>
    </w:p>
    <w:p w14:paraId="7B4C02DA" w14:textId="2E165FC8" w:rsidR="00892849" w:rsidRDefault="00892849" w:rsidP="00C042AB">
      <w:pPr>
        <w:spacing w:line="480" w:lineRule="auto"/>
        <w:jc w:val="both"/>
        <w:rPr>
          <w:rFonts w:ascii="Times New Roman" w:hAnsi="Times New Roman" w:cs="Times New Roman"/>
        </w:rPr>
      </w:pPr>
    </w:p>
    <w:p w14:paraId="2B65356D" w14:textId="52322585" w:rsidR="00892849" w:rsidRDefault="00892849" w:rsidP="00C042AB">
      <w:pPr>
        <w:spacing w:line="480" w:lineRule="auto"/>
        <w:jc w:val="both"/>
        <w:rPr>
          <w:rFonts w:ascii="Times New Roman" w:hAnsi="Times New Roman" w:cs="Times New Roman"/>
        </w:rPr>
      </w:pPr>
    </w:p>
    <w:p w14:paraId="68D63987" w14:textId="77777777" w:rsidR="00892849" w:rsidRDefault="00892849" w:rsidP="00C042AB">
      <w:pPr>
        <w:spacing w:line="480" w:lineRule="auto"/>
        <w:jc w:val="both"/>
        <w:rPr>
          <w:rFonts w:ascii="Times New Roman" w:hAnsi="Times New Roman" w:cs="Times New Roman"/>
        </w:rPr>
      </w:pPr>
    </w:p>
    <w:p w14:paraId="1F8B6763" w14:textId="420A084C" w:rsidR="00892849" w:rsidRDefault="00892849" w:rsidP="00C042AB">
      <w:pPr>
        <w:spacing w:line="480" w:lineRule="auto"/>
        <w:jc w:val="both"/>
        <w:rPr>
          <w:rFonts w:ascii="Times New Roman" w:hAnsi="Times New Roman" w:cs="Times New Roman"/>
        </w:rPr>
      </w:pPr>
    </w:p>
    <w:p w14:paraId="15ED2274" w14:textId="454F839F" w:rsidR="00892849" w:rsidRDefault="00892849" w:rsidP="00C042AB">
      <w:pPr>
        <w:spacing w:line="480" w:lineRule="auto"/>
        <w:jc w:val="both"/>
        <w:rPr>
          <w:rFonts w:ascii="Times New Roman" w:hAnsi="Times New Roman" w:cs="Times New Roman"/>
        </w:rPr>
      </w:pPr>
    </w:p>
    <w:p w14:paraId="16794F8B" w14:textId="46ED46BC" w:rsidR="00892849" w:rsidRDefault="00892849" w:rsidP="00C042AB">
      <w:pPr>
        <w:spacing w:line="480" w:lineRule="auto"/>
        <w:jc w:val="both"/>
        <w:rPr>
          <w:rFonts w:ascii="Times New Roman" w:hAnsi="Times New Roman" w:cs="Times New Roman"/>
        </w:rPr>
      </w:pPr>
    </w:p>
    <w:p w14:paraId="17BF7FD4" w14:textId="2897A037" w:rsidR="00892849" w:rsidRDefault="00892849" w:rsidP="00C042AB">
      <w:pPr>
        <w:spacing w:line="480" w:lineRule="auto"/>
        <w:jc w:val="both"/>
        <w:rPr>
          <w:rFonts w:ascii="Times New Roman" w:hAnsi="Times New Roman" w:cs="Times New Roman"/>
        </w:rPr>
      </w:pPr>
    </w:p>
    <w:p w14:paraId="46B5E7E9" w14:textId="4B8EA106" w:rsidR="00892849" w:rsidRDefault="00892849" w:rsidP="00C042AB">
      <w:pPr>
        <w:spacing w:line="480" w:lineRule="auto"/>
        <w:jc w:val="both"/>
        <w:rPr>
          <w:rFonts w:ascii="Times New Roman" w:hAnsi="Times New Roman" w:cs="Times New Roman"/>
        </w:rPr>
      </w:pPr>
    </w:p>
    <w:p w14:paraId="39C432AE" w14:textId="68F519AE" w:rsidR="00892849" w:rsidRDefault="00892849" w:rsidP="00892849">
      <w:pPr>
        <w:spacing w:line="480" w:lineRule="auto"/>
        <w:jc w:val="center"/>
        <w:rPr>
          <w:rFonts w:ascii="Times New Roman" w:hAnsi="Times New Roman" w:cs="Times New Roman"/>
        </w:rPr>
      </w:pPr>
      <w:r>
        <w:rPr>
          <w:rFonts w:ascii="Times New Roman" w:hAnsi="Times New Roman" w:cs="Times New Roman"/>
        </w:rPr>
        <w:t>Bibliography</w:t>
      </w:r>
    </w:p>
    <w:p w14:paraId="46D73C18" w14:textId="404DDE19" w:rsidR="00892849" w:rsidRPr="00892849" w:rsidRDefault="00892849" w:rsidP="00892849">
      <w:pPr>
        <w:spacing w:line="480" w:lineRule="auto"/>
        <w:rPr>
          <w:rFonts w:ascii="Times New Roman" w:hAnsi="Times New Roman" w:cs="Times New Roman"/>
          <w:i/>
          <w:iCs/>
        </w:rPr>
      </w:pPr>
      <w:r w:rsidRPr="00892849">
        <w:rPr>
          <w:rFonts w:ascii="Times New Roman" w:hAnsi="Times New Roman" w:cs="Times New Roman"/>
        </w:rPr>
        <w:t xml:space="preserve">Anderson, Elizabeth. </w:t>
      </w:r>
      <w:r w:rsidRPr="00892849">
        <w:rPr>
          <w:rFonts w:ascii="Times New Roman" w:hAnsi="Times New Roman" w:cs="Times New Roman"/>
          <w:i/>
          <w:iCs/>
        </w:rPr>
        <w:t xml:space="preserve">Private Government: How Employers Rule Our Lives (and Why We Don't </w:t>
      </w:r>
    </w:p>
    <w:p w14:paraId="4017D605" w14:textId="135534CC" w:rsidR="00892849" w:rsidRDefault="00892849" w:rsidP="00892849">
      <w:pPr>
        <w:spacing w:line="480" w:lineRule="auto"/>
        <w:ind w:firstLine="720"/>
        <w:rPr>
          <w:rFonts w:ascii="Times New Roman" w:hAnsi="Times New Roman" w:cs="Times New Roman"/>
        </w:rPr>
      </w:pPr>
      <w:r w:rsidRPr="00892849">
        <w:rPr>
          <w:rFonts w:ascii="Times New Roman" w:hAnsi="Times New Roman" w:cs="Times New Roman"/>
          <w:i/>
          <w:iCs/>
        </w:rPr>
        <w:t>Talk about It),</w:t>
      </w:r>
      <w:r w:rsidRPr="00892849">
        <w:rPr>
          <w:rFonts w:ascii="Times New Roman" w:hAnsi="Times New Roman" w:cs="Times New Roman"/>
        </w:rPr>
        <w:t xml:space="preserve"> 2017.</w:t>
      </w:r>
    </w:p>
    <w:p w14:paraId="29E5AAC9" w14:textId="6CEC4B76" w:rsidR="00892849" w:rsidRDefault="00892849" w:rsidP="00892849">
      <w:pPr>
        <w:spacing w:line="480" w:lineRule="auto"/>
        <w:rPr>
          <w:rFonts w:ascii="Times New Roman" w:hAnsi="Times New Roman" w:cs="Times New Roman"/>
        </w:rPr>
      </w:pPr>
      <w:r w:rsidRPr="00892849">
        <w:rPr>
          <w:rFonts w:ascii="Times New Roman" w:hAnsi="Times New Roman" w:cs="Times New Roman"/>
        </w:rPr>
        <w:t xml:space="preserve">Landemore, Hélène, and Ferreras, Isabelle. "In Defense of Workplace Democracy: Towards a </w:t>
      </w:r>
    </w:p>
    <w:p w14:paraId="2C9464A3" w14:textId="4B94E36D" w:rsidR="00892849" w:rsidRDefault="00892849" w:rsidP="00892849">
      <w:pPr>
        <w:spacing w:line="480" w:lineRule="auto"/>
        <w:ind w:firstLine="720"/>
        <w:rPr>
          <w:rFonts w:ascii="Times New Roman" w:hAnsi="Times New Roman" w:cs="Times New Roman"/>
        </w:rPr>
      </w:pPr>
      <w:r w:rsidRPr="00892849">
        <w:rPr>
          <w:rFonts w:ascii="Times New Roman" w:hAnsi="Times New Roman" w:cs="Times New Roman"/>
        </w:rPr>
        <w:t xml:space="preserve">Justification of the Firm–State Analogy." </w:t>
      </w:r>
      <w:r w:rsidRPr="00892849">
        <w:rPr>
          <w:rFonts w:ascii="Times New Roman" w:hAnsi="Times New Roman" w:cs="Times New Roman"/>
          <w:i/>
          <w:iCs/>
        </w:rPr>
        <w:t>Political Theory</w:t>
      </w:r>
      <w:r w:rsidRPr="00892849">
        <w:rPr>
          <w:rFonts w:ascii="Times New Roman" w:hAnsi="Times New Roman" w:cs="Times New Roman"/>
        </w:rPr>
        <w:t xml:space="preserve"> 44, no. 1 (2016): Pp53-81.</w:t>
      </w:r>
    </w:p>
    <w:p w14:paraId="4B83F3C0" w14:textId="3F5B4C8C" w:rsidR="00892849" w:rsidRDefault="00892849" w:rsidP="00892849">
      <w:pPr>
        <w:spacing w:line="480" w:lineRule="auto"/>
        <w:rPr>
          <w:rFonts w:ascii="Times New Roman" w:hAnsi="Times New Roman" w:cs="Times New Roman"/>
        </w:rPr>
      </w:pPr>
      <w:r w:rsidRPr="00892849">
        <w:rPr>
          <w:rFonts w:ascii="Times New Roman" w:hAnsi="Times New Roman" w:cs="Times New Roman"/>
        </w:rPr>
        <w:t xml:space="preserve">Levy, Nat. 2019. “Widespread Climate Walkouts Expected at Amazon, Microsoft, Google, </w:t>
      </w:r>
    </w:p>
    <w:p w14:paraId="1FAA94F0" w14:textId="77777777" w:rsidR="00892849" w:rsidRDefault="00892849" w:rsidP="00892849">
      <w:pPr>
        <w:spacing w:line="480" w:lineRule="auto"/>
        <w:ind w:firstLine="720"/>
        <w:rPr>
          <w:rFonts w:ascii="Times New Roman" w:hAnsi="Times New Roman" w:cs="Times New Roman"/>
        </w:rPr>
      </w:pPr>
      <w:r w:rsidRPr="00892849">
        <w:rPr>
          <w:rFonts w:ascii="Times New Roman" w:hAnsi="Times New Roman" w:cs="Times New Roman"/>
        </w:rPr>
        <w:t xml:space="preserve">Facebook and Other Tech Companies.” </w:t>
      </w:r>
      <w:proofErr w:type="spellStart"/>
      <w:r w:rsidRPr="00892849">
        <w:rPr>
          <w:rFonts w:ascii="Times New Roman" w:hAnsi="Times New Roman" w:cs="Times New Roman"/>
        </w:rPr>
        <w:t>GeekWire</w:t>
      </w:r>
      <w:proofErr w:type="spellEnd"/>
      <w:r w:rsidRPr="00892849">
        <w:rPr>
          <w:rFonts w:ascii="Times New Roman" w:hAnsi="Times New Roman" w:cs="Times New Roman"/>
        </w:rPr>
        <w:t xml:space="preserve">. September 20, 2019. </w:t>
      </w:r>
    </w:p>
    <w:p w14:paraId="714A3300" w14:textId="0F749C4B" w:rsidR="00892849" w:rsidRDefault="00892849" w:rsidP="00892849">
      <w:pPr>
        <w:spacing w:line="480" w:lineRule="auto"/>
        <w:ind w:firstLine="720"/>
        <w:rPr>
          <w:rFonts w:ascii="Times New Roman" w:hAnsi="Times New Roman" w:cs="Times New Roman"/>
        </w:rPr>
      </w:pPr>
      <w:r w:rsidRPr="00892849">
        <w:rPr>
          <w:rFonts w:ascii="Times New Roman" w:hAnsi="Times New Roman" w:cs="Times New Roman"/>
        </w:rPr>
        <w:t>https://www.geekwire.com/2019/widespread-climate-walkouts-expected-amazon-</w:t>
      </w:r>
    </w:p>
    <w:p w14:paraId="1DE7257E" w14:textId="079C9E60" w:rsidR="00892849" w:rsidRDefault="00892849" w:rsidP="00892849">
      <w:pPr>
        <w:spacing w:line="480" w:lineRule="auto"/>
        <w:ind w:firstLine="720"/>
        <w:rPr>
          <w:rFonts w:ascii="Times New Roman" w:hAnsi="Times New Roman" w:cs="Times New Roman"/>
        </w:rPr>
      </w:pPr>
      <w:proofErr w:type="spellStart"/>
      <w:r w:rsidRPr="00892849">
        <w:rPr>
          <w:rFonts w:ascii="Times New Roman" w:hAnsi="Times New Roman" w:cs="Times New Roman"/>
        </w:rPr>
        <w:t>microsoft</w:t>
      </w:r>
      <w:proofErr w:type="spellEnd"/>
      <w:r w:rsidRPr="00892849">
        <w:rPr>
          <w:rFonts w:ascii="Times New Roman" w:hAnsi="Times New Roman" w:cs="Times New Roman"/>
        </w:rPr>
        <w:t>-google-</w:t>
      </w:r>
      <w:proofErr w:type="spellStart"/>
      <w:r w:rsidRPr="00892849">
        <w:rPr>
          <w:rFonts w:ascii="Times New Roman" w:hAnsi="Times New Roman" w:cs="Times New Roman"/>
        </w:rPr>
        <w:t>facebook</w:t>
      </w:r>
      <w:proofErr w:type="spellEnd"/>
      <w:r w:rsidRPr="00892849">
        <w:rPr>
          <w:rFonts w:ascii="Times New Roman" w:hAnsi="Times New Roman" w:cs="Times New Roman"/>
        </w:rPr>
        <w:t>-many-tech-companies/.</w:t>
      </w:r>
    </w:p>
    <w:p w14:paraId="1E747409" w14:textId="77777777" w:rsidR="00892849" w:rsidRPr="00872C4A" w:rsidRDefault="00892849" w:rsidP="00892849">
      <w:pPr>
        <w:spacing w:line="480" w:lineRule="auto"/>
        <w:rPr>
          <w:rFonts w:ascii="Times New Roman" w:hAnsi="Times New Roman" w:cs="Times New Roman"/>
        </w:rPr>
      </w:pPr>
    </w:p>
    <w:sectPr w:rsidR="00892849" w:rsidRPr="00872C4A" w:rsidSect="00D61B9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69C0" w14:textId="77777777" w:rsidR="00112B40" w:rsidRDefault="00112B40" w:rsidP="00D55B14">
      <w:r>
        <w:separator/>
      </w:r>
    </w:p>
  </w:endnote>
  <w:endnote w:type="continuationSeparator" w:id="0">
    <w:p w14:paraId="283FEA01" w14:textId="77777777" w:rsidR="00112B40" w:rsidRDefault="00112B40" w:rsidP="00D5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0589" w14:textId="77777777" w:rsidR="00112B40" w:rsidRDefault="00112B40" w:rsidP="00D55B14">
      <w:r>
        <w:separator/>
      </w:r>
    </w:p>
  </w:footnote>
  <w:footnote w:type="continuationSeparator" w:id="0">
    <w:p w14:paraId="37BA289D" w14:textId="77777777" w:rsidR="00112B40" w:rsidRDefault="00112B40" w:rsidP="00D55B14">
      <w:r>
        <w:continuationSeparator/>
      </w:r>
    </w:p>
  </w:footnote>
  <w:footnote w:id="1">
    <w:p w14:paraId="2B512106" w14:textId="63E666A3" w:rsidR="000B6976" w:rsidRPr="00892849" w:rsidRDefault="000B6976">
      <w:pPr>
        <w:pStyle w:val="FootnoteText"/>
        <w:rPr>
          <w:rFonts w:ascii="Times New Roman" w:hAnsi="Times New Roman" w:cs="Times New Roman"/>
        </w:rPr>
      </w:pPr>
      <w:r w:rsidRPr="00892849">
        <w:rPr>
          <w:rStyle w:val="FootnoteReference"/>
          <w:rFonts w:ascii="Times New Roman" w:hAnsi="Times New Roman" w:cs="Times New Roman"/>
        </w:rPr>
        <w:footnoteRef/>
      </w:r>
      <w:r w:rsidRPr="00892849">
        <w:rPr>
          <w:rFonts w:ascii="Times New Roman" w:hAnsi="Times New Roman" w:cs="Times New Roman"/>
        </w:rPr>
        <w:t xml:space="preserve"> </w:t>
      </w:r>
      <w:r w:rsidR="00892849" w:rsidRPr="00892849">
        <w:rPr>
          <w:rFonts w:ascii="Times New Roman" w:hAnsi="Times New Roman" w:cs="Times New Roman"/>
        </w:rPr>
        <w:t xml:space="preserve">Levy, Nat. 2019. “Widespread Climate Walkouts Expected at Amazon, Microsoft, Google, Facebook and Other Tech Companies.” </w:t>
      </w:r>
      <w:proofErr w:type="spellStart"/>
      <w:r w:rsidR="00892849" w:rsidRPr="00892849">
        <w:rPr>
          <w:rFonts w:ascii="Times New Roman" w:hAnsi="Times New Roman" w:cs="Times New Roman"/>
        </w:rPr>
        <w:t>GeekWire</w:t>
      </w:r>
      <w:proofErr w:type="spellEnd"/>
      <w:r w:rsidR="00892849" w:rsidRPr="00892849">
        <w:rPr>
          <w:rFonts w:ascii="Times New Roman" w:hAnsi="Times New Roman" w:cs="Times New Roman"/>
        </w:rPr>
        <w:t xml:space="preserve">. September 20, 2019. </w:t>
      </w:r>
    </w:p>
  </w:footnote>
  <w:footnote w:id="2">
    <w:p w14:paraId="4319865C" w14:textId="25D12314" w:rsidR="00927147" w:rsidRDefault="00927147">
      <w:pPr>
        <w:pStyle w:val="FootnoteText"/>
      </w:pPr>
      <w:r w:rsidRPr="00892849">
        <w:rPr>
          <w:rStyle w:val="FootnoteReference"/>
          <w:rFonts w:ascii="Times New Roman" w:hAnsi="Times New Roman" w:cs="Times New Roman"/>
        </w:rPr>
        <w:footnoteRef/>
      </w:r>
      <w:r w:rsidRPr="00892849">
        <w:rPr>
          <w:rFonts w:ascii="Times New Roman" w:hAnsi="Times New Roman" w:cs="Times New Roman"/>
        </w:rPr>
        <w:t xml:space="preserve"> Ibid.</w:t>
      </w:r>
    </w:p>
  </w:footnote>
  <w:footnote w:id="3">
    <w:p w14:paraId="50B013E6" w14:textId="77777777" w:rsidR="00892849" w:rsidRPr="00892849" w:rsidRDefault="008C058A" w:rsidP="00892849">
      <w:pPr>
        <w:pStyle w:val="FootnoteText"/>
        <w:rPr>
          <w:rFonts w:ascii="Times New Roman" w:hAnsi="Times New Roman" w:cs="Times New Roman"/>
        </w:rPr>
      </w:pPr>
      <w:r w:rsidRPr="00892849">
        <w:rPr>
          <w:rStyle w:val="FootnoteReference"/>
          <w:rFonts w:ascii="Times New Roman" w:hAnsi="Times New Roman" w:cs="Times New Roman"/>
        </w:rPr>
        <w:footnoteRef/>
      </w:r>
      <w:r w:rsidRPr="00892849">
        <w:rPr>
          <w:rFonts w:ascii="Times New Roman" w:hAnsi="Times New Roman" w:cs="Times New Roman"/>
        </w:rPr>
        <w:t xml:space="preserve"> </w:t>
      </w:r>
      <w:r w:rsidR="00892849" w:rsidRPr="00892849">
        <w:rPr>
          <w:rFonts w:ascii="Times New Roman" w:hAnsi="Times New Roman" w:cs="Times New Roman"/>
        </w:rPr>
        <w:t xml:space="preserve">Landemore, Hélène, and Ferreras, Isabelle. "In Defense of Workplace Democracy: Towards a </w:t>
      </w:r>
    </w:p>
    <w:p w14:paraId="495733BB" w14:textId="7296756A" w:rsidR="008C058A" w:rsidRPr="00892849" w:rsidRDefault="00892849">
      <w:pPr>
        <w:pStyle w:val="FootnoteText"/>
        <w:rPr>
          <w:rFonts w:ascii="Times New Roman" w:hAnsi="Times New Roman" w:cs="Times New Roman"/>
        </w:rPr>
      </w:pPr>
      <w:r w:rsidRPr="00892849">
        <w:rPr>
          <w:rFonts w:ascii="Times New Roman" w:hAnsi="Times New Roman" w:cs="Times New Roman"/>
        </w:rPr>
        <w:t xml:space="preserve">Justification of the Firm–State Analogy." </w:t>
      </w:r>
      <w:r w:rsidRPr="00892849">
        <w:rPr>
          <w:rFonts w:ascii="Times New Roman" w:hAnsi="Times New Roman" w:cs="Times New Roman"/>
          <w:i/>
          <w:iCs/>
        </w:rPr>
        <w:t>Political Theory</w:t>
      </w:r>
      <w:r w:rsidRPr="00892849">
        <w:rPr>
          <w:rFonts w:ascii="Times New Roman" w:hAnsi="Times New Roman" w:cs="Times New Roman"/>
        </w:rPr>
        <w:t xml:space="preserve"> 44, no. 1 (2016): </w:t>
      </w:r>
      <w:r w:rsidRPr="00892849">
        <w:rPr>
          <w:rFonts w:ascii="Times New Roman" w:hAnsi="Times New Roman" w:cs="Times New Roman"/>
        </w:rPr>
        <w:t>58.</w:t>
      </w:r>
    </w:p>
  </w:footnote>
  <w:footnote w:id="4">
    <w:p w14:paraId="350BC32D" w14:textId="289A8FCB" w:rsidR="0075137E" w:rsidRDefault="0075137E">
      <w:pPr>
        <w:pStyle w:val="FootnoteText"/>
      </w:pPr>
      <w:r w:rsidRPr="00892849">
        <w:rPr>
          <w:rStyle w:val="FootnoteReference"/>
          <w:rFonts w:ascii="Times New Roman" w:hAnsi="Times New Roman" w:cs="Times New Roman"/>
        </w:rPr>
        <w:footnoteRef/>
      </w:r>
      <w:r w:rsidRPr="00892849">
        <w:rPr>
          <w:rFonts w:ascii="Times New Roman" w:hAnsi="Times New Roman" w:cs="Times New Roman"/>
        </w:rPr>
        <w:t xml:space="preserve"> Ibid. p 59</w:t>
      </w:r>
    </w:p>
  </w:footnote>
  <w:footnote w:id="5">
    <w:p w14:paraId="2AB5E4FD" w14:textId="77777777" w:rsidR="00892849" w:rsidRPr="00892849" w:rsidRDefault="00A80332" w:rsidP="00892849">
      <w:pPr>
        <w:pStyle w:val="FootnoteText"/>
        <w:rPr>
          <w:rFonts w:ascii="Times New Roman" w:hAnsi="Times New Roman" w:cs="Times New Roman"/>
          <w:i/>
          <w:iCs/>
        </w:rPr>
      </w:pPr>
      <w:r w:rsidRPr="00892849">
        <w:rPr>
          <w:rStyle w:val="FootnoteReference"/>
          <w:rFonts w:ascii="Times New Roman" w:hAnsi="Times New Roman" w:cs="Times New Roman"/>
        </w:rPr>
        <w:footnoteRef/>
      </w:r>
      <w:r w:rsidRPr="00892849">
        <w:rPr>
          <w:rFonts w:ascii="Times New Roman" w:hAnsi="Times New Roman" w:cs="Times New Roman"/>
        </w:rPr>
        <w:t xml:space="preserve"> </w:t>
      </w:r>
      <w:r w:rsidR="00892849" w:rsidRPr="00892849">
        <w:rPr>
          <w:rFonts w:ascii="Times New Roman" w:hAnsi="Times New Roman" w:cs="Times New Roman"/>
        </w:rPr>
        <w:t xml:space="preserve">Anderson, Elizabeth. </w:t>
      </w:r>
      <w:r w:rsidR="00892849" w:rsidRPr="00892849">
        <w:rPr>
          <w:rFonts w:ascii="Times New Roman" w:hAnsi="Times New Roman" w:cs="Times New Roman"/>
          <w:i/>
          <w:iCs/>
        </w:rPr>
        <w:t xml:space="preserve">Private Government: How Employers Rule Our Lives (and Why We Don't </w:t>
      </w:r>
    </w:p>
    <w:p w14:paraId="3BFABE2D" w14:textId="0FA1EDF2" w:rsidR="00A80332" w:rsidRPr="00892849" w:rsidRDefault="00892849">
      <w:pPr>
        <w:pStyle w:val="FootnoteText"/>
        <w:rPr>
          <w:rFonts w:ascii="Times New Roman" w:hAnsi="Times New Roman" w:cs="Times New Roman"/>
        </w:rPr>
      </w:pPr>
      <w:r w:rsidRPr="00892849">
        <w:rPr>
          <w:rFonts w:ascii="Times New Roman" w:hAnsi="Times New Roman" w:cs="Times New Roman"/>
          <w:i/>
          <w:iCs/>
        </w:rPr>
        <w:t>Talk about It)</w:t>
      </w:r>
      <w:r w:rsidRPr="00892849">
        <w:rPr>
          <w:rFonts w:ascii="Times New Roman" w:hAnsi="Times New Roman" w:cs="Times New Roman"/>
          <w:i/>
          <w:iCs/>
        </w:rPr>
        <w:t xml:space="preserve"> </w:t>
      </w:r>
      <w:r w:rsidRPr="00892849">
        <w:rPr>
          <w:rFonts w:ascii="Times New Roman" w:hAnsi="Times New Roman" w:cs="Times New Roman"/>
        </w:rPr>
        <w:t>(2017): 48.</w:t>
      </w:r>
    </w:p>
  </w:footnote>
  <w:footnote w:id="6">
    <w:p w14:paraId="7A59B3B2" w14:textId="7473A200" w:rsidR="00115E5C" w:rsidRPr="00892849" w:rsidRDefault="00115E5C">
      <w:pPr>
        <w:pStyle w:val="FootnoteText"/>
        <w:rPr>
          <w:rFonts w:ascii="Times New Roman" w:hAnsi="Times New Roman" w:cs="Times New Roman"/>
        </w:rPr>
      </w:pPr>
      <w:r w:rsidRPr="00892849">
        <w:rPr>
          <w:rStyle w:val="FootnoteReference"/>
          <w:rFonts w:ascii="Times New Roman" w:hAnsi="Times New Roman" w:cs="Times New Roman"/>
        </w:rPr>
        <w:footnoteRef/>
      </w:r>
      <w:r w:rsidRPr="00892849">
        <w:rPr>
          <w:rFonts w:ascii="Times New Roman" w:hAnsi="Times New Roman" w:cs="Times New Roman"/>
        </w:rPr>
        <w:t xml:space="preserve"> Ibid. </w:t>
      </w:r>
    </w:p>
  </w:footnote>
  <w:footnote w:id="7">
    <w:p w14:paraId="37436D9E" w14:textId="77777777" w:rsidR="00892849" w:rsidRPr="00892849" w:rsidRDefault="00C04FF8" w:rsidP="00892849">
      <w:pPr>
        <w:pStyle w:val="FootnoteText"/>
        <w:rPr>
          <w:rFonts w:ascii="Times New Roman" w:hAnsi="Times New Roman" w:cs="Times New Roman"/>
        </w:rPr>
      </w:pPr>
      <w:r w:rsidRPr="00892849">
        <w:rPr>
          <w:rStyle w:val="FootnoteReference"/>
          <w:rFonts w:ascii="Times New Roman" w:hAnsi="Times New Roman" w:cs="Times New Roman"/>
        </w:rPr>
        <w:footnoteRef/>
      </w:r>
      <w:r w:rsidRPr="00892849">
        <w:rPr>
          <w:rFonts w:ascii="Times New Roman" w:hAnsi="Times New Roman" w:cs="Times New Roman"/>
        </w:rPr>
        <w:t xml:space="preserve"> </w:t>
      </w:r>
      <w:r w:rsidR="00892849" w:rsidRPr="00892849">
        <w:rPr>
          <w:rFonts w:ascii="Times New Roman" w:hAnsi="Times New Roman" w:cs="Times New Roman"/>
        </w:rPr>
        <w:t xml:space="preserve">Landemore, Hélène, and Ferreras, Isabelle. "In Defense of Workplace Democracy: Towards a </w:t>
      </w:r>
    </w:p>
    <w:p w14:paraId="7029F059" w14:textId="5ED35838" w:rsidR="00C04FF8" w:rsidRPr="00892849" w:rsidRDefault="00892849">
      <w:pPr>
        <w:pStyle w:val="FootnoteText"/>
        <w:rPr>
          <w:rFonts w:ascii="Times New Roman" w:hAnsi="Times New Roman" w:cs="Times New Roman"/>
        </w:rPr>
      </w:pPr>
      <w:r w:rsidRPr="00892849">
        <w:rPr>
          <w:rFonts w:ascii="Times New Roman" w:hAnsi="Times New Roman" w:cs="Times New Roman"/>
        </w:rPr>
        <w:t xml:space="preserve">Justification of the Firm–State Analogy." </w:t>
      </w:r>
      <w:r w:rsidRPr="00892849">
        <w:rPr>
          <w:rFonts w:ascii="Times New Roman" w:hAnsi="Times New Roman" w:cs="Times New Roman"/>
          <w:i/>
          <w:iCs/>
        </w:rPr>
        <w:t>Political Theory</w:t>
      </w:r>
      <w:r w:rsidRPr="00892849">
        <w:rPr>
          <w:rFonts w:ascii="Times New Roman" w:hAnsi="Times New Roman" w:cs="Times New Roman"/>
        </w:rPr>
        <w:t xml:space="preserve"> 44, no. 1 (2016): </w:t>
      </w:r>
      <w:r w:rsidRPr="00892849">
        <w:rPr>
          <w:rFonts w:ascii="Times New Roman" w:hAnsi="Times New Roman" w:cs="Times New Roman"/>
        </w:rPr>
        <w:t>67.</w:t>
      </w:r>
    </w:p>
  </w:footnote>
  <w:footnote w:id="8">
    <w:p w14:paraId="3A26DBB6" w14:textId="671947DA" w:rsidR="00C04FF8" w:rsidRDefault="00C04FF8">
      <w:pPr>
        <w:pStyle w:val="FootnoteText"/>
      </w:pPr>
      <w:r w:rsidRPr="00892849">
        <w:rPr>
          <w:rStyle w:val="FootnoteReference"/>
          <w:rFonts w:ascii="Times New Roman" w:hAnsi="Times New Roman" w:cs="Times New Roman"/>
        </w:rPr>
        <w:footnoteRef/>
      </w:r>
      <w:r w:rsidRPr="00892849">
        <w:rPr>
          <w:rFonts w:ascii="Times New Roman" w:hAnsi="Times New Roman" w:cs="Times New Roman"/>
        </w:rPr>
        <w:t xml:space="preserve"> Ibid. p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5775117"/>
      <w:docPartObj>
        <w:docPartGallery w:val="Page Numbers (Top of Page)"/>
        <w:docPartUnique/>
      </w:docPartObj>
    </w:sdtPr>
    <w:sdtEndPr>
      <w:rPr>
        <w:rStyle w:val="PageNumber"/>
      </w:rPr>
    </w:sdtEndPr>
    <w:sdtContent>
      <w:p w14:paraId="1E71A0A0" w14:textId="16CB5878" w:rsidR="00D55B14" w:rsidRDefault="00D55B14" w:rsidP="009672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24BB1" w14:textId="77777777" w:rsidR="00D55B14" w:rsidRDefault="00D55B14" w:rsidP="00D55B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790428"/>
      <w:docPartObj>
        <w:docPartGallery w:val="Page Numbers (Top of Page)"/>
        <w:docPartUnique/>
      </w:docPartObj>
    </w:sdtPr>
    <w:sdtEndPr>
      <w:rPr>
        <w:rStyle w:val="PageNumber"/>
      </w:rPr>
    </w:sdtEndPr>
    <w:sdtContent>
      <w:p w14:paraId="7F684D46" w14:textId="77777777" w:rsidR="00D55B14" w:rsidRPr="004721D0" w:rsidRDefault="00D55B14" w:rsidP="009672A2">
        <w:pPr>
          <w:pStyle w:val="Header"/>
          <w:framePr w:wrap="none" w:vAnchor="text" w:hAnchor="margin" w:xAlign="right" w:y="1"/>
          <w:rPr>
            <w:rStyle w:val="PageNumber"/>
            <w:rFonts w:ascii="Times New Roman" w:hAnsi="Times New Roman" w:cs="Times New Roman"/>
          </w:rPr>
        </w:pPr>
        <w:r w:rsidRPr="004721D0">
          <w:rPr>
            <w:rStyle w:val="PageNumber"/>
            <w:rFonts w:ascii="Times New Roman" w:hAnsi="Times New Roman" w:cs="Times New Roman"/>
          </w:rPr>
          <w:t xml:space="preserve">Nisco </w:t>
        </w:r>
        <w:r w:rsidRPr="004721D0">
          <w:rPr>
            <w:rStyle w:val="PageNumber"/>
            <w:rFonts w:ascii="Times New Roman" w:hAnsi="Times New Roman" w:cs="Times New Roman"/>
          </w:rPr>
          <w:fldChar w:fldCharType="begin"/>
        </w:r>
        <w:r w:rsidRPr="004721D0">
          <w:rPr>
            <w:rStyle w:val="PageNumber"/>
            <w:rFonts w:ascii="Times New Roman" w:hAnsi="Times New Roman" w:cs="Times New Roman"/>
          </w:rPr>
          <w:instrText xml:space="preserve"> PAGE </w:instrText>
        </w:r>
        <w:r w:rsidRPr="004721D0">
          <w:rPr>
            <w:rStyle w:val="PageNumber"/>
            <w:rFonts w:ascii="Times New Roman" w:hAnsi="Times New Roman" w:cs="Times New Roman"/>
          </w:rPr>
          <w:fldChar w:fldCharType="separate"/>
        </w:r>
        <w:r w:rsidRPr="004721D0">
          <w:rPr>
            <w:rStyle w:val="PageNumber"/>
            <w:rFonts w:ascii="Times New Roman" w:hAnsi="Times New Roman" w:cs="Times New Roman"/>
            <w:noProof/>
          </w:rPr>
          <w:t>1</w:t>
        </w:r>
        <w:r w:rsidRPr="004721D0">
          <w:rPr>
            <w:rStyle w:val="PageNumber"/>
            <w:rFonts w:ascii="Times New Roman" w:hAnsi="Times New Roman" w:cs="Times New Roman"/>
          </w:rPr>
          <w:fldChar w:fldCharType="end"/>
        </w:r>
      </w:p>
    </w:sdtContent>
  </w:sdt>
  <w:p w14:paraId="4203436F" w14:textId="77777777" w:rsidR="00D55B14" w:rsidRDefault="00D55B14" w:rsidP="00D55B1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26"/>
    <w:rsid w:val="00045677"/>
    <w:rsid w:val="00050D1F"/>
    <w:rsid w:val="00082BA4"/>
    <w:rsid w:val="00087476"/>
    <w:rsid w:val="000B6976"/>
    <w:rsid w:val="000C1E7F"/>
    <w:rsid w:val="000D4F7A"/>
    <w:rsid w:val="000D68AF"/>
    <w:rsid w:val="000D7E10"/>
    <w:rsid w:val="001002DC"/>
    <w:rsid w:val="00112B40"/>
    <w:rsid w:val="00112EA3"/>
    <w:rsid w:val="00113094"/>
    <w:rsid w:val="00115E5C"/>
    <w:rsid w:val="0012036A"/>
    <w:rsid w:val="00125136"/>
    <w:rsid w:val="00152AFD"/>
    <w:rsid w:val="001543DF"/>
    <w:rsid w:val="0017079F"/>
    <w:rsid w:val="00187439"/>
    <w:rsid w:val="00190CFC"/>
    <w:rsid w:val="00193B0E"/>
    <w:rsid w:val="001C00A7"/>
    <w:rsid w:val="001F37D9"/>
    <w:rsid w:val="002159B1"/>
    <w:rsid w:val="00217615"/>
    <w:rsid w:val="002422BF"/>
    <w:rsid w:val="00292665"/>
    <w:rsid w:val="002C5BDF"/>
    <w:rsid w:val="002D37C7"/>
    <w:rsid w:val="002D73E2"/>
    <w:rsid w:val="002F0555"/>
    <w:rsid w:val="002F3A77"/>
    <w:rsid w:val="00306621"/>
    <w:rsid w:val="00347B74"/>
    <w:rsid w:val="00352C54"/>
    <w:rsid w:val="0036317C"/>
    <w:rsid w:val="003A6163"/>
    <w:rsid w:val="003D25DF"/>
    <w:rsid w:val="003D4355"/>
    <w:rsid w:val="003F7541"/>
    <w:rsid w:val="0040113E"/>
    <w:rsid w:val="00420052"/>
    <w:rsid w:val="004300F3"/>
    <w:rsid w:val="00454DB0"/>
    <w:rsid w:val="004721D0"/>
    <w:rsid w:val="00473B42"/>
    <w:rsid w:val="004B2DBE"/>
    <w:rsid w:val="004C3994"/>
    <w:rsid w:val="00543E14"/>
    <w:rsid w:val="00585660"/>
    <w:rsid w:val="00686DA2"/>
    <w:rsid w:val="006B6FB9"/>
    <w:rsid w:val="006E6636"/>
    <w:rsid w:val="00705CB2"/>
    <w:rsid w:val="00724E9B"/>
    <w:rsid w:val="0075137E"/>
    <w:rsid w:val="00754E6A"/>
    <w:rsid w:val="007628C2"/>
    <w:rsid w:val="007A34FE"/>
    <w:rsid w:val="007B4A7E"/>
    <w:rsid w:val="007B4F62"/>
    <w:rsid w:val="007F7894"/>
    <w:rsid w:val="00804FC4"/>
    <w:rsid w:val="00810870"/>
    <w:rsid w:val="00827353"/>
    <w:rsid w:val="0084050D"/>
    <w:rsid w:val="00851CF0"/>
    <w:rsid w:val="00872C4A"/>
    <w:rsid w:val="00881984"/>
    <w:rsid w:val="00892849"/>
    <w:rsid w:val="008C058A"/>
    <w:rsid w:val="008C499F"/>
    <w:rsid w:val="008C77CC"/>
    <w:rsid w:val="008E1A62"/>
    <w:rsid w:val="0090359E"/>
    <w:rsid w:val="00906826"/>
    <w:rsid w:val="00927147"/>
    <w:rsid w:val="00931CB1"/>
    <w:rsid w:val="00951BC6"/>
    <w:rsid w:val="009551FD"/>
    <w:rsid w:val="00966503"/>
    <w:rsid w:val="00970DD2"/>
    <w:rsid w:val="00984D20"/>
    <w:rsid w:val="009877AA"/>
    <w:rsid w:val="009974B6"/>
    <w:rsid w:val="009B1600"/>
    <w:rsid w:val="009B32E8"/>
    <w:rsid w:val="00A02109"/>
    <w:rsid w:val="00A40460"/>
    <w:rsid w:val="00A50E6C"/>
    <w:rsid w:val="00A70FB5"/>
    <w:rsid w:val="00A80332"/>
    <w:rsid w:val="00A83C1E"/>
    <w:rsid w:val="00B37DB5"/>
    <w:rsid w:val="00B6305C"/>
    <w:rsid w:val="00B96A16"/>
    <w:rsid w:val="00BB035A"/>
    <w:rsid w:val="00BE67D6"/>
    <w:rsid w:val="00BF27F3"/>
    <w:rsid w:val="00BF2921"/>
    <w:rsid w:val="00C03527"/>
    <w:rsid w:val="00C042AB"/>
    <w:rsid w:val="00C04FF8"/>
    <w:rsid w:val="00C077ED"/>
    <w:rsid w:val="00C323F1"/>
    <w:rsid w:val="00C35047"/>
    <w:rsid w:val="00C51861"/>
    <w:rsid w:val="00C7347E"/>
    <w:rsid w:val="00CA6DE6"/>
    <w:rsid w:val="00CA7E63"/>
    <w:rsid w:val="00CC2D28"/>
    <w:rsid w:val="00CC4C08"/>
    <w:rsid w:val="00CF7A4B"/>
    <w:rsid w:val="00D12920"/>
    <w:rsid w:val="00D55B14"/>
    <w:rsid w:val="00D61B95"/>
    <w:rsid w:val="00DB0DCB"/>
    <w:rsid w:val="00DB76B0"/>
    <w:rsid w:val="00E1003D"/>
    <w:rsid w:val="00E10718"/>
    <w:rsid w:val="00E172F5"/>
    <w:rsid w:val="00E46BCD"/>
    <w:rsid w:val="00E855CE"/>
    <w:rsid w:val="00E97347"/>
    <w:rsid w:val="00EB4898"/>
    <w:rsid w:val="00EC3161"/>
    <w:rsid w:val="00ED2AD4"/>
    <w:rsid w:val="00EE199D"/>
    <w:rsid w:val="00EE3C83"/>
    <w:rsid w:val="00EE7760"/>
    <w:rsid w:val="00EF5EF6"/>
    <w:rsid w:val="00F121F4"/>
    <w:rsid w:val="00F42CF0"/>
    <w:rsid w:val="00F44F16"/>
    <w:rsid w:val="00F5197F"/>
    <w:rsid w:val="00FD755A"/>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80474"/>
  <w14:defaultImageDpi w14:val="32767"/>
  <w15:chartTrackingRefBased/>
  <w15:docId w15:val="{A15EF0F7-4ADC-4341-8A2A-8D67B374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14"/>
    <w:pPr>
      <w:tabs>
        <w:tab w:val="center" w:pos="4680"/>
        <w:tab w:val="right" w:pos="9360"/>
      </w:tabs>
    </w:pPr>
  </w:style>
  <w:style w:type="character" w:customStyle="1" w:styleId="HeaderChar">
    <w:name w:val="Header Char"/>
    <w:basedOn w:val="DefaultParagraphFont"/>
    <w:link w:val="Header"/>
    <w:uiPriority w:val="99"/>
    <w:rsid w:val="00D55B14"/>
  </w:style>
  <w:style w:type="paragraph" w:styleId="Footer">
    <w:name w:val="footer"/>
    <w:basedOn w:val="Normal"/>
    <w:link w:val="FooterChar"/>
    <w:uiPriority w:val="99"/>
    <w:unhideWhenUsed/>
    <w:rsid w:val="00D55B14"/>
    <w:pPr>
      <w:tabs>
        <w:tab w:val="center" w:pos="4680"/>
        <w:tab w:val="right" w:pos="9360"/>
      </w:tabs>
    </w:pPr>
  </w:style>
  <w:style w:type="character" w:customStyle="1" w:styleId="FooterChar">
    <w:name w:val="Footer Char"/>
    <w:basedOn w:val="DefaultParagraphFont"/>
    <w:link w:val="Footer"/>
    <w:uiPriority w:val="99"/>
    <w:rsid w:val="00D55B14"/>
  </w:style>
  <w:style w:type="character" w:styleId="PageNumber">
    <w:name w:val="page number"/>
    <w:basedOn w:val="DefaultParagraphFont"/>
    <w:uiPriority w:val="99"/>
    <w:semiHidden/>
    <w:unhideWhenUsed/>
    <w:rsid w:val="00D55B14"/>
  </w:style>
  <w:style w:type="paragraph" w:styleId="FootnoteText">
    <w:name w:val="footnote text"/>
    <w:basedOn w:val="Normal"/>
    <w:link w:val="FootnoteTextChar"/>
    <w:uiPriority w:val="99"/>
    <w:semiHidden/>
    <w:unhideWhenUsed/>
    <w:rsid w:val="000B6976"/>
    <w:rPr>
      <w:sz w:val="20"/>
      <w:szCs w:val="20"/>
    </w:rPr>
  </w:style>
  <w:style w:type="character" w:customStyle="1" w:styleId="FootnoteTextChar">
    <w:name w:val="Footnote Text Char"/>
    <w:basedOn w:val="DefaultParagraphFont"/>
    <w:link w:val="FootnoteText"/>
    <w:uiPriority w:val="99"/>
    <w:semiHidden/>
    <w:rsid w:val="000B6976"/>
    <w:rPr>
      <w:sz w:val="20"/>
      <w:szCs w:val="20"/>
    </w:rPr>
  </w:style>
  <w:style w:type="character" w:styleId="FootnoteReference">
    <w:name w:val="footnote reference"/>
    <w:basedOn w:val="DefaultParagraphFont"/>
    <w:uiPriority w:val="99"/>
    <w:semiHidden/>
    <w:unhideWhenUsed/>
    <w:rsid w:val="000B6976"/>
    <w:rPr>
      <w:vertAlign w:val="superscript"/>
    </w:rPr>
  </w:style>
  <w:style w:type="character" w:styleId="Hyperlink">
    <w:name w:val="Hyperlink"/>
    <w:basedOn w:val="DefaultParagraphFont"/>
    <w:uiPriority w:val="99"/>
    <w:unhideWhenUsed/>
    <w:rsid w:val="00892849"/>
    <w:rPr>
      <w:color w:val="0563C1" w:themeColor="hyperlink"/>
      <w:u w:val="single"/>
    </w:rPr>
  </w:style>
  <w:style w:type="character" w:styleId="UnresolvedMention">
    <w:name w:val="Unresolved Mention"/>
    <w:basedOn w:val="DefaultParagraphFont"/>
    <w:uiPriority w:val="99"/>
    <w:rsid w:val="0089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2940">
      <w:bodyDiv w:val="1"/>
      <w:marLeft w:val="0"/>
      <w:marRight w:val="0"/>
      <w:marTop w:val="0"/>
      <w:marBottom w:val="0"/>
      <w:divBdr>
        <w:top w:val="none" w:sz="0" w:space="0" w:color="auto"/>
        <w:left w:val="none" w:sz="0" w:space="0" w:color="auto"/>
        <w:bottom w:val="none" w:sz="0" w:space="0" w:color="auto"/>
        <w:right w:val="none" w:sz="0" w:space="0" w:color="auto"/>
      </w:divBdr>
    </w:div>
    <w:div w:id="1157457484">
      <w:bodyDiv w:val="1"/>
      <w:marLeft w:val="0"/>
      <w:marRight w:val="0"/>
      <w:marTop w:val="0"/>
      <w:marBottom w:val="0"/>
      <w:divBdr>
        <w:top w:val="none" w:sz="0" w:space="0" w:color="auto"/>
        <w:left w:val="none" w:sz="0" w:space="0" w:color="auto"/>
        <w:bottom w:val="none" w:sz="0" w:space="0" w:color="auto"/>
        <w:right w:val="none" w:sz="0" w:space="0" w:color="auto"/>
      </w:divBdr>
      <w:divsChild>
        <w:div w:id="44645472">
          <w:marLeft w:val="480"/>
          <w:marRight w:val="0"/>
          <w:marTop w:val="0"/>
          <w:marBottom w:val="0"/>
          <w:divBdr>
            <w:top w:val="none" w:sz="0" w:space="0" w:color="auto"/>
            <w:left w:val="none" w:sz="0" w:space="0" w:color="auto"/>
            <w:bottom w:val="none" w:sz="0" w:space="0" w:color="auto"/>
            <w:right w:val="none" w:sz="0" w:space="0" w:color="auto"/>
          </w:divBdr>
          <w:divsChild>
            <w:div w:id="1974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6199">
      <w:bodyDiv w:val="1"/>
      <w:marLeft w:val="0"/>
      <w:marRight w:val="0"/>
      <w:marTop w:val="0"/>
      <w:marBottom w:val="0"/>
      <w:divBdr>
        <w:top w:val="none" w:sz="0" w:space="0" w:color="auto"/>
        <w:left w:val="none" w:sz="0" w:space="0" w:color="auto"/>
        <w:bottom w:val="none" w:sz="0" w:space="0" w:color="auto"/>
        <w:right w:val="none" w:sz="0" w:space="0" w:color="auto"/>
      </w:divBdr>
      <w:divsChild>
        <w:div w:id="679550757">
          <w:marLeft w:val="480"/>
          <w:marRight w:val="0"/>
          <w:marTop w:val="0"/>
          <w:marBottom w:val="0"/>
          <w:divBdr>
            <w:top w:val="none" w:sz="0" w:space="0" w:color="auto"/>
            <w:left w:val="none" w:sz="0" w:space="0" w:color="auto"/>
            <w:bottom w:val="none" w:sz="0" w:space="0" w:color="auto"/>
            <w:right w:val="none" w:sz="0" w:space="0" w:color="auto"/>
          </w:divBdr>
          <w:divsChild>
            <w:div w:id="124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9034">
      <w:bodyDiv w:val="1"/>
      <w:marLeft w:val="0"/>
      <w:marRight w:val="0"/>
      <w:marTop w:val="0"/>
      <w:marBottom w:val="0"/>
      <w:divBdr>
        <w:top w:val="none" w:sz="0" w:space="0" w:color="auto"/>
        <w:left w:val="none" w:sz="0" w:space="0" w:color="auto"/>
        <w:bottom w:val="none" w:sz="0" w:space="0" w:color="auto"/>
        <w:right w:val="none" w:sz="0" w:space="0" w:color="auto"/>
      </w:divBdr>
      <w:divsChild>
        <w:div w:id="518810291">
          <w:marLeft w:val="480"/>
          <w:marRight w:val="0"/>
          <w:marTop w:val="0"/>
          <w:marBottom w:val="0"/>
          <w:divBdr>
            <w:top w:val="none" w:sz="0" w:space="0" w:color="auto"/>
            <w:left w:val="none" w:sz="0" w:space="0" w:color="auto"/>
            <w:bottom w:val="none" w:sz="0" w:space="0" w:color="auto"/>
            <w:right w:val="none" w:sz="0" w:space="0" w:color="auto"/>
          </w:divBdr>
          <w:divsChild>
            <w:div w:id="17502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4291">
      <w:bodyDiv w:val="1"/>
      <w:marLeft w:val="0"/>
      <w:marRight w:val="0"/>
      <w:marTop w:val="0"/>
      <w:marBottom w:val="0"/>
      <w:divBdr>
        <w:top w:val="none" w:sz="0" w:space="0" w:color="auto"/>
        <w:left w:val="none" w:sz="0" w:space="0" w:color="auto"/>
        <w:bottom w:val="none" w:sz="0" w:space="0" w:color="auto"/>
        <w:right w:val="none" w:sz="0" w:space="0" w:color="auto"/>
      </w:divBdr>
      <w:divsChild>
        <w:div w:id="609894921">
          <w:marLeft w:val="0"/>
          <w:marRight w:val="0"/>
          <w:marTop w:val="0"/>
          <w:marBottom w:val="0"/>
          <w:divBdr>
            <w:top w:val="none" w:sz="0" w:space="0" w:color="auto"/>
            <w:left w:val="none" w:sz="0" w:space="0" w:color="auto"/>
            <w:bottom w:val="none" w:sz="0" w:space="0" w:color="auto"/>
            <w:right w:val="none" w:sz="0" w:space="0" w:color="auto"/>
          </w:divBdr>
          <w:divsChild>
            <w:div w:id="66538178">
              <w:marLeft w:val="0"/>
              <w:marRight w:val="0"/>
              <w:marTop w:val="0"/>
              <w:marBottom w:val="0"/>
              <w:divBdr>
                <w:top w:val="none" w:sz="0" w:space="0" w:color="auto"/>
                <w:left w:val="none" w:sz="0" w:space="0" w:color="auto"/>
                <w:bottom w:val="none" w:sz="0" w:space="0" w:color="auto"/>
                <w:right w:val="none" w:sz="0" w:space="0" w:color="auto"/>
              </w:divBdr>
              <w:divsChild>
                <w:div w:id="550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DD74-63FF-D240-B6EB-66BEB945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1388</Words>
  <Characters>7459</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Nisco</dc:creator>
  <cp:keywords/>
  <dc:description/>
  <cp:lastModifiedBy>Andrew Nisco</cp:lastModifiedBy>
  <cp:revision>16</cp:revision>
  <dcterms:created xsi:type="dcterms:W3CDTF">2019-11-24T14:14:00Z</dcterms:created>
  <dcterms:modified xsi:type="dcterms:W3CDTF">2019-11-25T10:44:00Z</dcterms:modified>
</cp:coreProperties>
</file>