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6F2E" w:rsidRDefault="001F6F2E">
      <w:pPr>
        <w:spacing w:line="480" w:lineRule="auto"/>
        <w:ind w:firstLine="720"/>
        <w:rPr>
          <w:rFonts w:ascii="Times New Roman" w:eastAsia="Times New Roman" w:hAnsi="Times New Roman" w:cs="Times New Roman"/>
          <w:sz w:val="24"/>
          <w:szCs w:val="24"/>
          <w:highlight w:val="white"/>
        </w:rPr>
      </w:pPr>
    </w:p>
    <w:p w14:paraId="00000002" w14:textId="77777777" w:rsidR="001F6F2E" w:rsidRDefault="001F6F2E">
      <w:pPr>
        <w:spacing w:line="480" w:lineRule="auto"/>
        <w:ind w:firstLine="720"/>
        <w:rPr>
          <w:rFonts w:ascii="Times New Roman" w:eastAsia="Times New Roman" w:hAnsi="Times New Roman" w:cs="Times New Roman"/>
          <w:sz w:val="24"/>
          <w:szCs w:val="24"/>
          <w:highlight w:val="white"/>
        </w:rPr>
      </w:pPr>
    </w:p>
    <w:p w14:paraId="00000003" w14:textId="77777777" w:rsidR="001F6F2E" w:rsidRDefault="001F6F2E">
      <w:pPr>
        <w:spacing w:line="480" w:lineRule="auto"/>
        <w:rPr>
          <w:rFonts w:ascii="Times New Roman" w:eastAsia="Times New Roman" w:hAnsi="Times New Roman" w:cs="Times New Roman"/>
          <w:sz w:val="24"/>
          <w:szCs w:val="24"/>
          <w:highlight w:val="white"/>
        </w:rPr>
      </w:pPr>
    </w:p>
    <w:p w14:paraId="00000004" w14:textId="77777777" w:rsidR="001F6F2E" w:rsidRDefault="001F6F2E">
      <w:pPr>
        <w:spacing w:line="480" w:lineRule="auto"/>
        <w:rPr>
          <w:rFonts w:ascii="Times New Roman" w:eastAsia="Times New Roman" w:hAnsi="Times New Roman" w:cs="Times New Roman"/>
          <w:sz w:val="24"/>
          <w:szCs w:val="24"/>
          <w:highlight w:val="white"/>
        </w:rPr>
      </w:pPr>
    </w:p>
    <w:p w14:paraId="00000005" w14:textId="77777777" w:rsidR="001F6F2E" w:rsidRDefault="001F6F2E">
      <w:pPr>
        <w:spacing w:line="480" w:lineRule="auto"/>
        <w:ind w:firstLine="720"/>
        <w:rPr>
          <w:rFonts w:ascii="Times New Roman" w:eastAsia="Times New Roman" w:hAnsi="Times New Roman" w:cs="Times New Roman"/>
          <w:sz w:val="24"/>
          <w:szCs w:val="24"/>
          <w:highlight w:val="white"/>
        </w:rPr>
      </w:pPr>
    </w:p>
    <w:p w14:paraId="00000006" w14:textId="77777777" w:rsidR="001F6F2E" w:rsidRDefault="001F6F2E">
      <w:pPr>
        <w:spacing w:line="480" w:lineRule="auto"/>
        <w:rPr>
          <w:rFonts w:ascii="Times New Roman" w:eastAsia="Times New Roman" w:hAnsi="Times New Roman" w:cs="Times New Roman"/>
          <w:sz w:val="24"/>
          <w:szCs w:val="24"/>
          <w:highlight w:val="white"/>
        </w:rPr>
      </w:pPr>
    </w:p>
    <w:p w14:paraId="00000007" w14:textId="77777777" w:rsidR="001F6F2E" w:rsidRDefault="001F6F2E">
      <w:pPr>
        <w:spacing w:line="480" w:lineRule="auto"/>
        <w:rPr>
          <w:rFonts w:ascii="Times New Roman" w:eastAsia="Times New Roman" w:hAnsi="Times New Roman" w:cs="Times New Roman"/>
          <w:sz w:val="24"/>
          <w:szCs w:val="24"/>
          <w:highlight w:val="white"/>
        </w:rPr>
      </w:pPr>
    </w:p>
    <w:p w14:paraId="00000008" w14:textId="77777777" w:rsidR="001F6F2E" w:rsidRDefault="001F6F2E">
      <w:pPr>
        <w:spacing w:line="480" w:lineRule="auto"/>
        <w:ind w:firstLine="720"/>
        <w:rPr>
          <w:rFonts w:ascii="Times New Roman" w:eastAsia="Times New Roman" w:hAnsi="Times New Roman" w:cs="Times New Roman"/>
          <w:sz w:val="24"/>
          <w:szCs w:val="24"/>
          <w:highlight w:val="white"/>
        </w:rPr>
      </w:pPr>
    </w:p>
    <w:p w14:paraId="00000009" w14:textId="77777777" w:rsidR="001F6F2E" w:rsidRDefault="001F6F2E">
      <w:pPr>
        <w:spacing w:line="480" w:lineRule="auto"/>
        <w:ind w:firstLine="720"/>
        <w:jc w:val="center"/>
        <w:rPr>
          <w:rFonts w:ascii="Times New Roman" w:eastAsia="Times New Roman" w:hAnsi="Times New Roman" w:cs="Times New Roman"/>
          <w:sz w:val="28"/>
          <w:szCs w:val="28"/>
          <w:highlight w:val="white"/>
        </w:rPr>
      </w:pPr>
    </w:p>
    <w:p w14:paraId="0000000A" w14:textId="77777777" w:rsidR="001F6F2E" w:rsidRDefault="008C5DEE">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 Review of Literature on The Effects of Discussing Religion </w:t>
      </w:r>
      <w:proofErr w:type="gramStart"/>
      <w:r>
        <w:rPr>
          <w:rFonts w:ascii="Times New Roman" w:eastAsia="Times New Roman" w:hAnsi="Times New Roman" w:cs="Times New Roman"/>
          <w:b/>
          <w:sz w:val="28"/>
          <w:szCs w:val="28"/>
          <w:highlight w:val="white"/>
        </w:rPr>
        <w:t>In</w:t>
      </w:r>
      <w:proofErr w:type="gramEnd"/>
      <w:r>
        <w:rPr>
          <w:rFonts w:ascii="Times New Roman" w:eastAsia="Times New Roman" w:hAnsi="Times New Roman" w:cs="Times New Roman"/>
          <w:b/>
          <w:sz w:val="28"/>
          <w:szCs w:val="28"/>
          <w:highlight w:val="white"/>
        </w:rPr>
        <w:t xml:space="preserve"> A Political Campaign</w:t>
      </w:r>
    </w:p>
    <w:p w14:paraId="0000000B" w14:textId="77777777" w:rsidR="001F6F2E" w:rsidRDefault="008C5DE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GOVT 310: Introduction to Political Research</w:t>
      </w:r>
    </w:p>
    <w:p w14:paraId="0000000C" w14:textId="77777777" w:rsidR="001F6F2E" w:rsidRDefault="008C5DE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Allie Zuliani</w:t>
      </w:r>
    </w:p>
    <w:p w14:paraId="0000000D" w14:textId="77777777" w:rsidR="001F6F2E" w:rsidRDefault="001F6F2E">
      <w:pPr>
        <w:spacing w:line="480" w:lineRule="auto"/>
        <w:rPr>
          <w:rFonts w:ascii="Times New Roman" w:eastAsia="Times New Roman" w:hAnsi="Times New Roman" w:cs="Times New Roman"/>
          <w:sz w:val="24"/>
          <w:szCs w:val="24"/>
          <w:highlight w:val="white"/>
        </w:rPr>
      </w:pPr>
    </w:p>
    <w:p w14:paraId="0000000E" w14:textId="77777777" w:rsidR="001F6F2E" w:rsidRDefault="001F6F2E">
      <w:pPr>
        <w:spacing w:line="480" w:lineRule="auto"/>
        <w:rPr>
          <w:rFonts w:ascii="Times New Roman" w:eastAsia="Times New Roman" w:hAnsi="Times New Roman" w:cs="Times New Roman"/>
          <w:sz w:val="24"/>
          <w:szCs w:val="24"/>
          <w:highlight w:val="white"/>
        </w:rPr>
      </w:pPr>
    </w:p>
    <w:p w14:paraId="0000000F" w14:textId="77777777" w:rsidR="001F6F2E" w:rsidRDefault="001F6F2E">
      <w:pPr>
        <w:spacing w:line="480" w:lineRule="auto"/>
        <w:rPr>
          <w:rFonts w:ascii="Times New Roman" w:eastAsia="Times New Roman" w:hAnsi="Times New Roman" w:cs="Times New Roman"/>
          <w:sz w:val="24"/>
          <w:szCs w:val="24"/>
          <w:highlight w:val="white"/>
        </w:rPr>
      </w:pPr>
    </w:p>
    <w:p w14:paraId="00000010" w14:textId="77777777" w:rsidR="001F6F2E" w:rsidRDefault="001F6F2E">
      <w:pPr>
        <w:spacing w:line="480" w:lineRule="auto"/>
        <w:rPr>
          <w:rFonts w:ascii="Times New Roman" w:eastAsia="Times New Roman" w:hAnsi="Times New Roman" w:cs="Times New Roman"/>
          <w:sz w:val="24"/>
          <w:szCs w:val="24"/>
          <w:highlight w:val="white"/>
        </w:rPr>
      </w:pPr>
    </w:p>
    <w:p w14:paraId="00000011" w14:textId="77777777" w:rsidR="001F6F2E" w:rsidRDefault="001F6F2E">
      <w:pPr>
        <w:spacing w:line="480" w:lineRule="auto"/>
        <w:rPr>
          <w:rFonts w:ascii="Times New Roman" w:eastAsia="Times New Roman" w:hAnsi="Times New Roman" w:cs="Times New Roman"/>
          <w:sz w:val="24"/>
          <w:szCs w:val="24"/>
          <w:highlight w:val="white"/>
        </w:rPr>
      </w:pPr>
    </w:p>
    <w:p w14:paraId="00000012" w14:textId="77777777" w:rsidR="001F6F2E" w:rsidRDefault="001F6F2E">
      <w:pPr>
        <w:spacing w:line="480" w:lineRule="auto"/>
        <w:rPr>
          <w:rFonts w:ascii="Times New Roman" w:eastAsia="Times New Roman" w:hAnsi="Times New Roman" w:cs="Times New Roman"/>
          <w:sz w:val="24"/>
          <w:szCs w:val="24"/>
          <w:highlight w:val="white"/>
        </w:rPr>
      </w:pPr>
    </w:p>
    <w:p w14:paraId="00000013" w14:textId="77777777" w:rsidR="001F6F2E" w:rsidRDefault="001F6F2E">
      <w:pPr>
        <w:spacing w:line="480" w:lineRule="auto"/>
        <w:rPr>
          <w:rFonts w:ascii="Times New Roman" w:eastAsia="Times New Roman" w:hAnsi="Times New Roman" w:cs="Times New Roman"/>
          <w:sz w:val="24"/>
          <w:szCs w:val="24"/>
          <w:highlight w:val="white"/>
        </w:rPr>
      </w:pPr>
    </w:p>
    <w:p w14:paraId="00000014" w14:textId="77777777" w:rsidR="001F6F2E" w:rsidRDefault="001F6F2E">
      <w:pPr>
        <w:spacing w:line="480" w:lineRule="auto"/>
        <w:rPr>
          <w:rFonts w:ascii="Times New Roman" w:eastAsia="Times New Roman" w:hAnsi="Times New Roman" w:cs="Times New Roman"/>
          <w:sz w:val="24"/>
          <w:szCs w:val="24"/>
          <w:highlight w:val="white"/>
        </w:rPr>
      </w:pPr>
    </w:p>
    <w:p w14:paraId="00000015" w14:textId="1941EE0C" w:rsidR="001F6F2E" w:rsidRDefault="001F6F2E">
      <w:pPr>
        <w:spacing w:line="480" w:lineRule="auto"/>
        <w:rPr>
          <w:rFonts w:ascii="Times New Roman" w:eastAsia="Times New Roman" w:hAnsi="Times New Roman" w:cs="Times New Roman"/>
          <w:sz w:val="24"/>
          <w:szCs w:val="24"/>
          <w:highlight w:val="white"/>
        </w:rPr>
      </w:pPr>
    </w:p>
    <w:p w14:paraId="1B6B2C5E" w14:textId="7991D73B" w:rsidR="008C5DEE" w:rsidRDefault="008C5DEE">
      <w:pPr>
        <w:spacing w:line="480" w:lineRule="auto"/>
        <w:rPr>
          <w:rFonts w:ascii="Times New Roman" w:eastAsia="Times New Roman" w:hAnsi="Times New Roman" w:cs="Times New Roman"/>
          <w:sz w:val="24"/>
          <w:szCs w:val="24"/>
          <w:highlight w:val="white"/>
        </w:rPr>
      </w:pPr>
    </w:p>
    <w:p w14:paraId="6AFAE9E8" w14:textId="77777777" w:rsidR="008C5DEE" w:rsidRDefault="008C5DEE">
      <w:pPr>
        <w:spacing w:line="480" w:lineRule="auto"/>
        <w:rPr>
          <w:rFonts w:ascii="Times New Roman" w:eastAsia="Times New Roman" w:hAnsi="Times New Roman" w:cs="Times New Roman"/>
          <w:sz w:val="24"/>
          <w:szCs w:val="24"/>
          <w:highlight w:val="white"/>
        </w:rPr>
      </w:pPr>
    </w:p>
    <w:p w14:paraId="00000016"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relationship between religion and politics has always existed in the United States and the proper perimeters of this relationship have long been debated. The United States was founded on the principles of religious freedom and the separation of church </w:t>
      </w:r>
      <w:r>
        <w:rPr>
          <w:rFonts w:ascii="Times New Roman" w:eastAsia="Times New Roman" w:hAnsi="Times New Roman" w:cs="Times New Roman"/>
          <w:sz w:val="24"/>
          <w:szCs w:val="24"/>
          <w:highlight w:val="white"/>
        </w:rPr>
        <w:t xml:space="preserve">and state. References to God and religion have always been considered a normal part of American politics, and religion has always been a predictor of political attitudes (Weber and Thornton 2012) (Denton 2005). </w:t>
      </w:r>
    </w:p>
    <w:p w14:paraId="00000017"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Every President since the country’s founding</w:t>
      </w:r>
      <w:r>
        <w:rPr>
          <w:rFonts w:ascii="Times New Roman" w:eastAsia="Times New Roman" w:hAnsi="Times New Roman" w:cs="Times New Roman"/>
          <w:sz w:val="24"/>
          <w:szCs w:val="24"/>
          <w:highlight w:val="white"/>
        </w:rPr>
        <w:t xml:space="preserve"> has been a Christian, and skepticism towards non-Christians in that role continues to this day. In 1960 when John F. Kennedy sought the Presidency, his Catholicism was a point of concern for many voters. </w:t>
      </w:r>
      <w:proofErr w:type="gramStart"/>
      <w:r>
        <w:rPr>
          <w:rFonts w:ascii="Times New Roman" w:eastAsia="Times New Roman" w:hAnsi="Times New Roman" w:cs="Times New Roman"/>
          <w:sz w:val="24"/>
          <w:szCs w:val="24"/>
          <w:highlight w:val="white"/>
        </w:rPr>
        <w:t>Similarly</w:t>
      </w:r>
      <w:proofErr w:type="gramEnd"/>
      <w:r>
        <w:rPr>
          <w:rFonts w:ascii="Times New Roman" w:eastAsia="Times New Roman" w:hAnsi="Times New Roman" w:cs="Times New Roman"/>
          <w:sz w:val="24"/>
          <w:szCs w:val="24"/>
          <w:highlight w:val="white"/>
        </w:rPr>
        <w:t xml:space="preserve"> in 2004 when George W. Bush ran for reele</w:t>
      </w:r>
      <w:r>
        <w:rPr>
          <w:rFonts w:ascii="Times New Roman" w:eastAsia="Times New Roman" w:hAnsi="Times New Roman" w:cs="Times New Roman"/>
          <w:sz w:val="24"/>
          <w:szCs w:val="24"/>
          <w:highlight w:val="white"/>
        </w:rPr>
        <w:t xml:space="preserve">ction against John Kerry, a catholic, religion played a major role in the campaign - but not for the reason that the candidates were of differing denominations (Denton 2005). The contention between denominations of Christianity in politics has fizzled out </w:t>
      </w:r>
      <w:r>
        <w:rPr>
          <w:rFonts w:ascii="Times New Roman" w:eastAsia="Times New Roman" w:hAnsi="Times New Roman" w:cs="Times New Roman"/>
          <w:sz w:val="24"/>
          <w:szCs w:val="24"/>
          <w:highlight w:val="white"/>
        </w:rPr>
        <w:t>only to be replaced by a tension between other major religions like Judaism and Islam (Weber and Thornton 2012). The tension in 2004 arose when Kerry appeared not catholic enough and voters criticized him for invoking his religion only when politically con</w:t>
      </w:r>
      <w:r>
        <w:rPr>
          <w:rFonts w:ascii="Times New Roman" w:eastAsia="Times New Roman" w:hAnsi="Times New Roman" w:cs="Times New Roman"/>
          <w:sz w:val="24"/>
          <w:szCs w:val="24"/>
          <w:highlight w:val="white"/>
        </w:rPr>
        <w:t xml:space="preserve">venient (Denton 2005). </w:t>
      </w:r>
    </w:p>
    <w:p w14:paraId="00000018"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have long seen candidates invoke religion into their campaigns and use subtle religious cues to appeal to voters. Both Weber and Thornton (2012), as well as </w:t>
      </w:r>
      <w:proofErr w:type="spellStart"/>
      <w:r>
        <w:rPr>
          <w:rFonts w:ascii="Times New Roman" w:eastAsia="Times New Roman" w:hAnsi="Times New Roman" w:cs="Times New Roman"/>
          <w:sz w:val="24"/>
          <w:szCs w:val="24"/>
          <w:highlight w:val="white"/>
        </w:rPr>
        <w:t>Calfano</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Djupe</w:t>
      </w:r>
      <w:proofErr w:type="spellEnd"/>
      <w:r>
        <w:rPr>
          <w:rFonts w:ascii="Times New Roman" w:eastAsia="Times New Roman" w:hAnsi="Times New Roman" w:cs="Times New Roman"/>
          <w:sz w:val="24"/>
          <w:szCs w:val="24"/>
          <w:highlight w:val="white"/>
        </w:rPr>
        <w:t xml:space="preserve"> (2008), found this present in candidate’s rhetoric as </w:t>
      </w:r>
      <w:r>
        <w:rPr>
          <w:rFonts w:ascii="Times New Roman" w:eastAsia="Times New Roman" w:hAnsi="Times New Roman" w:cs="Times New Roman"/>
          <w:sz w:val="24"/>
          <w:szCs w:val="24"/>
          <w:highlight w:val="white"/>
        </w:rPr>
        <w:t xml:space="preserve">well as the advertisements they created. </w:t>
      </w:r>
      <w:proofErr w:type="spellStart"/>
      <w:r>
        <w:rPr>
          <w:rFonts w:ascii="Times New Roman" w:eastAsia="Times New Roman" w:hAnsi="Times New Roman" w:cs="Times New Roman"/>
          <w:sz w:val="24"/>
          <w:szCs w:val="24"/>
          <w:highlight w:val="white"/>
        </w:rPr>
        <w:t>Calfano</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Djupe</w:t>
      </w:r>
      <w:proofErr w:type="spellEnd"/>
      <w:r>
        <w:rPr>
          <w:rFonts w:ascii="Times New Roman" w:eastAsia="Times New Roman" w:hAnsi="Times New Roman" w:cs="Times New Roman"/>
          <w:sz w:val="24"/>
          <w:szCs w:val="24"/>
          <w:highlight w:val="white"/>
        </w:rPr>
        <w:t xml:space="preserve"> suggested Republicans use a sort of religious code strewn about their political speeches that appeal to evangelicals while still not alienating </w:t>
      </w:r>
      <w:proofErr w:type="gramStart"/>
      <w:r>
        <w:rPr>
          <w:rFonts w:ascii="Times New Roman" w:eastAsia="Times New Roman" w:hAnsi="Times New Roman" w:cs="Times New Roman"/>
          <w:sz w:val="24"/>
          <w:szCs w:val="24"/>
          <w:highlight w:val="white"/>
        </w:rPr>
        <w:t>less</w:t>
      </w:r>
      <w:proofErr w:type="gramEnd"/>
      <w:r>
        <w:rPr>
          <w:rFonts w:ascii="Times New Roman" w:eastAsia="Times New Roman" w:hAnsi="Times New Roman" w:cs="Times New Roman"/>
          <w:sz w:val="24"/>
          <w:szCs w:val="24"/>
          <w:highlight w:val="white"/>
        </w:rPr>
        <w:t xml:space="preserve"> religious voters (2008). Clifford and Gaskins ha</w:t>
      </w:r>
      <w:r>
        <w:rPr>
          <w:rFonts w:ascii="Times New Roman" w:eastAsia="Times New Roman" w:hAnsi="Times New Roman" w:cs="Times New Roman"/>
          <w:sz w:val="24"/>
          <w:szCs w:val="24"/>
          <w:highlight w:val="white"/>
        </w:rPr>
        <w:t>d similar findings, reporting that both Republicans and Democrats benefit from invoking religion into their campaign rhetoric (2015). They found the only group that did not show increased favorability were secular liberals, and while they may not be as hap</w:t>
      </w:r>
      <w:r>
        <w:rPr>
          <w:rFonts w:ascii="Times New Roman" w:eastAsia="Times New Roman" w:hAnsi="Times New Roman" w:cs="Times New Roman"/>
          <w:sz w:val="24"/>
          <w:szCs w:val="24"/>
          <w:highlight w:val="white"/>
        </w:rPr>
        <w:t xml:space="preserve">py about a candidate appealing to </w:t>
      </w:r>
      <w:proofErr w:type="gramStart"/>
      <w:r>
        <w:rPr>
          <w:rFonts w:ascii="Times New Roman" w:eastAsia="Times New Roman" w:hAnsi="Times New Roman" w:cs="Times New Roman"/>
          <w:sz w:val="24"/>
          <w:szCs w:val="24"/>
          <w:highlight w:val="white"/>
        </w:rPr>
        <w:t>religion</w:t>
      </w:r>
      <w:proofErr w:type="gramEnd"/>
      <w:r>
        <w:rPr>
          <w:rFonts w:ascii="Times New Roman" w:eastAsia="Times New Roman" w:hAnsi="Times New Roman" w:cs="Times New Roman"/>
          <w:sz w:val="24"/>
          <w:szCs w:val="24"/>
          <w:highlight w:val="white"/>
        </w:rPr>
        <w:t xml:space="preserve"> they showed no signs of abandoning a </w:t>
      </w:r>
      <w:r>
        <w:rPr>
          <w:rFonts w:ascii="Times New Roman" w:eastAsia="Times New Roman" w:hAnsi="Times New Roman" w:cs="Times New Roman"/>
          <w:sz w:val="24"/>
          <w:szCs w:val="24"/>
          <w:highlight w:val="white"/>
        </w:rPr>
        <w:lastRenderedPageBreak/>
        <w:t>candidate due to their religious references. More specifically, Clifford and Gaskins found that the reason for increased favorability of candidates who invoke religion is becau</w:t>
      </w:r>
      <w:r>
        <w:rPr>
          <w:rFonts w:ascii="Times New Roman" w:eastAsia="Times New Roman" w:hAnsi="Times New Roman" w:cs="Times New Roman"/>
          <w:sz w:val="24"/>
          <w:szCs w:val="24"/>
          <w:highlight w:val="white"/>
        </w:rPr>
        <w:t xml:space="preserve">se voters tend to see them as more moral and trustworthy (2015). Both Clifford and Gaskins (2015) and </w:t>
      </w:r>
      <w:proofErr w:type="spellStart"/>
      <w:r>
        <w:rPr>
          <w:rFonts w:ascii="Times New Roman" w:eastAsia="Times New Roman" w:hAnsi="Times New Roman" w:cs="Times New Roman"/>
          <w:sz w:val="24"/>
          <w:szCs w:val="24"/>
          <w:highlight w:val="white"/>
        </w:rPr>
        <w:t>Calfano</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Djupe</w:t>
      </w:r>
      <w:proofErr w:type="spellEnd"/>
      <w:r>
        <w:rPr>
          <w:rFonts w:ascii="Times New Roman" w:eastAsia="Times New Roman" w:hAnsi="Times New Roman" w:cs="Times New Roman"/>
          <w:sz w:val="24"/>
          <w:szCs w:val="24"/>
          <w:highlight w:val="white"/>
        </w:rPr>
        <w:t xml:space="preserve"> concluded that invoking religion in a campaign has in general helped candidates win over voters without pushing any away (2008). </w:t>
      </w:r>
    </w:p>
    <w:p w14:paraId="00000019"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Cliffo</w:t>
      </w:r>
      <w:r>
        <w:rPr>
          <w:rFonts w:ascii="Times New Roman" w:eastAsia="Times New Roman" w:hAnsi="Times New Roman" w:cs="Times New Roman"/>
          <w:sz w:val="24"/>
          <w:szCs w:val="24"/>
          <w:highlight w:val="white"/>
        </w:rPr>
        <w:t xml:space="preserve">rd and Gaskins’ 2015 study, </w:t>
      </w:r>
      <w:r>
        <w:rPr>
          <w:rFonts w:ascii="Times New Roman" w:eastAsia="Times New Roman" w:hAnsi="Times New Roman" w:cs="Times New Roman"/>
          <w:i/>
          <w:sz w:val="24"/>
          <w:szCs w:val="24"/>
          <w:highlight w:val="white"/>
        </w:rPr>
        <w:t xml:space="preserve">Trust Me, I Believe </w:t>
      </w:r>
      <w:proofErr w:type="gramStart"/>
      <w:r>
        <w:rPr>
          <w:rFonts w:ascii="Times New Roman" w:eastAsia="Times New Roman" w:hAnsi="Times New Roman" w:cs="Times New Roman"/>
          <w:i/>
          <w:sz w:val="24"/>
          <w:szCs w:val="24"/>
          <w:highlight w:val="white"/>
        </w:rPr>
        <w:t>In</w:t>
      </w:r>
      <w:proofErr w:type="gramEnd"/>
      <w:r>
        <w:rPr>
          <w:rFonts w:ascii="Times New Roman" w:eastAsia="Times New Roman" w:hAnsi="Times New Roman" w:cs="Times New Roman"/>
          <w:i/>
          <w:sz w:val="24"/>
          <w:szCs w:val="24"/>
          <w:highlight w:val="white"/>
        </w:rPr>
        <w:t xml:space="preserve"> God</w:t>
      </w:r>
      <w:r>
        <w:rPr>
          <w:rFonts w:ascii="Times New Roman" w:eastAsia="Times New Roman" w:hAnsi="Times New Roman" w:cs="Times New Roman"/>
          <w:sz w:val="24"/>
          <w:szCs w:val="24"/>
          <w:highlight w:val="white"/>
        </w:rPr>
        <w:t xml:space="preserve">, as well as Schafer and Shaw’s 2009 study, </w:t>
      </w:r>
      <w:r>
        <w:rPr>
          <w:rFonts w:ascii="Times New Roman" w:eastAsia="Times New Roman" w:hAnsi="Times New Roman" w:cs="Times New Roman"/>
          <w:i/>
          <w:sz w:val="24"/>
          <w:szCs w:val="24"/>
          <w:highlight w:val="white"/>
        </w:rPr>
        <w:t xml:space="preserve">Trends: Tolerance In The United States, </w:t>
      </w:r>
      <w:r>
        <w:rPr>
          <w:rFonts w:ascii="Times New Roman" w:eastAsia="Times New Roman" w:hAnsi="Times New Roman" w:cs="Times New Roman"/>
          <w:sz w:val="24"/>
          <w:szCs w:val="24"/>
          <w:highlight w:val="white"/>
        </w:rPr>
        <w:t>showed Americans to be seemingly unwilling to vote for an atheist, specifically because they found them to be less mor</w:t>
      </w:r>
      <w:r>
        <w:rPr>
          <w:rFonts w:ascii="Times New Roman" w:eastAsia="Times New Roman" w:hAnsi="Times New Roman" w:cs="Times New Roman"/>
          <w:sz w:val="24"/>
          <w:szCs w:val="24"/>
          <w:highlight w:val="white"/>
        </w:rPr>
        <w:t xml:space="preserve">al than religious candidates. In a March 2007 Newsweek Poll utilized in Clifford and </w:t>
      </w:r>
      <w:proofErr w:type="spellStart"/>
      <w:r>
        <w:rPr>
          <w:rFonts w:ascii="Times New Roman" w:eastAsia="Times New Roman" w:hAnsi="Times New Roman" w:cs="Times New Roman"/>
          <w:sz w:val="24"/>
          <w:szCs w:val="24"/>
          <w:highlight w:val="white"/>
        </w:rPr>
        <w:t>Gaskins’s</w:t>
      </w:r>
      <w:proofErr w:type="spellEnd"/>
      <w:r>
        <w:rPr>
          <w:rFonts w:ascii="Times New Roman" w:eastAsia="Times New Roman" w:hAnsi="Times New Roman" w:cs="Times New Roman"/>
          <w:sz w:val="24"/>
          <w:szCs w:val="24"/>
          <w:highlight w:val="white"/>
        </w:rPr>
        <w:t xml:space="preserve"> (2015) study, only 30% of people said they would vote for an atheist. Schafer and Shaw found 52% of Americans to have an unfavorable view of atheists (2009). Pol</w:t>
      </w:r>
      <w:r>
        <w:rPr>
          <w:rFonts w:ascii="Times New Roman" w:eastAsia="Times New Roman" w:hAnsi="Times New Roman" w:cs="Times New Roman"/>
          <w:sz w:val="24"/>
          <w:szCs w:val="24"/>
          <w:highlight w:val="white"/>
        </w:rPr>
        <w:t xml:space="preserve">ls from this study done between 1998 and 2007 showed a range of 48-53% of voters saying they would not vote for a </w:t>
      </w:r>
      <w:proofErr w:type="spellStart"/>
      <w:r>
        <w:rPr>
          <w:rFonts w:ascii="Times New Roman" w:eastAsia="Times New Roman" w:hAnsi="Times New Roman" w:cs="Times New Roman"/>
          <w:sz w:val="24"/>
          <w:szCs w:val="24"/>
          <w:highlight w:val="white"/>
        </w:rPr>
        <w:t>well qualified</w:t>
      </w:r>
      <w:proofErr w:type="spellEnd"/>
      <w:r>
        <w:rPr>
          <w:rFonts w:ascii="Times New Roman" w:eastAsia="Times New Roman" w:hAnsi="Times New Roman" w:cs="Times New Roman"/>
          <w:sz w:val="24"/>
          <w:szCs w:val="24"/>
          <w:highlight w:val="white"/>
        </w:rPr>
        <w:t xml:space="preserve"> atheist candidate (2009). </w:t>
      </w:r>
    </w:p>
    <w:p w14:paraId="0000001A"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term atheist invokes a lot of emotion, imagery, and frankly negative connotations. Gervais (2011</w:t>
      </w:r>
      <w:r>
        <w:rPr>
          <w:rFonts w:ascii="Times New Roman" w:eastAsia="Times New Roman" w:hAnsi="Times New Roman" w:cs="Times New Roman"/>
          <w:sz w:val="24"/>
          <w:szCs w:val="24"/>
          <w:highlight w:val="white"/>
        </w:rPr>
        <w:t>) found fascinating results when studying anti-atheist prejudice in America reporting that “American respondents rated Atheists as the group that least shares their vision for America” and most would not approve of their child marrying an atheist (544). Th</w:t>
      </w:r>
      <w:r>
        <w:rPr>
          <w:rFonts w:ascii="Times New Roman" w:eastAsia="Times New Roman" w:hAnsi="Times New Roman" w:cs="Times New Roman"/>
          <w:sz w:val="24"/>
          <w:szCs w:val="24"/>
          <w:highlight w:val="white"/>
        </w:rPr>
        <w:t>ese views fall exactly in line with the findings of Clifford and Gaskins (2015) and Schaefer and Shaw (2009) who found Americans unwilling to vote for an atheist candidate. Atheists do fall into the broader category of non-religious people, however, and th</w:t>
      </w:r>
      <w:r>
        <w:rPr>
          <w:rFonts w:ascii="Times New Roman" w:eastAsia="Times New Roman" w:hAnsi="Times New Roman" w:cs="Times New Roman"/>
          <w:sz w:val="24"/>
          <w:szCs w:val="24"/>
          <w:highlight w:val="white"/>
        </w:rPr>
        <w:t xml:space="preserve">e research on this group as a whole is </w:t>
      </w:r>
      <w:proofErr w:type="gramStart"/>
      <w:r>
        <w:rPr>
          <w:rFonts w:ascii="Times New Roman" w:eastAsia="Times New Roman" w:hAnsi="Times New Roman" w:cs="Times New Roman"/>
          <w:sz w:val="24"/>
          <w:szCs w:val="24"/>
          <w:highlight w:val="white"/>
        </w:rPr>
        <w:t>more sparse</w:t>
      </w:r>
      <w:proofErr w:type="gramEnd"/>
      <w:r>
        <w:rPr>
          <w:rFonts w:ascii="Times New Roman" w:eastAsia="Times New Roman" w:hAnsi="Times New Roman" w:cs="Times New Roman"/>
          <w:sz w:val="24"/>
          <w:szCs w:val="24"/>
          <w:highlight w:val="white"/>
        </w:rPr>
        <w:t xml:space="preserve">. The data for nonreligious people is a bit more friendly. </w:t>
      </w:r>
      <w:proofErr w:type="spellStart"/>
      <w:r>
        <w:rPr>
          <w:rFonts w:ascii="Times New Roman" w:eastAsia="Times New Roman" w:hAnsi="Times New Roman" w:cs="Times New Roman"/>
          <w:sz w:val="24"/>
          <w:szCs w:val="24"/>
          <w:highlight w:val="white"/>
        </w:rPr>
        <w:t>Carr</w:t>
      </w:r>
      <w:proofErr w:type="spellEnd"/>
      <w:r>
        <w:rPr>
          <w:rFonts w:ascii="Times New Roman" w:eastAsia="Times New Roman" w:hAnsi="Times New Roman" w:cs="Times New Roman"/>
          <w:sz w:val="24"/>
          <w:szCs w:val="24"/>
          <w:highlight w:val="white"/>
        </w:rPr>
        <w:t xml:space="preserve"> (2018) found that only 25% of Americans say it is important for a candidate to have strong religious beliefs and almost half of respondents re</w:t>
      </w:r>
      <w:r>
        <w:rPr>
          <w:rFonts w:ascii="Times New Roman" w:eastAsia="Times New Roman" w:hAnsi="Times New Roman" w:cs="Times New Roman"/>
          <w:sz w:val="24"/>
          <w:szCs w:val="24"/>
          <w:highlight w:val="white"/>
        </w:rPr>
        <w:t xml:space="preserve">ported saying it is not important a candidate shares their own beliefs. This data </w:t>
      </w:r>
      <w:r>
        <w:rPr>
          <w:rFonts w:ascii="Times New Roman" w:eastAsia="Times New Roman" w:hAnsi="Times New Roman" w:cs="Times New Roman"/>
          <w:sz w:val="24"/>
          <w:szCs w:val="24"/>
          <w:highlight w:val="white"/>
        </w:rPr>
        <w:lastRenderedPageBreak/>
        <w:t xml:space="preserve">supports Clifford and </w:t>
      </w:r>
      <w:proofErr w:type="spellStart"/>
      <w:r>
        <w:rPr>
          <w:rFonts w:ascii="Times New Roman" w:eastAsia="Times New Roman" w:hAnsi="Times New Roman" w:cs="Times New Roman"/>
          <w:sz w:val="24"/>
          <w:szCs w:val="24"/>
          <w:highlight w:val="white"/>
        </w:rPr>
        <w:t>Gaskins’s</w:t>
      </w:r>
      <w:proofErr w:type="spellEnd"/>
      <w:r>
        <w:rPr>
          <w:rFonts w:ascii="Times New Roman" w:eastAsia="Times New Roman" w:hAnsi="Times New Roman" w:cs="Times New Roman"/>
          <w:sz w:val="24"/>
          <w:szCs w:val="24"/>
          <w:highlight w:val="white"/>
        </w:rPr>
        <w:t xml:space="preserve"> findings that the political environment seems to be improving for non-religious candidates (2015). </w:t>
      </w:r>
    </w:p>
    <w:p w14:paraId="0000001B" w14:textId="77777777" w:rsidR="001F6F2E" w:rsidRDefault="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on this research as well as history itself we know nonreligious candidates typically struggle with election. There has only ever been one member of Congress to be openly atheist (Clifford and Gaskins 2015). However, there seems to be hope for non-rel</w:t>
      </w:r>
      <w:r>
        <w:rPr>
          <w:rFonts w:ascii="Times New Roman" w:eastAsia="Times New Roman" w:hAnsi="Times New Roman" w:cs="Times New Roman"/>
          <w:sz w:val="24"/>
          <w:szCs w:val="24"/>
          <w:highlight w:val="white"/>
        </w:rPr>
        <w:t>igious candidates looking to run for office. The non-religious are one of the fastest-growing groups in America (</w:t>
      </w:r>
      <w:proofErr w:type="spellStart"/>
      <w:r>
        <w:rPr>
          <w:rFonts w:ascii="Times New Roman" w:eastAsia="Times New Roman" w:hAnsi="Times New Roman" w:cs="Times New Roman"/>
          <w:sz w:val="24"/>
          <w:szCs w:val="24"/>
          <w:highlight w:val="white"/>
        </w:rPr>
        <w:t>Cliffords</w:t>
      </w:r>
      <w:proofErr w:type="spellEnd"/>
      <w:r>
        <w:rPr>
          <w:rFonts w:ascii="Times New Roman" w:eastAsia="Times New Roman" w:hAnsi="Times New Roman" w:cs="Times New Roman"/>
          <w:sz w:val="24"/>
          <w:szCs w:val="24"/>
          <w:highlight w:val="white"/>
        </w:rPr>
        <w:t xml:space="preserve"> and Gaskins 2015) and Gervais (2011) showed that unlike with other groups, the more atheists there are the more prejudice against the</w:t>
      </w:r>
      <w:r>
        <w:rPr>
          <w:rFonts w:ascii="Times New Roman" w:eastAsia="Times New Roman" w:hAnsi="Times New Roman" w:cs="Times New Roman"/>
          <w:sz w:val="24"/>
          <w:szCs w:val="24"/>
          <w:highlight w:val="white"/>
        </w:rPr>
        <w:t xml:space="preserve">m is reduced. Additionally, Clifford and Gaskins found the younger generations of Americans are more willing to vote for an atheist adding to the seemingly positive future for non-religious candidates (2015). </w:t>
      </w:r>
    </w:p>
    <w:p w14:paraId="0000001D" w14:textId="36EC4811" w:rsidR="001F6F2E" w:rsidRDefault="008C5DEE" w:rsidP="008C5DE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most common designs utilized in these stud</w:t>
      </w:r>
      <w:r>
        <w:rPr>
          <w:rFonts w:ascii="Times New Roman" w:eastAsia="Times New Roman" w:hAnsi="Times New Roman" w:cs="Times New Roman"/>
          <w:sz w:val="24"/>
          <w:szCs w:val="24"/>
          <w:highlight w:val="white"/>
        </w:rPr>
        <w:t xml:space="preserve">ies have been broad surveys of Americans. Examining the results of these surveys </w:t>
      </w:r>
      <w:proofErr w:type="gramStart"/>
      <w:r>
        <w:rPr>
          <w:rFonts w:ascii="Times New Roman" w:eastAsia="Times New Roman" w:hAnsi="Times New Roman" w:cs="Times New Roman"/>
          <w:sz w:val="24"/>
          <w:szCs w:val="24"/>
          <w:highlight w:val="white"/>
        </w:rPr>
        <w:t>as a whole clearly</w:t>
      </w:r>
      <w:proofErr w:type="gramEnd"/>
      <w:r>
        <w:rPr>
          <w:rFonts w:ascii="Times New Roman" w:eastAsia="Times New Roman" w:hAnsi="Times New Roman" w:cs="Times New Roman"/>
          <w:sz w:val="24"/>
          <w:szCs w:val="24"/>
          <w:highlight w:val="white"/>
        </w:rPr>
        <w:t xml:space="preserve"> lays the groundwork for how discussing religion within political campaigns affects their outcomes. We know how invoking religious rhetoric in a presidential</w:t>
      </w:r>
      <w:r>
        <w:rPr>
          <w:rFonts w:ascii="Times New Roman" w:eastAsia="Times New Roman" w:hAnsi="Times New Roman" w:cs="Times New Roman"/>
          <w:sz w:val="24"/>
          <w:szCs w:val="24"/>
          <w:highlight w:val="white"/>
        </w:rPr>
        <w:t xml:space="preserve"> campaign helps candidates win votes and almost never turns people away from the candidate. We also know historically Americans are unwilling to vote for </w:t>
      </w:r>
      <w:proofErr w:type="gramStart"/>
      <w:r>
        <w:rPr>
          <w:rFonts w:ascii="Times New Roman" w:eastAsia="Times New Roman" w:hAnsi="Times New Roman" w:cs="Times New Roman"/>
          <w:sz w:val="24"/>
          <w:szCs w:val="24"/>
          <w:highlight w:val="white"/>
        </w:rPr>
        <w:t>atheists</w:t>
      </w:r>
      <w:proofErr w:type="gramEnd"/>
      <w:r>
        <w:rPr>
          <w:rFonts w:ascii="Times New Roman" w:eastAsia="Times New Roman" w:hAnsi="Times New Roman" w:cs="Times New Roman"/>
          <w:sz w:val="24"/>
          <w:szCs w:val="24"/>
          <w:highlight w:val="white"/>
        </w:rPr>
        <w:t xml:space="preserve"> candidates, who would obviously not discuss religion throughout their campaigns. However, wit</w:t>
      </w:r>
      <w:r>
        <w:rPr>
          <w:rFonts w:ascii="Times New Roman" w:eastAsia="Times New Roman" w:hAnsi="Times New Roman" w:cs="Times New Roman"/>
          <w:sz w:val="24"/>
          <w:szCs w:val="24"/>
          <w:highlight w:val="white"/>
        </w:rPr>
        <w:t>h the number of non-religious people growing and more Americans responding that they do not need candidates to share their religious beliefs, I believe there is room for new research on discussing religion within political campaigns. Approaching these ques</w:t>
      </w:r>
      <w:r>
        <w:rPr>
          <w:rFonts w:ascii="Times New Roman" w:eastAsia="Times New Roman" w:hAnsi="Times New Roman" w:cs="Times New Roman"/>
          <w:sz w:val="24"/>
          <w:szCs w:val="24"/>
          <w:highlight w:val="white"/>
        </w:rPr>
        <w:t>tions from the opposite direction, I hypothesize that a candidate that does not discuss religion could be successful at winning election today. In comparing candidates, those who do not discuss religion as a part of their campaign will be just as likely to</w:t>
      </w:r>
      <w:r>
        <w:rPr>
          <w:rFonts w:ascii="Times New Roman" w:eastAsia="Times New Roman" w:hAnsi="Times New Roman" w:cs="Times New Roman"/>
          <w:sz w:val="24"/>
          <w:szCs w:val="24"/>
          <w:highlight w:val="white"/>
        </w:rPr>
        <w:t xml:space="preserve"> receive votes as those candidates who do discuss religion in their campaign. </w:t>
      </w:r>
      <w:bookmarkStart w:id="0" w:name="_GoBack"/>
      <w:bookmarkEnd w:id="0"/>
    </w:p>
    <w:p w14:paraId="0000001E" w14:textId="77777777" w:rsidR="001F6F2E" w:rsidRDefault="008C5DEE">
      <w:pPr>
        <w:spacing w:line="480" w:lineRule="auto"/>
        <w:jc w:val="cente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lastRenderedPageBreak/>
        <w:t>Works Cited</w:t>
      </w:r>
    </w:p>
    <w:p w14:paraId="0000001F" w14:textId="77777777" w:rsidR="001F6F2E" w:rsidRDefault="008C5DEE">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Calfano</w:t>
      </w:r>
      <w:proofErr w:type="spellEnd"/>
      <w:r>
        <w:rPr>
          <w:rFonts w:ascii="Times New Roman" w:eastAsia="Times New Roman" w:hAnsi="Times New Roman" w:cs="Times New Roman"/>
          <w:sz w:val="24"/>
          <w:szCs w:val="24"/>
          <w:highlight w:val="white"/>
        </w:rPr>
        <w:t xml:space="preserve">, Brian Robert, and Paul A. </w:t>
      </w:r>
      <w:proofErr w:type="spellStart"/>
      <w:r>
        <w:rPr>
          <w:rFonts w:ascii="Times New Roman" w:eastAsia="Times New Roman" w:hAnsi="Times New Roman" w:cs="Times New Roman"/>
          <w:sz w:val="24"/>
          <w:szCs w:val="24"/>
          <w:highlight w:val="white"/>
        </w:rPr>
        <w:t>Djupe</w:t>
      </w:r>
      <w:proofErr w:type="spellEnd"/>
      <w:r>
        <w:rPr>
          <w:rFonts w:ascii="Times New Roman" w:eastAsia="Times New Roman" w:hAnsi="Times New Roman" w:cs="Times New Roman"/>
          <w:sz w:val="24"/>
          <w:szCs w:val="24"/>
          <w:highlight w:val="white"/>
        </w:rPr>
        <w:t>. “God Talk: Religious Cues and Electoral Support.”     Political Research Quarterly 62, no. 2 (June 2009): 329–39. doi:10.1</w:t>
      </w:r>
      <w:r>
        <w:rPr>
          <w:rFonts w:ascii="Times New Roman" w:eastAsia="Times New Roman" w:hAnsi="Times New Roman" w:cs="Times New Roman"/>
          <w:sz w:val="24"/>
          <w:szCs w:val="24"/>
          <w:highlight w:val="white"/>
        </w:rPr>
        <w:t>177/1065912908319605.</w:t>
      </w:r>
    </w:p>
    <w:p w14:paraId="00000020" w14:textId="77777777" w:rsidR="001F6F2E" w:rsidRDefault="001F6F2E">
      <w:pPr>
        <w:rPr>
          <w:rFonts w:ascii="Times New Roman" w:eastAsia="Times New Roman" w:hAnsi="Times New Roman" w:cs="Times New Roman"/>
          <w:sz w:val="24"/>
          <w:szCs w:val="24"/>
          <w:highlight w:val="white"/>
        </w:rPr>
      </w:pPr>
    </w:p>
    <w:p w14:paraId="00000021" w14:textId="77777777" w:rsidR="001F6F2E" w:rsidRDefault="008C5DEE">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Carr</w:t>
      </w:r>
      <w:proofErr w:type="spellEnd"/>
      <w:r>
        <w:rPr>
          <w:rFonts w:ascii="Times New Roman" w:eastAsia="Times New Roman" w:hAnsi="Times New Roman" w:cs="Times New Roman"/>
          <w:sz w:val="24"/>
          <w:szCs w:val="24"/>
          <w:highlight w:val="white"/>
        </w:rPr>
        <w:t xml:space="preserve">, Nicole. "Voters Ready for Nonreligious Candidates." </w:t>
      </w:r>
      <w:r>
        <w:rPr>
          <w:rFonts w:ascii="Times New Roman" w:eastAsia="Times New Roman" w:hAnsi="Times New Roman" w:cs="Times New Roman"/>
          <w:i/>
          <w:sz w:val="24"/>
          <w:szCs w:val="24"/>
          <w:highlight w:val="white"/>
        </w:rPr>
        <w:t xml:space="preserve">The Humanist, </w:t>
      </w:r>
      <w:r>
        <w:rPr>
          <w:rFonts w:ascii="Times New Roman" w:eastAsia="Times New Roman" w:hAnsi="Times New Roman" w:cs="Times New Roman"/>
          <w:sz w:val="24"/>
          <w:szCs w:val="24"/>
          <w:highlight w:val="white"/>
        </w:rPr>
        <w:t xml:space="preserve">Nov, 2018, 10-11, </w:t>
      </w:r>
      <w:hyperlink r:id="rId4">
        <w:r>
          <w:rPr>
            <w:rFonts w:ascii="Times New Roman" w:eastAsia="Times New Roman" w:hAnsi="Times New Roman" w:cs="Times New Roman"/>
            <w:sz w:val="24"/>
            <w:szCs w:val="24"/>
            <w:highlight w:val="white"/>
            <w:u w:val="single"/>
          </w:rPr>
          <w:t>http://proxyau.wrlc.org/login?url=https://search.proquest.com/docview/2139011686?accountid=8285</w:t>
        </w:r>
      </w:hyperlink>
      <w:r>
        <w:rPr>
          <w:rFonts w:ascii="Times New Roman" w:eastAsia="Times New Roman" w:hAnsi="Times New Roman" w:cs="Times New Roman"/>
          <w:sz w:val="24"/>
          <w:szCs w:val="24"/>
          <w:highlight w:val="white"/>
        </w:rPr>
        <w:t>.</w:t>
      </w:r>
    </w:p>
    <w:p w14:paraId="00000022" w14:textId="77777777" w:rsidR="001F6F2E" w:rsidRDefault="001F6F2E">
      <w:pPr>
        <w:rPr>
          <w:rFonts w:ascii="Times New Roman" w:eastAsia="Times New Roman" w:hAnsi="Times New Roman" w:cs="Times New Roman"/>
          <w:sz w:val="24"/>
          <w:szCs w:val="24"/>
          <w:highlight w:val="white"/>
        </w:rPr>
      </w:pPr>
    </w:p>
    <w:p w14:paraId="00000023" w14:textId="77777777" w:rsidR="001F6F2E" w:rsidRDefault="008C5DE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Clifford, Scott, and Ben Gaskins. “Trust Me, I Believe in God: Candidate Religiousness as a Signal of Trustworthiness.” American Politics Research 44, no. 6 (</w:t>
      </w:r>
      <w:r>
        <w:rPr>
          <w:rFonts w:ascii="Times New Roman" w:eastAsia="Times New Roman" w:hAnsi="Times New Roman" w:cs="Times New Roman"/>
          <w:sz w:val="24"/>
          <w:szCs w:val="24"/>
          <w:highlight w:val="white"/>
        </w:rPr>
        <w:t xml:space="preserve">November 2016): 1066–97. doi:10.1177/1532673X15608939. </w:t>
      </w:r>
    </w:p>
    <w:p w14:paraId="00000024" w14:textId="77777777" w:rsidR="001F6F2E" w:rsidRDefault="001F6F2E">
      <w:pPr>
        <w:rPr>
          <w:rFonts w:ascii="Times New Roman" w:eastAsia="Times New Roman" w:hAnsi="Times New Roman" w:cs="Times New Roman"/>
          <w:sz w:val="24"/>
          <w:szCs w:val="24"/>
          <w:highlight w:val="white"/>
        </w:rPr>
      </w:pPr>
    </w:p>
    <w:p w14:paraId="00000025" w14:textId="77777777" w:rsidR="001F6F2E" w:rsidRDefault="008C5DE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Denton, Robert E. “Religion and the 2004 Presidential Campaign.” </w:t>
      </w:r>
      <w:r>
        <w:rPr>
          <w:rFonts w:ascii="Times New Roman" w:eastAsia="Times New Roman" w:hAnsi="Times New Roman" w:cs="Times New Roman"/>
          <w:i/>
          <w:sz w:val="24"/>
          <w:szCs w:val="24"/>
          <w:highlight w:val="white"/>
        </w:rPr>
        <w:t>American Behavioral Scientist</w:t>
      </w:r>
      <w:r>
        <w:rPr>
          <w:rFonts w:ascii="Times New Roman" w:eastAsia="Times New Roman" w:hAnsi="Times New Roman" w:cs="Times New Roman"/>
          <w:sz w:val="24"/>
          <w:szCs w:val="24"/>
          <w:highlight w:val="white"/>
        </w:rPr>
        <w:t xml:space="preserve"> 49, no. 1 (2005): 11–31. </w:t>
      </w:r>
      <w:hyperlink r:id="rId5">
        <w:r>
          <w:rPr>
            <w:rFonts w:ascii="Times New Roman" w:eastAsia="Times New Roman" w:hAnsi="Times New Roman" w:cs="Times New Roman"/>
            <w:sz w:val="24"/>
            <w:szCs w:val="24"/>
            <w:highlight w:val="white"/>
            <w:u w:val="single"/>
          </w:rPr>
          <w:t>https://doi.org/10.</w:t>
        </w:r>
        <w:r>
          <w:rPr>
            <w:rFonts w:ascii="Times New Roman" w:eastAsia="Times New Roman" w:hAnsi="Times New Roman" w:cs="Times New Roman"/>
            <w:sz w:val="24"/>
            <w:szCs w:val="24"/>
            <w:highlight w:val="white"/>
            <w:u w:val="single"/>
          </w:rPr>
          <w:t>1177/0002764205279401</w:t>
        </w:r>
      </w:hyperlink>
      <w:r>
        <w:rPr>
          <w:rFonts w:ascii="Times New Roman" w:eastAsia="Times New Roman" w:hAnsi="Times New Roman" w:cs="Times New Roman"/>
          <w:sz w:val="24"/>
          <w:szCs w:val="24"/>
          <w:highlight w:val="white"/>
        </w:rPr>
        <w:t>.</w:t>
      </w:r>
    </w:p>
    <w:p w14:paraId="00000026" w14:textId="77777777" w:rsidR="001F6F2E" w:rsidRDefault="001F6F2E">
      <w:pPr>
        <w:rPr>
          <w:rFonts w:ascii="Times New Roman" w:eastAsia="Times New Roman" w:hAnsi="Times New Roman" w:cs="Times New Roman"/>
          <w:sz w:val="24"/>
          <w:szCs w:val="24"/>
          <w:highlight w:val="white"/>
        </w:rPr>
      </w:pPr>
    </w:p>
    <w:p w14:paraId="00000027" w14:textId="77777777" w:rsidR="001F6F2E" w:rsidRDefault="008C5DE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Gervais, Will M. “Finding the Faithless: Perceived Atheist Prevalence Reduces Anti-Atheist Prejudice.” Personality and Social Psychology Bulletin 37, no. 4 (April 2011): 543–56. doi:10.1177/0146167211399583.</w:t>
      </w:r>
    </w:p>
    <w:p w14:paraId="00000028" w14:textId="77777777" w:rsidR="001F6F2E" w:rsidRDefault="001F6F2E">
      <w:pPr>
        <w:rPr>
          <w:rFonts w:ascii="Times New Roman" w:eastAsia="Times New Roman" w:hAnsi="Times New Roman" w:cs="Times New Roman"/>
          <w:sz w:val="24"/>
          <w:szCs w:val="24"/>
          <w:highlight w:val="white"/>
        </w:rPr>
      </w:pPr>
    </w:p>
    <w:p w14:paraId="00000029" w14:textId="77777777" w:rsidR="001F6F2E" w:rsidRDefault="008C5DE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Schafer, Chelsea E., an</w:t>
      </w:r>
      <w:r>
        <w:rPr>
          <w:rFonts w:ascii="Times New Roman" w:eastAsia="Times New Roman" w:hAnsi="Times New Roman" w:cs="Times New Roman"/>
          <w:sz w:val="24"/>
          <w:szCs w:val="24"/>
          <w:highlight w:val="white"/>
        </w:rPr>
        <w:t xml:space="preserve">d Greg M. Shaw. "Trends: Tolerance in the United States." </w:t>
      </w:r>
      <w:r>
        <w:rPr>
          <w:rFonts w:ascii="Times New Roman" w:eastAsia="Times New Roman" w:hAnsi="Times New Roman" w:cs="Times New Roman"/>
          <w:i/>
          <w:sz w:val="24"/>
          <w:szCs w:val="24"/>
          <w:highlight w:val="white"/>
        </w:rPr>
        <w:t>The Public Opinion Quarterly</w:t>
      </w:r>
      <w:r>
        <w:rPr>
          <w:rFonts w:ascii="Times New Roman" w:eastAsia="Times New Roman" w:hAnsi="Times New Roman" w:cs="Times New Roman"/>
          <w:sz w:val="24"/>
          <w:szCs w:val="24"/>
          <w:highlight w:val="white"/>
        </w:rPr>
        <w:t xml:space="preserve"> 73, no. 2 (2009): 404-31. Accessed March 5, 2020. </w:t>
      </w:r>
      <w:hyperlink r:id="rId6">
        <w:r>
          <w:rPr>
            <w:rFonts w:ascii="Times New Roman" w:eastAsia="Times New Roman" w:hAnsi="Times New Roman" w:cs="Times New Roman"/>
            <w:sz w:val="24"/>
            <w:szCs w:val="24"/>
            <w:highlight w:val="white"/>
            <w:u w:val="single"/>
          </w:rPr>
          <w:t>www.jstor.org/stable/25548089</w:t>
        </w:r>
      </w:hyperlink>
      <w:r>
        <w:rPr>
          <w:rFonts w:ascii="Times New Roman" w:eastAsia="Times New Roman" w:hAnsi="Times New Roman" w:cs="Times New Roman"/>
          <w:sz w:val="24"/>
          <w:szCs w:val="24"/>
          <w:highlight w:val="white"/>
        </w:rPr>
        <w:t>.</w:t>
      </w:r>
    </w:p>
    <w:p w14:paraId="0000002A" w14:textId="77777777" w:rsidR="001F6F2E" w:rsidRDefault="001F6F2E">
      <w:pPr>
        <w:rPr>
          <w:rFonts w:ascii="Times New Roman" w:eastAsia="Times New Roman" w:hAnsi="Times New Roman" w:cs="Times New Roman"/>
          <w:sz w:val="24"/>
          <w:szCs w:val="24"/>
          <w:highlight w:val="white"/>
        </w:rPr>
      </w:pPr>
    </w:p>
    <w:p w14:paraId="0000002B" w14:textId="77777777" w:rsidR="001F6F2E" w:rsidRDefault="008C5DEE">
      <w:r>
        <w:rPr>
          <w:rFonts w:ascii="Times New Roman" w:eastAsia="Times New Roman" w:hAnsi="Times New Roman" w:cs="Times New Roman"/>
          <w:sz w:val="24"/>
          <w:szCs w:val="24"/>
          <w:highlight w:val="white"/>
        </w:rPr>
        <w:t>Weber, Christopher, and Matthew</w:t>
      </w:r>
      <w:r>
        <w:rPr>
          <w:rFonts w:ascii="Times New Roman" w:eastAsia="Times New Roman" w:hAnsi="Times New Roman" w:cs="Times New Roman"/>
          <w:sz w:val="24"/>
          <w:szCs w:val="24"/>
          <w:highlight w:val="white"/>
        </w:rPr>
        <w:t xml:space="preserve"> Thornton. "Courting Christians: How Political Candidates Prime Religious Considerations in Campaign Ads." </w:t>
      </w:r>
      <w:r>
        <w:rPr>
          <w:rFonts w:ascii="Times New Roman" w:eastAsia="Times New Roman" w:hAnsi="Times New Roman" w:cs="Times New Roman"/>
          <w:i/>
          <w:sz w:val="24"/>
          <w:szCs w:val="24"/>
          <w:highlight w:val="white"/>
        </w:rPr>
        <w:t>The Journal of Politics</w:t>
      </w:r>
      <w:r>
        <w:rPr>
          <w:rFonts w:ascii="Times New Roman" w:eastAsia="Times New Roman" w:hAnsi="Times New Roman" w:cs="Times New Roman"/>
          <w:sz w:val="24"/>
          <w:szCs w:val="24"/>
          <w:highlight w:val="white"/>
        </w:rPr>
        <w:t xml:space="preserve"> 74, no. 2 (2012): 400-13. Accessed March 5, 2020. doi:10.1017/s0022381611001617.</w:t>
      </w:r>
    </w:p>
    <w:sectPr w:rsidR="001F6F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2E"/>
    <w:rsid w:val="001F6F2E"/>
    <w:rsid w:val="008C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DA9A"/>
  <w15:docId w15:val="{D6FB1A64-C98D-47F4-95CD-9E862E2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5548089" TargetMode="External"/><Relationship Id="rId5" Type="http://schemas.openxmlformats.org/officeDocument/2006/relationships/hyperlink" Target="https://doi.org/10.1177/0002764205279401" TargetMode="External"/><Relationship Id="rId4" Type="http://schemas.openxmlformats.org/officeDocument/2006/relationships/hyperlink" Target="http://proxyau.wrlc.org/login?url=https://search.proquest.com/docview/2139011686?accountid=8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2</cp:revision>
  <dcterms:created xsi:type="dcterms:W3CDTF">2020-03-05T14:07:00Z</dcterms:created>
  <dcterms:modified xsi:type="dcterms:W3CDTF">2020-03-05T14:07:00Z</dcterms:modified>
</cp:coreProperties>
</file>