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96B7" w14:textId="6EC8A560" w:rsidR="00117334" w:rsidRPr="00A9416C" w:rsidRDefault="00117334" w:rsidP="00A9416C">
      <w:pPr>
        <w:jc w:val="center"/>
        <w:rPr>
          <w:b/>
          <w:sz w:val="32"/>
          <w:szCs w:val="32"/>
        </w:rPr>
      </w:pPr>
      <w:commentRangeStart w:id="0"/>
      <w:r w:rsidRPr="00A9416C">
        <w:rPr>
          <w:b/>
          <w:sz w:val="32"/>
          <w:szCs w:val="32"/>
        </w:rPr>
        <w:t xml:space="preserve">Table of contents </w:t>
      </w:r>
      <w:commentRangeEnd w:id="0"/>
      <w:r w:rsidRPr="00A9416C">
        <w:rPr>
          <w:rStyle w:val="CommentReference"/>
          <w:b/>
          <w:sz w:val="20"/>
          <w:szCs w:val="20"/>
        </w:rPr>
        <w:commentReference w:id="0"/>
      </w:r>
    </w:p>
    <w:p w14:paraId="5E43180B" w14:textId="77777777" w:rsidR="00117334" w:rsidRDefault="00117334" w:rsidP="00A9416C"/>
    <w:p w14:paraId="07E66CB9" w14:textId="49E2E29A" w:rsidR="00117334" w:rsidRDefault="00CE689A" w:rsidP="00A9416C">
      <w:r>
        <w:t xml:space="preserve">Note: For accessibility and ease of use, you can click on any of the below </w:t>
      </w:r>
      <w:r w:rsidR="004A6342">
        <w:t>sections</w:t>
      </w:r>
      <w:r>
        <w:t xml:space="preserve"> and they will take you to that </w:t>
      </w:r>
      <w:r w:rsidR="004A6342">
        <w:t>area</w:t>
      </w:r>
      <w:r>
        <w:t xml:space="preserve"> of the syllabus</w:t>
      </w:r>
    </w:p>
    <w:p w14:paraId="1081A970" w14:textId="77777777" w:rsidR="00A725F2" w:rsidRDefault="00A725F2" w:rsidP="00A9416C"/>
    <w:p w14:paraId="3022CF22" w14:textId="7E44A01B" w:rsidR="00BB211D" w:rsidRDefault="00B85317" w:rsidP="2759377A">
      <w:pPr>
        <w:pStyle w:val="TOC1"/>
        <w:tabs>
          <w:tab w:val="right" w:leader="dot" w:pos="9360"/>
        </w:tabs>
        <w:rPr>
          <w:rFonts w:eastAsiaTheme="minorEastAsia" w:cstheme="minorBidi"/>
          <w:b w:val="0"/>
          <w:bCs w:val="0"/>
          <w:i w:val="0"/>
          <w:iCs w:val="0"/>
          <w:noProof/>
        </w:rPr>
      </w:pPr>
      <w:r>
        <w:fldChar w:fldCharType="begin"/>
      </w:r>
      <w:r w:rsidR="00BB211D">
        <w:instrText>TOC \o "1-3" \h \z \u</w:instrText>
      </w:r>
      <w:r>
        <w:fldChar w:fldCharType="separate"/>
      </w:r>
      <w:hyperlink w:anchor="_Toc1410527131">
        <w:r w:rsidR="2759377A" w:rsidRPr="2759377A">
          <w:rPr>
            <w:rStyle w:val="Hyperlink"/>
          </w:rPr>
          <w:t>[Course ID]: [Course Name] (# credits)</w:t>
        </w:r>
        <w:r w:rsidR="00BB211D">
          <w:tab/>
        </w:r>
        <w:r w:rsidR="00BB211D">
          <w:fldChar w:fldCharType="begin"/>
        </w:r>
        <w:r w:rsidR="00BB211D">
          <w:instrText>PAGEREF _Toc1410527131 \h</w:instrText>
        </w:r>
        <w:r w:rsidR="00BB211D">
          <w:fldChar w:fldCharType="separate"/>
        </w:r>
        <w:r w:rsidR="2759377A" w:rsidRPr="2759377A">
          <w:rPr>
            <w:rStyle w:val="Hyperlink"/>
          </w:rPr>
          <w:t>2</w:t>
        </w:r>
        <w:r w:rsidR="00BB211D">
          <w:fldChar w:fldCharType="end"/>
        </w:r>
      </w:hyperlink>
    </w:p>
    <w:p w14:paraId="42711EF9" w14:textId="6AC7C8C4" w:rsidR="00BB211D" w:rsidRDefault="00000000" w:rsidP="2759377A">
      <w:pPr>
        <w:pStyle w:val="TOC2"/>
        <w:tabs>
          <w:tab w:val="right" w:leader="dot" w:pos="9360"/>
        </w:tabs>
        <w:rPr>
          <w:rFonts w:eastAsiaTheme="minorEastAsia" w:cstheme="minorBidi"/>
          <w:b w:val="0"/>
          <w:bCs w:val="0"/>
          <w:noProof/>
          <w:sz w:val="24"/>
          <w:szCs w:val="24"/>
        </w:rPr>
      </w:pPr>
      <w:hyperlink w:anchor="_Toc912178866">
        <w:r w:rsidR="2759377A" w:rsidRPr="2759377A">
          <w:rPr>
            <w:rStyle w:val="Hyperlink"/>
          </w:rPr>
          <w:t>Instructor Information</w:t>
        </w:r>
        <w:r w:rsidR="00B85317">
          <w:tab/>
        </w:r>
        <w:r w:rsidR="00B85317">
          <w:fldChar w:fldCharType="begin"/>
        </w:r>
        <w:r w:rsidR="00B85317">
          <w:instrText>PAGEREF _Toc912178866 \h</w:instrText>
        </w:r>
        <w:r w:rsidR="00B85317">
          <w:fldChar w:fldCharType="separate"/>
        </w:r>
        <w:r w:rsidR="2759377A" w:rsidRPr="2759377A">
          <w:rPr>
            <w:rStyle w:val="Hyperlink"/>
          </w:rPr>
          <w:t>3</w:t>
        </w:r>
        <w:r w:rsidR="00B85317">
          <w:fldChar w:fldCharType="end"/>
        </w:r>
      </w:hyperlink>
    </w:p>
    <w:p w14:paraId="08BE0536" w14:textId="34D1CB77" w:rsidR="00BB211D" w:rsidRDefault="00000000" w:rsidP="2759377A">
      <w:pPr>
        <w:pStyle w:val="TOC3"/>
        <w:tabs>
          <w:tab w:val="right" w:leader="dot" w:pos="9360"/>
        </w:tabs>
        <w:rPr>
          <w:rFonts w:eastAsiaTheme="minorEastAsia" w:cstheme="minorBidi"/>
          <w:noProof/>
          <w:sz w:val="24"/>
          <w:szCs w:val="24"/>
        </w:rPr>
      </w:pPr>
      <w:hyperlink w:anchor="_Toc932723701">
        <w:r w:rsidR="2759377A" w:rsidRPr="2759377A">
          <w:rPr>
            <w:rStyle w:val="Hyperlink"/>
          </w:rPr>
          <w:t>Instructor:</w:t>
        </w:r>
        <w:r w:rsidR="00B85317">
          <w:tab/>
        </w:r>
        <w:r w:rsidR="00B85317">
          <w:fldChar w:fldCharType="begin"/>
        </w:r>
        <w:r w:rsidR="00B85317">
          <w:instrText>PAGEREF _Toc932723701 \h</w:instrText>
        </w:r>
        <w:r w:rsidR="00B85317">
          <w:fldChar w:fldCharType="separate"/>
        </w:r>
        <w:r w:rsidR="2759377A" w:rsidRPr="2759377A">
          <w:rPr>
            <w:rStyle w:val="Hyperlink"/>
          </w:rPr>
          <w:t>3</w:t>
        </w:r>
        <w:r w:rsidR="00B85317">
          <w:fldChar w:fldCharType="end"/>
        </w:r>
      </w:hyperlink>
    </w:p>
    <w:p w14:paraId="7CDA986B" w14:textId="60591B63" w:rsidR="00BB211D" w:rsidRDefault="00000000" w:rsidP="2759377A">
      <w:pPr>
        <w:pStyle w:val="TOC3"/>
        <w:tabs>
          <w:tab w:val="right" w:leader="dot" w:pos="9360"/>
        </w:tabs>
        <w:rPr>
          <w:rFonts w:eastAsiaTheme="minorEastAsia" w:cstheme="minorBidi"/>
          <w:noProof/>
          <w:sz w:val="24"/>
          <w:szCs w:val="24"/>
        </w:rPr>
      </w:pPr>
      <w:hyperlink w:anchor="_Toc766687204">
        <w:r w:rsidR="2759377A" w:rsidRPr="2759377A">
          <w:rPr>
            <w:rStyle w:val="Hyperlink"/>
          </w:rPr>
          <w:t>Contact Information:</w:t>
        </w:r>
        <w:r w:rsidR="00B85317">
          <w:tab/>
        </w:r>
        <w:r w:rsidR="00B85317">
          <w:fldChar w:fldCharType="begin"/>
        </w:r>
        <w:r w:rsidR="00B85317">
          <w:instrText>PAGEREF _Toc766687204 \h</w:instrText>
        </w:r>
        <w:r w:rsidR="00B85317">
          <w:fldChar w:fldCharType="separate"/>
        </w:r>
        <w:r w:rsidR="2759377A" w:rsidRPr="2759377A">
          <w:rPr>
            <w:rStyle w:val="Hyperlink"/>
          </w:rPr>
          <w:t>3</w:t>
        </w:r>
        <w:r w:rsidR="00B85317">
          <w:fldChar w:fldCharType="end"/>
        </w:r>
      </w:hyperlink>
    </w:p>
    <w:p w14:paraId="69163CBA" w14:textId="66FEFA5B" w:rsidR="00BB211D" w:rsidRDefault="00000000" w:rsidP="2759377A">
      <w:pPr>
        <w:pStyle w:val="TOC3"/>
        <w:tabs>
          <w:tab w:val="right" w:leader="dot" w:pos="9360"/>
        </w:tabs>
        <w:rPr>
          <w:rFonts w:eastAsiaTheme="minorEastAsia" w:cstheme="minorBidi"/>
          <w:noProof/>
          <w:sz w:val="24"/>
          <w:szCs w:val="24"/>
        </w:rPr>
      </w:pPr>
      <w:hyperlink w:anchor="_Toc1161909109">
        <w:r w:rsidR="2759377A" w:rsidRPr="2759377A">
          <w:rPr>
            <w:rStyle w:val="Hyperlink"/>
          </w:rPr>
          <w:t>Office Hours:</w:t>
        </w:r>
        <w:r w:rsidR="00B85317">
          <w:tab/>
        </w:r>
        <w:r w:rsidR="00B85317">
          <w:fldChar w:fldCharType="begin"/>
        </w:r>
        <w:r w:rsidR="00B85317">
          <w:instrText>PAGEREF _Toc1161909109 \h</w:instrText>
        </w:r>
        <w:r w:rsidR="00B85317">
          <w:fldChar w:fldCharType="separate"/>
        </w:r>
        <w:r w:rsidR="2759377A" w:rsidRPr="2759377A">
          <w:rPr>
            <w:rStyle w:val="Hyperlink"/>
          </w:rPr>
          <w:t>3</w:t>
        </w:r>
        <w:r w:rsidR="00B85317">
          <w:fldChar w:fldCharType="end"/>
        </w:r>
      </w:hyperlink>
    </w:p>
    <w:p w14:paraId="15248F27" w14:textId="3F5DCC2A" w:rsidR="00BB211D" w:rsidRDefault="00000000" w:rsidP="2759377A">
      <w:pPr>
        <w:pStyle w:val="TOC3"/>
        <w:tabs>
          <w:tab w:val="right" w:leader="dot" w:pos="9360"/>
        </w:tabs>
        <w:rPr>
          <w:rFonts w:eastAsiaTheme="minorEastAsia" w:cstheme="minorBidi"/>
          <w:noProof/>
          <w:sz w:val="24"/>
          <w:szCs w:val="24"/>
        </w:rPr>
      </w:pPr>
      <w:hyperlink w:anchor="_Toc225911931">
        <w:r w:rsidR="2759377A" w:rsidRPr="2759377A">
          <w:rPr>
            <w:rStyle w:val="Hyperlink"/>
          </w:rPr>
          <w:t>Communication Policy:</w:t>
        </w:r>
        <w:r w:rsidR="00B85317">
          <w:tab/>
        </w:r>
        <w:r w:rsidR="00B85317">
          <w:fldChar w:fldCharType="begin"/>
        </w:r>
        <w:r w:rsidR="00B85317">
          <w:instrText>PAGEREF _Toc225911931 \h</w:instrText>
        </w:r>
        <w:r w:rsidR="00B85317">
          <w:fldChar w:fldCharType="separate"/>
        </w:r>
        <w:r w:rsidR="2759377A" w:rsidRPr="2759377A">
          <w:rPr>
            <w:rStyle w:val="Hyperlink"/>
          </w:rPr>
          <w:t>3</w:t>
        </w:r>
        <w:r w:rsidR="00B85317">
          <w:fldChar w:fldCharType="end"/>
        </w:r>
      </w:hyperlink>
    </w:p>
    <w:p w14:paraId="36948E01" w14:textId="54FEE9F6" w:rsidR="00BB211D" w:rsidRDefault="00000000" w:rsidP="2759377A">
      <w:pPr>
        <w:pStyle w:val="TOC3"/>
        <w:tabs>
          <w:tab w:val="right" w:leader="dot" w:pos="9360"/>
        </w:tabs>
        <w:rPr>
          <w:rFonts w:eastAsiaTheme="minorEastAsia" w:cstheme="minorBidi"/>
          <w:noProof/>
          <w:sz w:val="24"/>
          <w:szCs w:val="24"/>
        </w:rPr>
      </w:pPr>
      <w:hyperlink w:anchor="_Toc712390137">
        <w:r w:rsidR="2759377A" w:rsidRPr="2759377A">
          <w:rPr>
            <w:rStyle w:val="Hyperlink"/>
          </w:rPr>
          <w:t>Instructor Bio:</w:t>
        </w:r>
        <w:r w:rsidR="00B85317">
          <w:tab/>
        </w:r>
        <w:r w:rsidR="00B85317">
          <w:fldChar w:fldCharType="begin"/>
        </w:r>
        <w:r w:rsidR="00B85317">
          <w:instrText>PAGEREF _Toc712390137 \h</w:instrText>
        </w:r>
        <w:r w:rsidR="00B85317">
          <w:fldChar w:fldCharType="separate"/>
        </w:r>
        <w:r w:rsidR="2759377A" w:rsidRPr="2759377A">
          <w:rPr>
            <w:rStyle w:val="Hyperlink"/>
          </w:rPr>
          <w:t>3</w:t>
        </w:r>
        <w:r w:rsidR="00B85317">
          <w:fldChar w:fldCharType="end"/>
        </w:r>
      </w:hyperlink>
    </w:p>
    <w:p w14:paraId="7C189719" w14:textId="42B6D0CD" w:rsidR="00BB211D" w:rsidRDefault="00000000" w:rsidP="2759377A">
      <w:pPr>
        <w:pStyle w:val="TOC3"/>
        <w:tabs>
          <w:tab w:val="right" w:leader="dot" w:pos="9360"/>
        </w:tabs>
        <w:rPr>
          <w:rFonts w:eastAsiaTheme="minorEastAsia" w:cstheme="minorBidi"/>
          <w:noProof/>
          <w:sz w:val="24"/>
          <w:szCs w:val="24"/>
        </w:rPr>
      </w:pPr>
      <w:hyperlink w:anchor="_Toc1607917135">
        <w:r w:rsidR="2759377A" w:rsidRPr="2759377A">
          <w:rPr>
            <w:rStyle w:val="Hyperlink"/>
          </w:rPr>
          <w:t>Other sections to consider:</w:t>
        </w:r>
        <w:r w:rsidR="00B85317">
          <w:tab/>
        </w:r>
        <w:r w:rsidR="00B85317">
          <w:fldChar w:fldCharType="begin"/>
        </w:r>
        <w:r w:rsidR="00B85317">
          <w:instrText>PAGEREF _Toc1607917135 \h</w:instrText>
        </w:r>
        <w:r w:rsidR="00B85317">
          <w:fldChar w:fldCharType="separate"/>
        </w:r>
        <w:r w:rsidR="2759377A" w:rsidRPr="2759377A">
          <w:rPr>
            <w:rStyle w:val="Hyperlink"/>
          </w:rPr>
          <w:t>3</w:t>
        </w:r>
        <w:r w:rsidR="00B85317">
          <w:fldChar w:fldCharType="end"/>
        </w:r>
      </w:hyperlink>
    </w:p>
    <w:p w14:paraId="56699902" w14:textId="01F19FB4" w:rsidR="00BB211D" w:rsidRDefault="00000000" w:rsidP="2759377A">
      <w:pPr>
        <w:pStyle w:val="TOC2"/>
        <w:tabs>
          <w:tab w:val="right" w:leader="dot" w:pos="9360"/>
        </w:tabs>
        <w:rPr>
          <w:rFonts w:eastAsiaTheme="minorEastAsia" w:cstheme="minorBidi"/>
          <w:b w:val="0"/>
          <w:bCs w:val="0"/>
          <w:noProof/>
          <w:sz w:val="24"/>
          <w:szCs w:val="24"/>
        </w:rPr>
      </w:pPr>
      <w:hyperlink w:anchor="_Toc1641303946">
        <w:r w:rsidR="2759377A" w:rsidRPr="2759377A">
          <w:rPr>
            <w:rStyle w:val="Hyperlink"/>
          </w:rPr>
          <w:t>Course Details</w:t>
        </w:r>
        <w:r w:rsidR="00B85317">
          <w:tab/>
        </w:r>
        <w:r w:rsidR="00B85317">
          <w:fldChar w:fldCharType="begin"/>
        </w:r>
        <w:r w:rsidR="00B85317">
          <w:instrText>PAGEREF _Toc1641303946 \h</w:instrText>
        </w:r>
        <w:r w:rsidR="00B85317">
          <w:fldChar w:fldCharType="separate"/>
        </w:r>
        <w:r w:rsidR="2759377A" w:rsidRPr="2759377A">
          <w:rPr>
            <w:rStyle w:val="Hyperlink"/>
          </w:rPr>
          <w:t>3</w:t>
        </w:r>
        <w:r w:rsidR="00B85317">
          <w:fldChar w:fldCharType="end"/>
        </w:r>
      </w:hyperlink>
    </w:p>
    <w:p w14:paraId="2C1FD68B" w14:textId="287EC2B8" w:rsidR="00BB211D" w:rsidRDefault="00000000" w:rsidP="2759377A">
      <w:pPr>
        <w:pStyle w:val="TOC3"/>
        <w:tabs>
          <w:tab w:val="right" w:leader="dot" w:pos="9360"/>
        </w:tabs>
        <w:rPr>
          <w:rFonts w:eastAsiaTheme="minorEastAsia" w:cstheme="minorBidi"/>
          <w:noProof/>
          <w:sz w:val="24"/>
          <w:szCs w:val="24"/>
        </w:rPr>
      </w:pPr>
      <w:hyperlink w:anchor="_Toc1310687524">
        <w:r w:rsidR="2759377A" w:rsidRPr="2759377A">
          <w:rPr>
            <w:rStyle w:val="Hyperlink"/>
          </w:rPr>
          <w:t>Course Description</w:t>
        </w:r>
        <w:r w:rsidR="00B85317">
          <w:tab/>
        </w:r>
        <w:r w:rsidR="00B85317">
          <w:fldChar w:fldCharType="begin"/>
        </w:r>
        <w:r w:rsidR="00B85317">
          <w:instrText>PAGEREF _Toc1310687524 \h</w:instrText>
        </w:r>
        <w:r w:rsidR="00B85317">
          <w:fldChar w:fldCharType="separate"/>
        </w:r>
        <w:r w:rsidR="2759377A" w:rsidRPr="2759377A">
          <w:rPr>
            <w:rStyle w:val="Hyperlink"/>
          </w:rPr>
          <w:t>4</w:t>
        </w:r>
        <w:r w:rsidR="00B85317">
          <w:fldChar w:fldCharType="end"/>
        </w:r>
      </w:hyperlink>
    </w:p>
    <w:p w14:paraId="5C764CCA" w14:textId="0DB0C4D8" w:rsidR="00BB211D" w:rsidRDefault="00000000" w:rsidP="2759377A">
      <w:pPr>
        <w:pStyle w:val="TOC3"/>
        <w:tabs>
          <w:tab w:val="right" w:leader="dot" w:pos="9360"/>
        </w:tabs>
        <w:rPr>
          <w:rFonts w:eastAsiaTheme="minorEastAsia" w:cstheme="minorBidi"/>
          <w:noProof/>
          <w:sz w:val="24"/>
          <w:szCs w:val="24"/>
        </w:rPr>
      </w:pPr>
      <w:hyperlink w:anchor="_Toc2030163149">
        <w:r w:rsidR="2759377A" w:rsidRPr="2759377A">
          <w:rPr>
            <w:rStyle w:val="Hyperlink"/>
          </w:rPr>
          <w:t>Course Learning Outcomes</w:t>
        </w:r>
        <w:r w:rsidR="00B85317">
          <w:tab/>
        </w:r>
        <w:r w:rsidR="00B85317">
          <w:fldChar w:fldCharType="begin"/>
        </w:r>
        <w:r w:rsidR="00B85317">
          <w:instrText>PAGEREF _Toc2030163149 \h</w:instrText>
        </w:r>
        <w:r w:rsidR="00B85317">
          <w:fldChar w:fldCharType="separate"/>
        </w:r>
        <w:r w:rsidR="2759377A" w:rsidRPr="2759377A">
          <w:rPr>
            <w:rStyle w:val="Hyperlink"/>
          </w:rPr>
          <w:t>4</w:t>
        </w:r>
        <w:r w:rsidR="00B85317">
          <w:fldChar w:fldCharType="end"/>
        </w:r>
      </w:hyperlink>
    </w:p>
    <w:p w14:paraId="416CC75C" w14:textId="18835BD3" w:rsidR="00BB211D" w:rsidRDefault="00000000" w:rsidP="2759377A">
      <w:pPr>
        <w:pStyle w:val="TOC3"/>
        <w:tabs>
          <w:tab w:val="right" w:leader="dot" w:pos="9360"/>
        </w:tabs>
        <w:rPr>
          <w:rFonts w:eastAsiaTheme="minorEastAsia" w:cstheme="minorBidi"/>
          <w:noProof/>
          <w:sz w:val="24"/>
          <w:szCs w:val="24"/>
        </w:rPr>
      </w:pPr>
      <w:hyperlink w:anchor="_Toc897412132">
        <w:r w:rsidR="2759377A" w:rsidRPr="2759377A">
          <w:rPr>
            <w:rStyle w:val="Hyperlink"/>
          </w:rPr>
          <w:t>Textbooks and Materials</w:t>
        </w:r>
        <w:r w:rsidR="00B85317">
          <w:tab/>
        </w:r>
        <w:r w:rsidR="00B85317">
          <w:fldChar w:fldCharType="begin"/>
        </w:r>
        <w:r w:rsidR="00B85317">
          <w:instrText>PAGEREF _Toc897412132 \h</w:instrText>
        </w:r>
        <w:r w:rsidR="00B85317">
          <w:fldChar w:fldCharType="separate"/>
        </w:r>
        <w:r w:rsidR="2759377A" w:rsidRPr="2759377A">
          <w:rPr>
            <w:rStyle w:val="Hyperlink"/>
          </w:rPr>
          <w:t>4</w:t>
        </w:r>
        <w:r w:rsidR="00B85317">
          <w:fldChar w:fldCharType="end"/>
        </w:r>
      </w:hyperlink>
    </w:p>
    <w:p w14:paraId="0528F66F" w14:textId="698F7A14" w:rsidR="00BB211D" w:rsidRDefault="00000000" w:rsidP="2759377A">
      <w:pPr>
        <w:pStyle w:val="TOC3"/>
        <w:tabs>
          <w:tab w:val="right" w:leader="dot" w:pos="9360"/>
        </w:tabs>
        <w:rPr>
          <w:rFonts w:eastAsiaTheme="minorEastAsia" w:cstheme="minorBidi"/>
          <w:noProof/>
          <w:sz w:val="24"/>
          <w:szCs w:val="24"/>
        </w:rPr>
      </w:pPr>
      <w:hyperlink w:anchor="_Toc1227235795">
        <w:r w:rsidR="2759377A" w:rsidRPr="2759377A">
          <w:rPr>
            <w:rStyle w:val="Hyperlink"/>
          </w:rPr>
          <w:t>Instructional Technologies</w:t>
        </w:r>
        <w:r w:rsidR="00B85317">
          <w:tab/>
        </w:r>
        <w:r w:rsidR="00B85317">
          <w:fldChar w:fldCharType="begin"/>
        </w:r>
        <w:r w:rsidR="00B85317">
          <w:instrText>PAGEREF _Toc1227235795 \h</w:instrText>
        </w:r>
        <w:r w:rsidR="00B85317">
          <w:fldChar w:fldCharType="separate"/>
        </w:r>
        <w:r w:rsidR="2759377A" w:rsidRPr="2759377A">
          <w:rPr>
            <w:rStyle w:val="Hyperlink"/>
          </w:rPr>
          <w:t>4</w:t>
        </w:r>
        <w:r w:rsidR="00B85317">
          <w:fldChar w:fldCharType="end"/>
        </w:r>
      </w:hyperlink>
    </w:p>
    <w:p w14:paraId="0F82A3EB" w14:textId="343FEC8E" w:rsidR="00BB211D" w:rsidRDefault="00000000" w:rsidP="2759377A">
      <w:pPr>
        <w:pStyle w:val="TOC3"/>
        <w:tabs>
          <w:tab w:val="right" w:leader="dot" w:pos="9360"/>
        </w:tabs>
        <w:rPr>
          <w:rFonts w:eastAsiaTheme="minorEastAsia" w:cstheme="minorBidi"/>
          <w:noProof/>
          <w:sz w:val="24"/>
          <w:szCs w:val="24"/>
        </w:rPr>
      </w:pPr>
      <w:hyperlink w:anchor="_Toc1914337155">
        <w:r w:rsidR="2759377A" w:rsidRPr="2759377A">
          <w:rPr>
            <w:rStyle w:val="Hyperlink"/>
          </w:rPr>
          <w:t>Course Schedule</w:t>
        </w:r>
        <w:r w:rsidR="00B85317">
          <w:tab/>
        </w:r>
        <w:r w:rsidR="00B85317">
          <w:fldChar w:fldCharType="begin"/>
        </w:r>
        <w:r w:rsidR="00B85317">
          <w:instrText>PAGEREF _Toc1914337155 \h</w:instrText>
        </w:r>
        <w:r w:rsidR="00B85317">
          <w:fldChar w:fldCharType="separate"/>
        </w:r>
        <w:r w:rsidR="2759377A" w:rsidRPr="2759377A">
          <w:rPr>
            <w:rStyle w:val="Hyperlink"/>
          </w:rPr>
          <w:t>4</w:t>
        </w:r>
        <w:r w:rsidR="00B85317">
          <w:fldChar w:fldCharType="end"/>
        </w:r>
      </w:hyperlink>
    </w:p>
    <w:p w14:paraId="21D72C90" w14:textId="149BBCC7" w:rsidR="00BB211D" w:rsidRDefault="00000000" w:rsidP="2759377A">
      <w:pPr>
        <w:pStyle w:val="TOC2"/>
        <w:tabs>
          <w:tab w:val="right" w:leader="dot" w:pos="9360"/>
        </w:tabs>
        <w:rPr>
          <w:rFonts w:eastAsiaTheme="minorEastAsia" w:cstheme="minorBidi"/>
          <w:b w:val="0"/>
          <w:bCs w:val="0"/>
          <w:noProof/>
          <w:sz w:val="24"/>
          <w:szCs w:val="24"/>
        </w:rPr>
      </w:pPr>
      <w:hyperlink w:anchor="_Toc96486551">
        <w:r w:rsidR="2759377A" w:rsidRPr="2759377A">
          <w:rPr>
            <w:rStyle w:val="Hyperlink"/>
          </w:rPr>
          <w:t>Grading and Assessment</w:t>
        </w:r>
        <w:r w:rsidR="00B85317">
          <w:tab/>
        </w:r>
        <w:r w:rsidR="00B85317">
          <w:fldChar w:fldCharType="begin"/>
        </w:r>
        <w:r w:rsidR="00B85317">
          <w:instrText>PAGEREF _Toc96486551 \h</w:instrText>
        </w:r>
        <w:r w:rsidR="00B85317">
          <w:fldChar w:fldCharType="separate"/>
        </w:r>
        <w:r w:rsidR="2759377A" w:rsidRPr="2759377A">
          <w:rPr>
            <w:rStyle w:val="Hyperlink"/>
          </w:rPr>
          <w:t>4</w:t>
        </w:r>
        <w:r w:rsidR="00B85317">
          <w:fldChar w:fldCharType="end"/>
        </w:r>
      </w:hyperlink>
    </w:p>
    <w:p w14:paraId="56D56102" w14:textId="78C06094" w:rsidR="00BB211D" w:rsidRDefault="00000000" w:rsidP="2759377A">
      <w:pPr>
        <w:pStyle w:val="TOC3"/>
        <w:tabs>
          <w:tab w:val="right" w:leader="dot" w:pos="9360"/>
        </w:tabs>
        <w:rPr>
          <w:rFonts w:eastAsiaTheme="minorEastAsia" w:cstheme="minorBidi"/>
          <w:noProof/>
          <w:sz w:val="24"/>
          <w:szCs w:val="24"/>
        </w:rPr>
      </w:pPr>
      <w:hyperlink w:anchor="_Toc1330739380">
        <w:r w:rsidR="2759377A" w:rsidRPr="2759377A">
          <w:rPr>
            <w:rStyle w:val="Hyperlink"/>
          </w:rPr>
          <w:t>AU Registrar Grading Scale</w:t>
        </w:r>
        <w:r w:rsidR="00B85317">
          <w:tab/>
        </w:r>
        <w:r w:rsidR="00B85317">
          <w:fldChar w:fldCharType="begin"/>
        </w:r>
        <w:r w:rsidR="00B85317">
          <w:instrText>PAGEREF _Toc1330739380 \h</w:instrText>
        </w:r>
        <w:r w:rsidR="00B85317">
          <w:fldChar w:fldCharType="separate"/>
        </w:r>
        <w:r w:rsidR="2759377A" w:rsidRPr="2759377A">
          <w:rPr>
            <w:rStyle w:val="Hyperlink"/>
          </w:rPr>
          <w:t>4</w:t>
        </w:r>
        <w:r w:rsidR="00B85317">
          <w:fldChar w:fldCharType="end"/>
        </w:r>
      </w:hyperlink>
    </w:p>
    <w:p w14:paraId="52F77B9E" w14:textId="0BC74F8A" w:rsidR="00BB211D" w:rsidRDefault="00000000" w:rsidP="2759377A">
      <w:pPr>
        <w:pStyle w:val="TOC3"/>
        <w:tabs>
          <w:tab w:val="right" w:leader="dot" w:pos="9360"/>
        </w:tabs>
        <w:rPr>
          <w:rFonts w:eastAsiaTheme="minorEastAsia" w:cstheme="minorBidi"/>
          <w:noProof/>
          <w:sz w:val="24"/>
          <w:szCs w:val="24"/>
        </w:rPr>
      </w:pPr>
      <w:hyperlink w:anchor="_Toc779402242">
        <w:r w:rsidR="2759377A" w:rsidRPr="2759377A">
          <w:rPr>
            <w:rStyle w:val="Hyperlink"/>
          </w:rPr>
          <w:t>Course Grading Scale</w:t>
        </w:r>
        <w:r w:rsidR="00B85317">
          <w:tab/>
        </w:r>
        <w:r w:rsidR="00B85317">
          <w:fldChar w:fldCharType="begin"/>
        </w:r>
        <w:r w:rsidR="00B85317">
          <w:instrText>PAGEREF _Toc779402242 \h</w:instrText>
        </w:r>
        <w:r w:rsidR="00B85317">
          <w:fldChar w:fldCharType="separate"/>
        </w:r>
        <w:r w:rsidR="2759377A" w:rsidRPr="2759377A">
          <w:rPr>
            <w:rStyle w:val="Hyperlink"/>
          </w:rPr>
          <w:t>4</w:t>
        </w:r>
        <w:r w:rsidR="00B85317">
          <w:fldChar w:fldCharType="end"/>
        </w:r>
      </w:hyperlink>
    </w:p>
    <w:p w14:paraId="7B4E39D5" w14:textId="1CFFC8A9" w:rsidR="00BB211D" w:rsidRDefault="00000000" w:rsidP="2759377A">
      <w:pPr>
        <w:pStyle w:val="TOC3"/>
        <w:tabs>
          <w:tab w:val="right" w:leader="dot" w:pos="9360"/>
        </w:tabs>
        <w:rPr>
          <w:rFonts w:eastAsiaTheme="minorEastAsia" w:cstheme="minorBidi"/>
          <w:noProof/>
          <w:sz w:val="24"/>
          <w:szCs w:val="24"/>
        </w:rPr>
      </w:pPr>
      <w:hyperlink w:anchor="_Toc1225042242">
        <w:r w:rsidR="2759377A" w:rsidRPr="2759377A">
          <w:rPr>
            <w:rStyle w:val="Hyperlink"/>
          </w:rPr>
          <w:t>Course Breakdown</w:t>
        </w:r>
        <w:r w:rsidR="00B85317">
          <w:tab/>
        </w:r>
        <w:r w:rsidR="00B85317">
          <w:fldChar w:fldCharType="begin"/>
        </w:r>
        <w:r w:rsidR="00B85317">
          <w:instrText>PAGEREF _Toc1225042242 \h</w:instrText>
        </w:r>
        <w:r w:rsidR="00B85317">
          <w:fldChar w:fldCharType="separate"/>
        </w:r>
        <w:r w:rsidR="2759377A" w:rsidRPr="2759377A">
          <w:rPr>
            <w:rStyle w:val="Hyperlink"/>
          </w:rPr>
          <w:t>5</w:t>
        </w:r>
        <w:r w:rsidR="00B85317">
          <w:fldChar w:fldCharType="end"/>
        </w:r>
      </w:hyperlink>
    </w:p>
    <w:p w14:paraId="030D8DA1" w14:textId="26B2FD3D" w:rsidR="00BB211D" w:rsidRDefault="00000000" w:rsidP="2759377A">
      <w:pPr>
        <w:pStyle w:val="TOC3"/>
        <w:tabs>
          <w:tab w:val="right" w:leader="dot" w:pos="9360"/>
        </w:tabs>
        <w:rPr>
          <w:rFonts w:eastAsiaTheme="minorEastAsia" w:cstheme="minorBidi"/>
          <w:noProof/>
          <w:sz w:val="24"/>
          <w:szCs w:val="24"/>
        </w:rPr>
      </w:pPr>
      <w:hyperlink w:anchor="_Toc453150423">
        <w:r w:rsidR="2759377A" w:rsidRPr="2759377A">
          <w:rPr>
            <w:rStyle w:val="Hyperlink"/>
          </w:rPr>
          <w:t>Assignment Overview</w:t>
        </w:r>
        <w:r w:rsidR="00B85317">
          <w:tab/>
        </w:r>
        <w:r w:rsidR="00B85317">
          <w:fldChar w:fldCharType="begin"/>
        </w:r>
        <w:r w:rsidR="00B85317">
          <w:instrText>PAGEREF _Toc453150423 \h</w:instrText>
        </w:r>
        <w:r w:rsidR="00B85317">
          <w:fldChar w:fldCharType="separate"/>
        </w:r>
        <w:r w:rsidR="2759377A" w:rsidRPr="2759377A">
          <w:rPr>
            <w:rStyle w:val="Hyperlink"/>
          </w:rPr>
          <w:t>5</w:t>
        </w:r>
        <w:r w:rsidR="00B85317">
          <w:fldChar w:fldCharType="end"/>
        </w:r>
      </w:hyperlink>
    </w:p>
    <w:p w14:paraId="39FF06AC" w14:textId="78243B06" w:rsidR="00BB211D" w:rsidRDefault="00000000" w:rsidP="2759377A">
      <w:pPr>
        <w:pStyle w:val="TOC2"/>
        <w:tabs>
          <w:tab w:val="right" w:leader="dot" w:pos="9360"/>
        </w:tabs>
        <w:rPr>
          <w:rFonts w:eastAsiaTheme="minorEastAsia" w:cstheme="minorBidi"/>
          <w:b w:val="0"/>
          <w:bCs w:val="0"/>
          <w:noProof/>
          <w:sz w:val="24"/>
          <w:szCs w:val="24"/>
        </w:rPr>
      </w:pPr>
      <w:hyperlink w:anchor="_Toc314837151">
        <w:r w:rsidR="2759377A" w:rsidRPr="2759377A">
          <w:rPr>
            <w:rStyle w:val="Hyperlink"/>
          </w:rPr>
          <w:t>Course Expectations, Requirements, and Policies</w:t>
        </w:r>
        <w:r w:rsidR="00B85317">
          <w:tab/>
        </w:r>
        <w:r w:rsidR="00B85317">
          <w:fldChar w:fldCharType="begin"/>
        </w:r>
        <w:r w:rsidR="00B85317">
          <w:instrText>PAGEREF _Toc314837151 \h</w:instrText>
        </w:r>
        <w:r w:rsidR="00B85317">
          <w:fldChar w:fldCharType="separate"/>
        </w:r>
        <w:r w:rsidR="2759377A" w:rsidRPr="2759377A">
          <w:rPr>
            <w:rStyle w:val="Hyperlink"/>
          </w:rPr>
          <w:t>5</w:t>
        </w:r>
        <w:r w:rsidR="00B85317">
          <w:fldChar w:fldCharType="end"/>
        </w:r>
      </w:hyperlink>
    </w:p>
    <w:p w14:paraId="07AFBC46" w14:textId="60F9891C" w:rsidR="00BB211D" w:rsidRDefault="00000000" w:rsidP="2759377A">
      <w:pPr>
        <w:pStyle w:val="TOC3"/>
        <w:tabs>
          <w:tab w:val="right" w:leader="dot" w:pos="9360"/>
        </w:tabs>
        <w:rPr>
          <w:rFonts w:eastAsiaTheme="minorEastAsia" w:cstheme="minorBidi"/>
          <w:noProof/>
          <w:sz w:val="24"/>
          <w:szCs w:val="24"/>
        </w:rPr>
      </w:pPr>
      <w:hyperlink w:anchor="_Toc2023981733">
        <w:r w:rsidR="2759377A" w:rsidRPr="2759377A">
          <w:rPr>
            <w:rStyle w:val="Hyperlink"/>
          </w:rPr>
          <w:t>Attendance Policy</w:t>
        </w:r>
        <w:r w:rsidR="00B85317">
          <w:tab/>
        </w:r>
        <w:r w:rsidR="00B85317">
          <w:fldChar w:fldCharType="begin"/>
        </w:r>
        <w:r w:rsidR="00B85317">
          <w:instrText>PAGEREF _Toc2023981733 \h</w:instrText>
        </w:r>
        <w:r w:rsidR="00B85317">
          <w:fldChar w:fldCharType="separate"/>
        </w:r>
        <w:r w:rsidR="2759377A" w:rsidRPr="2759377A">
          <w:rPr>
            <w:rStyle w:val="Hyperlink"/>
          </w:rPr>
          <w:t>5</w:t>
        </w:r>
        <w:r w:rsidR="00B85317">
          <w:fldChar w:fldCharType="end"/>
        </w:r>
      </w:hyperlink>
    </w:p>
    <w:p w14:paraId="7BD66DFE" w14:textId="691249CD" w:rsidR="00BB211D" w:rsidRDefault="00000000" w:rsidP="2759377A">
      <w:pPr>
        <w:pStyle w:val="TOC3"/>
        <w:tabs>
          <w:tab w:val="right" w:leader="dot" w:pos="9360"/>
        </w:tabs>
        <w:rPr>
          <w:rFonts w:eastAsiaTheme="minorEastAsia" w:cstheme="minorBidi"/>
          <w:noProof/>
          <w:sz w:val="24"/>
          <w:szCs w:val="24"/>
        </w:rPr>
      </w:pPr>
      <w:hyperlink w:anchor="_Toc1687448048">
        <w:r w:rsidR="2759377A" w:rsidRPr="2759377A">
          <w:rPr>
            <w:rStyle w:val="Hyperlink"/>
          </w:rPr>
          <w:t>Participation Policy</w:t>
        </w:r>
        <w:r w:rsidR="00B85317">
          <w:tab/>
        </w:r>
        <w:r w:rsidR="00B85317">
          <w:fldChar w:fldCharType="begin"/>
        </w:r>
        <w:r w:rsidR="00B85317">
          <w:instrText>PAGEREF _Toc1687448048 \h</w:instrText>
        </w:r>
        <w:r w:rsidR="00B85317">
          <w:fldChar w:fldCharType="separate"/>
        </w:r>
        <w:r w:rsidR="2759377A" w:rsidRPr="2759377A">
          <w:rPr>
            <w:rStyle w:val="Hyperlink"/>
          </w:rPr>
          <w:t>5</w:t>
        </w:r>
        <w:r w:rsidR="00B85317">
          <w:fldChar w:fldCharType="end"/>
        </w:r>
      </w:hyperlink>
    </w:p>
    <w:p w14:paraId="6C469BB0" w14:textId="354C0808" w:rsidR="00BB211D" w:rsidRDefault="00000000" w:rsidP="2759377A">
      <w:pPr>
        <w:pStyle w:val="TOC3"/>
        <w:tabs>
          <w:tab w:val="right" w:leader="dot" w:pos="9360"/>
        </w:tabs>
        <w:rPr>
          <w:rFonts w:eastAsiaTheme="minorEastAsia" w:cstheme="minorBidi"/>
          <w:noProof/>
          <w:sz w:val="24"/>
          <w:szCs w:val="24"/>
        </w:rPr>
      </w:pPr>
      <w:hyperlink w:anchor="_Toc270229698">
        <w:r w:rsidR="2759377A" w:rsidRPr="2759377A">
          <w:rPr>
            <w:rStyle w:val="Hyperlink"/>
          </w:rPr>
          <w:t>Deadlines &amp; Late Work</w:t>
        </w:r>
        <w:r w:rsidR="00B85317">
          <w:tab/>
        </w:r>
        <w:r w:rsidR="00B85317">
          <w:fldChar w:fldCharType="begin"/>
        </w:r>
        <w:r w:rsidR="00B85317">
          <w:instrText>PAGEREF _Toc270229698 \h</w:instrText>
        </w:r>
        <w:r w:rsidR="00B85317">
          <w:fldChar w:fldCharType="separate"/>
        </w:r>
        <w:r w:rsidR="2759377A" w:rsidRPr="2759377A">
          <w:rPr>
            <w:rStyle w:val="Hyperlink"/>
          </w:rPr>
          <w:t>5</w:t>
        </w:r>
        <w:r w:rsidR="00B85317">
          <w:fldChar w:fldCharType="end"/>
        </w:r>
      </w:hyperlink>
    </w:p>
    <w:p w14:paraId="6BCF96DC" w14:textId="57CC146B" w:rsidR="00BB211D" w:rsidRDefault="00000000" w:rsidP="2759377A">
      <w:pPr>
        <w:pStyle w:val="TOC3"/>
        <w:tabs>
          <w:tab w:val="right" w:leader="dot" w:pos="9360"/>
        </w:tabs>
        <w:rPr>
          <w:rFonts w:eastAsiaTheme="minorEastAsia" w:cstheme="minorBidi"/>
          <w:noProof/>
          <w:sz w:val="24"/>
          <w:szCs w:val="24"/>
        </w:rPr>
      </w:pPr>
      <w:hyperlink w:anchor="_Toc1897480378">
        <w:r w:rsidR="2759377A" w:rsidRPr="2759377A">
          <w:rPr>
            <w:rStyle w:val="Hyperlink"/>
          </w:rPr>
          <w:t>Incomplete Policy</w:t>
        </w:r>
        <w:r w:rsidR="00B85317">
          <w:tab/>
        </w:r>
        <w:r w:rsidR="00B85317">
          <w:fldChar w:fldCharType="begin"/>
        </w:r>
        <w:r w:rsidR="00B85317">
          <w:instrText>PAGEREF _Toc1897480378 \h</w:instrText>
        </w:r>
        <w:r w:rsidR="00B85317">
          <w:fldChar w:fldCharType="separate"/>
        </w:r>
        <w:r w:rsidR="2759377A" w:rsidRPr="2759377A">
          <w:rPr>
            <w:rStyle w:val="Hyperlink"/>
          </w:rPr>
          <w:t>5</w:t>
        </w:r>
        <w:r w:rsidR="00B85317">
          <w:fldChar w:fldCharType="end"/>
        </w:r>
      </w:hyperlink>
    </w:p>
    <w:p w14:paraId="15DB73BB" w14:textId="066D770F" w:rsidR="00BB211D" w:rsidRDefault="00000000" w:rsidP="2759377A">
      <w:pPr>
        <w:pStyle w:val="TOC2"/>
        <w:tabs>
          <w:tab w:val="right" w:leader="dot" w:pos="9360"/>
        </w:tabs>
        <w:rPr>
          <w:rFonts w:eastAsiaTheme="minorEastAsia" w:cstheme="minorBidi"/>
          <w:b w:val="0"/>
          <w:bCs w:val="0"/>
          <w:noProof/>
          <w:sz w:val="24"/>
          <w:szCs w:val="24"/>
        </w:rPr>
      </w:pPr>
      <w:hyperlink w:anchor="_Toc331637211">
        <w:r w:rsidR="2759377A" w:rsidRPr="2759377A">
          <w:rPr>
            <w:rStyle w:val="Hyperlink"/>
          </w:rPr>
          <w:t>University-Wide Policies</w:t>
        </w:r>
        <w:r w:rsidR="00B85317">
          <w:tab/>
        </w:r>
        <w:r w:rsidR="00B85317">
          <w:fldChar w:fldCharType="begin"/>
        </w:r>
        <w:r w:rsidR="00B85317">
          <w:instrText>PAGEREF _Toc331637211 \h</w:instrText>
        </w:r>
        <w:r w:rsidR="00B85317">
          <w:fldChar w:fldCharType="separate"/>
        </w:r>
        <w:r w:rsidR="2759377A" w:rsidRPr="2759377A">
          <w:rPr>
            <w:rStyle w:val="Hyperlink"/>
          </w:rPr>
          <w:t>6</w:t>
        </w:r>
        <w:r w:rsidR="00B85317">
          <w:fldChar w:fldCharType="end"/>
        </w:r>
      </w:hyperlink>
    </w:p>
    <w:p w14:paraId="1EF37F83" w14:textId="697ADCC4" w:rsidR="00BB211D" w:rsidRDefault="00000000" w:rsidP="2759377A">
      <w:pPr>
        <w:pStyle w:val="TOC2"/>
        <w:tabs>
          <w:tab w:val="right" w:leader="dot" w:pos="9360"/>
        </w:tabs>
        <w:rPr>
          <w:rFonts w:eastAsiaTheme="minorEastAsia" w:cstheme="minorBidi"/>
          <w:noProof/>
          <w:sz w:val="24"/>
          <w:szCs w:val="24"/>
        </w:rPr>
      </w:pPr>
      <w:hyperlink w:anchor="_Toc548102960">
        <w:r w:rsidR="2759377A" w:rsidRPr="2759377A">
          <w:rPr>
            <w:rStyle w:val="Hyperlink"/>
          </w:rPr>
          <w:t>Academic Support Services</w:t>
        </w:r>
        <w:r w:rsidR="00B85317">
          <w:tab/>
        </w:r>
        <w:r w:rsidR="00B85317">
          <w:fldChar w:fldCharType="begin"/>
        </w:r>
        <w:r w:rsidR="00B85317">
          <w:instrText>PAGEREF _Toc548102960 \h</w:instrText>
        </w:r>
        <w:r w:rsidR="00B85317">
          <w:fldChar w:fldCharType="separate"/>
        </w:r>
        <w:r w:rsidR="2759377A" w:rsidRPr="2759377A">
          <w:rPr>
            <w:rStyle w:val="Hyperlink"/>
          </w:rPr>
          <w:t>6</w:t>
        </w:r>
        <w:r w:rsidR="00B85317">
          <w:fldChar w:fldCharType="end"/>
        </w:r>
      </w:hyperlink>
    </w:p>
    <w:p w14:paraId="7E6F8F5D" w14:textId="21349384" w:rsidR="00BB211D" w:rsidRDefault="00000000" w:rsidP="2759377A">
      <w:pPr>
        <w:pStyle w:val="TOC2"/>
        <w:tabs>
          <w:tab w:val="right" w:leader="dot" w:pos="9360"/>
        </w:tabs>
        <w:rPr>
          <w:rFonts w:eastAsiaTheme="minorEastAsia" w:cstheme="minorBidi"/>
          <w:noProof/>
          <w:sz w:val="24"/>
          <w:szCs w:val="24"/>
        </w:rPr>
      </w:pPr>
      <w:hyperlink w:anchor="_Toc1917856312">
        <w:r w:rsidR="2759377A" w:rsidRPr="2759377A">
          <w:rPr>
            <w:rStyle w:val="Hyperlink"/>
          </w:rPr>
          <w:t>Student Support Services</w:t>
        </w:r>
        <w:r w:rsidR="00B85317">
          <w:tab/>
        </w:r>
        <w:r w:rsidR="00B85317">
          <w:fldChar w:fldCharType="begin"/>
        </w:r>
        <w:r w:rsidR="00B85317">
          <w:instrText>PAGEREF _Toc1917856312 \h</w:instrText>
        </w:r>
        <w:r w:rsidR="00B85317">
          <w:fldChar w:fldCharType="separate"/>
        </w:r>
        <w:r w:rsidR="2759377A" w:rsidRPr="2759377A">
          <w:rPr>
            <w:rStyle w:val="Hyperlink"/>
          </w:rPr>
          <w:t>6</w:t>
        </w:r>
        <w:r w:rsidR="00B85317">
          <w:fldChar w:fldCharType="end"/>
        </w:r>
      </w:hyperlink>
      <w:r w:rsidR="00B85317">
        <w:fldChar w:fldCharType="end"/>
      </w:r>
    </w:p>
    <w:p w14:paraId="361E8A63" w14:textId="6E08AA74" w:rsidR="00BB211D" w:rsidRPr="00117334" w:rsidRDefault="00BB211D" w:rsidP="00BB211D">
      <w:pPr>
        <w:spacing w:before="0" w:beforeAutospacing="0" w:after="0" w:afterAutospacing="0"/>
        <w:contextualSpacing w:val="0"/>
      </w:pPr>
      <w:r>
        <w:br w:type="page"/>
      </w:r>
    </w:p>
    <w:p w14:paraId="44F16D2A" w14:textId="37CAB84F" w:rsidR="00EB2AF3" w:rsidRDefault="007E72EE" w:rsidP="00B85317">
      <w:pPr>
        <w:pStyle w:val="Heading1"/>
        <w:jc w:val="center"/>
      </w:pPr>
      <w:bookmarkStart w:id="1" w:name="_Toc110426756"/>
      <w:bookmarkStart w:id="2" w:name="_Toc1410527131"/>
      <w:r>
        <w:lastRenderedPageBreak/>
        <w:t xml:space="preserve">[Course ID]: </w:t>
      </w:r>
      <w:r w:rsidR="00EB2AF3">
        <w:t>[Course Name]</w:t>
      </w:r>
      <w:r>
        <w:t xml:space="preserve"> (# credits)</w:t>
      </w:r>
      <w:bookmarkEnd w:id="1"/>
      <w:bookmarkEnd w:id="2"/>
    </w:p>
    <w:p w14:paraId="3CF512AC" w14:textId="58899353" w:rsidR="004E6A7C" w:rsidRPr="001F1CED" w:rsidRDefault="004E6A7C" w:rsidP="00A9416C">
      <w:pPr>
        <w:jc w:val="center"/>
      </w:pPr>
      <w:r w:rsidRPr="009678B6">
        <w:t>[Semester and Year] – [</w:t>
      </w:r>
      <w:proofErr w:type="gramStart"/>
      <w:r w:rsidRPr="001F1CED">
        <w:t>Class day</w:t>
      </w:r>
      <w:proofErr w:type="gramEnd"/>
      <w:r w:rsidRPr="001F1CED">
        <w:t xml:space="preserve"> and time] – [Location]</w:t>
      </w:r>
    </w:p>
    <w:p w14:paraId="2B743E5C" w14:textId="77777777" w:rsidR="00EB2AF3" w:rsidRDefault="00EB2AF3" w:rsidP="001F1CED">
      <w:pPr>
        <w:pStyle w:val="Heading2"/>
      </w:pPr>
    </w:p>
    <w:p w14:paraId="2997C199" w14:textId="2AD0E880" w:rsidR="003211FE" w:rsidRPr="00654D6B" w:rsidRDefault="003211FE" w:rsidP="001F1CED">
      <w:pPr>
        <w:pStyle w:val="Heading2"/>
      </w:pPr>
      <w:bookmarkStart w:id="3" w:name="_Toc912178866"/>
      <w:r>
        <w:t>Instructor Information</w:t>
      </w:r>
      <w:bookmarkEnd w:id="3"/>
    </w:p>
    <w:p w14:paraId="3A2B4FE5" w14:textId="48AD7FFB" w:rsidR="003211FE" w:rsidRPr="001F1CED" w:rsidRDefault="0085421C" w:rsidP="00A9416C">
      <w:pPr>
        <w:pStyle w:val="Heading3"/>
      </w:pPr>
      <w:bookmarkStart w:id="4" w:name="_Toc932723701"/>
      <w:commentRangeStart w:id="5"/>
      <w:r>
        <w:t>Instructor</w:t>
      </w:r>
      <w:commentRangeEnd w:id="5"/>
      <w:r>
        <w:rPr>
          <w:rStyle w:val="CommentReference"/>
        </w:rPr>
        <w:commentReference w:id="5"/>
      </w:r>
      <w:r>
        <w:t>:</w:t>
      </w:r>
      <w:r w:rsidR="00F7656B">
        <w:t xml:space="preserve"> </w:t>
      </w:r>
      <w:bookmarkEnd w:id="4"/>
    </w:p>
    <w:p w14:paraId="6C0E2919" w14:textId="3ABC2975" w:rsidR="00683A62" w:rsidRDefault="00683A62" w:rsidP="0041548D">
      <w:r>
        <w:tab/>
        <w:t>Name:</w:t>
      </w:r>
    </w:p>
    <w:p w14:paraId="55555751" w14:textId="181B603A" w:rsidR="00683A62" w:rsidRPr="001F1CED" w:rsidRDefault="00683A62" w:rsidP="0041548D">
      <w:r>
        <w:tab/>
        <w:t xml:space="preserve">Pronouns: </w:t>
      </w:r>
    </w:p>
    <w:p w14:paraId="5D473FA5" w14:textId="5FF19952" w:rsidR="00683A62" w:rsidRDefault="00586F01" w:rsidP="00683A62">
      <w:pPr>
        <w:pStyle w:val="Heading3"/>
      </w:pPr>
      <w:bookmarkStart w:id="6" w:name="_Toc766687204"/>
      <w:r>
        <w:t>Contact</w:t>
      </w:r>
      <w:r w:rsidR="00EC12F9">
        <w:t xml:space="preserve"> I</w:t>
      </w:r>
      <w:r>
        <w:t xml:space="preserve">nformation: </w:t>
      </w:r>
      <w:bookmarkEnd w:id="6"/>
    </w:p>
    <w:p w14:paraId="6167CDC1" w14:textId="0CF28342" w:rsidR="00683A62" w:rsidRDefault="00683A62" w:rsidP="00A9416C">
      <w:pPr>
        <w:ind w:firstLine="720"/>
      </w:pPr>
      <w:r>
        <w:t>Email:</w:t>
      </w:r>
    </w:p>
    <w:p w14:paraId="465A3E0D" w14:textId="0C54F765" w:rsidR="00683A62" w:rsidRDefault="00683A62" w:rsidP="0041548D">
      <w:pPr>
        <w:ind w:firstLine="720"/>
      </w:pPr>
      <w:r>
        <w:t xml:space="preserve">Phone: </w:t>
      </w:r>
    </w:p>
    <w:p w14:paraId="3A6A9045" w14:textId="05A3FB74" w:rsidR="0041548D" w:rsidRPr="00683A62" w:rsidRDefault="00572841" w:rsidP="00A9416C">
      <w:pPr>
        <w:ind w:firstLine="720"/>
      </w:pPr>
      <w:r w:rsidRPr="001F1CED">
        <w:t xml:space="preserve">Office </w:t>
      </w:r>
      <w:r w:rsidR="0041548D">
        <w:t>Location</w:t>
      </w:r>
      <w:r w:rsidR="0041548D" w:rsidRPr="001F1CED">
        <w:t xml:space="preserve">: </w:t>
      </w:r>
    </w:p>
    <w:p w14:paraId="2B7399F1" w14:textId="3C243B89" w:rsidR="00683A62" w:rsidRDefault="00572841" w:rsidP="00683A62">
      <w:pPr>
        <w:pStyle w:val="Heading3"/>
      </w:pPr>
      <w:bookmarkStart w:id="7" w:name="_Toc1161909109"/>
      <w:commentRangeStart w:id="8"/>
      <w:r>
        <w:t xml:space="preserve">Office </w:t>
      </w:r>
      <w:commentRangeEnd w:id="8"/>
      <w:r>
        <w:rPr>
          <w:rStyle w:val="CommentReference"/>
        </w:rPr>
        <w:commentReference w:id="8"/>
      </w:r>
      <w:r>
        <w:t>Hours</w:t>
      </w:r>
      <w:r w:rsidR="00AA31DE">
        <w:t>:</w:t>
      </w:r>
      <w:r w:rsidR="00F7656B">
        <w:t xml:space="preserve"> </w:t>
      </w:r>
      <w:bookmarkEnd w:id="7"/>
    </w:p>
    <w:p w14:paraId="3F7639DC" w14:textId="2771E780" w:rsidR="00AA31DE" w:rsidRPr="001F1CED" w:rsidRDefault="001C04FA" w:rsidP="00BB211D">
      <w:pPr>
        <w:ind w:firstLine="720"/>
      </w:pPr>
      <w:r w:rsidRPr="001F1CED">
        <w:t>(</w:t>
      </w:r>
      <w:proofErr w:type="gramStart"/>
      <w:r w:rsidRPr="001F1CED">
        <w:t>or</w:t>
      </w:r>
      <w:proofErr w:type="gramEnd"/>
      <w:r w:rsidRPr="001F1CED">
        <w:t xml:space="preserve"> times of day available/not available; by appointment; online office hours)</w:t>
      </w:r>
    </w:p>
    <w:p w14:paraId="335C1EE6" w14:textId="492F2992" w:rsidR="001C04FA" w:rsidRPr="001F1CED" w:rsidRDefault="00586F01" w:rsidP="00683A62">
      <w:pPr>
        <w:pStyle w:val="Heading3"/>
      </w:pPr>
      <w:bookmarkStart w:id="9" w:name="_Toc225911931"/>
      <w:r>
        <w:t xml:space="preserve">Communication </w:t>
      </w:r>
      <w:commentRangeStart w:id="10"/>
      <w:commentRangeEnd w:id="10"/>
      <w:r>
        <w:rPr>
          <w:rStyle w:val="CommentReference"/>
        </w:rPr>
        <w:commentReference w:id="10"/>
      </w:r>
      <w:r w:rsidR="00EC12F9">
        <w:t>P</w:t>
      </w:r>
      <w:r>
        <w:t xml:space="preserve">olicy: </w:t>
      </w:r>
      <w:bookmarkEnd w:id="9"/>
    </w:p>
    <w:p w14:paraId="407F0582" w14:textId="77777777" w:rsidR="00683A62" w:rsidRPr="00683A62" w:rsidRDefault="00683A62" w:rsidP="00683A62"/>
    <w:p w14:paraId="05BBA680" w14:textId="4450C44B" w:rsidR="00AA31DE" w:rsidRPr="001F1CED" w:rsidRDefault="003D3996" w:rsidP="004A6342">
      <w:pPr>
        <w:pStyle w:val="Heading3"/>
      </w:pPr>
      <w:bookmarkStart w:id="11" w:name="_Toc712390137"/>
      <w:commentRangeStart w:id="12"/>
      <w:r>
        <w:t xml:space="preserve">Instructor </w:t>
      </w:r>
      <w:commentRangeEnd w:id="12"/>
      <w:r>
        <w:rPr>
          <w:rStyle w:val="CommentReference"/>
        </w:rPr>
        <w:commentReference w:id="12"/>
      </w:r>
      <w:r>
        <w:t>Bio:</w:t>
      </w:r>
      <w:r w:rsidR="00F7656B">
        <w:t xml:space="preserve"> </w:t>
      </w:r>
      <w:bookmarkEnd w:id="11"/>
    </w:p>
    <w:p w14:paraId="1F3ECB7B" w14:textId="77777777" w:rsidR="004A6342" w:rsidRPr="004A6342" w:rsidRDefault="004A6342" w:rsidP="00377DC7"/>
    <w:p w14:paraId="6BA82784" w14:textId="3C2F1730" w:rsidR="004A6342" w:rsidRPr="004A6342" w:rsidRDefault="004A6342" w:rsidP="00377DC7">
      <w:pPr>
        <w:pStyle w:val="Heading3"/>
      </w:pPr>
      <w:bookmarkStart w:id="13" w:name="_Toc1607917135"/>
      <w:commentRangeStart w:id="14"/>
      <w:r>
        <w:t xml:space="preserve">Other </w:t>
      </w:r>
      <w:commentRangeEnd w:id="14"/>
      <w:r>
        <w:rPr>
          <w:rStyle w:val="CommentReference"/>
        </w:rPr>
        <w:commentReference w:id="14"/>
      </w:r>
      <w:r>
        <w:t xml:space="preserve">sections to consider: </w:t>
      </w:r>
      <w:bookmarkEnd w:id="13"/>
    </w:p>
    <w:p w14:paraId="257CC6E9" w14:textId="54D878DE" w:rsidR="004A6342" w:rsidRDefault="004A6342" w:rsidP="00683A62"/>
    <w:p w14:paraId="0FA1AD46" w14:textId="643F4D64" w:rsidR="004A6342" w:rsidRDefault="004A6342" w:rsidP="00683A62">
      <w:r>
        <w:t>Diversity statement</w:t>
      </w:r>
    </w:p>
    <w:p w14:paraId="66FFD5E8" w14:textId="50838135" w:rsidR="004A6342" w:rsidRDefault="004A6342" w:rsidP="00683A62">
      <w:r>
        <w:t>Empathy statement</w:t>
      </w:r>
    </w:p>
    <w:p w14:paraId="6000A864" w14:textId="6DDAF28D" w:rsidR="004A6342" w:rsidRDefault="004A6342" w:rsidP="00683A62">
      <w:r>
        <w:t>Land acknowledgement</w:t>
      </w:r>
    </w:p>
    <w:p w14:paraId="03980A74" w14:textId="0DA8B9B2" w:rsidR="004A6342" w:rsidRDefault="004A6342" w:rsidP="00683A62">
      <w:r>
        <w:t>Accommodations information</w:t>
      </w:r>
    </w:p>
    <w:p w14:paraId="13F5D177" w14:textId="5A3D077C" w:rsidR="00B96392" w:rsidRPr="00654D6B" w:rsidRDefault="00B96392" w:rsidP="001F1CED"/>
    <w:p w14:paraId="06F5EC05" w14:textId="3812EC62" w:rsidR="00B72183" w:rsidRDefault="00586F01" w:rsidP="00A9416C">
      <w:pPr>
        <w:pStyle w:val="Heading2"/>
      </w:pPr>
      <w:bookmarkStart w:id="15" w:name="_Toc1641303946"/>
      <w:r>
        <w:lastRenderedPageBreak/>
        <w:t xml:space="preserve">Course Details </w:t>
      </w:r>
      <w:bookmarkEnd w:id="15"/>
    </w:p>
    <w:p w14:paraId="29BF02A4" w14:textId="4804370B" w:rsidR="00F375CC" w:rsidRPr="00F375CC" w:rsidRDefault="002C2129" w:rsidP="00B72183">
      <w:pPr>
        <w:pStyle w:val="Heading3"/>
      </w:pPr>
      <w:bookmarkStart w:id="16" w:name="_Toc1310687524"/>
      <w:r>
        <w:t>Course Description</w:t>
      </w:r>
      <w:bookmarkEnd w:id="16"/>
    </w:p>
    <w:p w14:paraId="5BA09176" w14:textId="77777777" w:rsidR="00F375CC" w:rsidRPr="00F375CC" w:rsidRDefault="00F375CC" w:rsidP="00F375CC">
      <w:pPr>
        <w:pStyle w:val="Heading3"/>
      </w:pPr>
    </w:p>
    <w:p w14:paraId="30D0C962" w14:textId="60FD79C8" w:rsidR="00361026" w:rsidRPr="00654D6B" w:rsidRDefault="002C38F3" w:rsidP="00377DC7">
      <w:pPr>
        <w:pStyle w:val="Heading3"/>
      </w:pPr>
      <w:bookmarkStart w:id="17" w:name="_Toc2030163149"/>
      <w:r>
        <w:t>Course Learning Outcomes</w:t>
      </w:r>
      <w:bookmarkEnd w:id="17"/>
    </w:p>
    <w:p w14:paraId="495253E8" w14:textId="30D8E060" w:rsidR="002C38F3" w:rsidRPr="001F1CED" w:rsidRDefault="002C38F3" w:rsidP="00A9416C">
      <w:r w:rsidRPr="009678B6">
        <w:t xml:space="preserve">Upon successful completion of this course, you </w:t>
      </w:r>
      <w:r w:rsidR="00F07029" w:rsidRPr="001F1CED">
        <w:t>should</w:t>
      </w:r>
      <w:r w:rsidRPr="001F1CED">
        <w:t xml:space="preserve"> be able to:</w:t>
      </w:r>
    </w:p>
    <w:p w14:paraId="660B501E" w14:textId="77777777" w:rsidR="001D15C9" w:rsidRPr="00654D6B" w:rsidRDefault="001D15C9" w:rsidP="00377DC7">
      <w:pPr>
        <w:pStyle w:val="ListParagraph"/>
        <w:numPr>
          <w:ilvl w:val="0"/>
          <w:numId w:val="2"/>
        </w:numPr>
      </w:pPr>
    </w:p>
    <w:p w14:paraId="5E04E69C" w14:textId="6B2CF6CC" w:rsidR="001D15C9" w:rsidRPr="001D15C9" w:rsidRDefault="00FA5AA4" w:rsidP="00377DC7">
      <w:pPr>
        <w:pStyle w:val="Heading3"/>
      </w:pPr>
      <w:bookmarkStart w:id="18" w:name="_Toc897412132"/>
      <w:r>
        <w:t>Textbooks and Materials</w:t>
      </w:r>
      <w:bookmarkEnd w:id="18"/>
    </w:p>
    <w:p w14:paraId="6B0AAF4C" w14:textId="5A43CEF4" w:rsidR="00122C3F" w:rsidRPr="00654D6B" w:rsidRDefault="00F364F9" w:rsidP="001F1CED">
      <w:r w:rsidRPr="00654D6B">
        <w:t>Required</w:t>
      </w:r>
    </w:p>
    <w:p w14:paraId="6F1FB748" w14:textId="79CC8FEE" w:rsidR="005A1DA6" w:rsidRPr="00654D6B" w:rsidRDefault="00F364F9" w:rsidP="0067072C">
      <w:r w:rsidRPr="00654D6B">
        <w:t>Supplemental</w:t>
      </w:r>
    </w:p>
    <w:p w14:paraId="7F407C5B" w14:textId="7DA5F155" w:rsidR="00C74ADE" w:rsidRPr="001D15C9" w:rsidRDefault="00C74ADE" w:rsidP="00CE689A">
      <w:pPr>
        <w:pStyle w:val="Heading3"/>
      </w:pPr>
      <w:bookmarkStart w:id="19" w:name="_Toc1227235795"/>
      <w:r>
        <w:t>Instructional Technologies</w:t>
      </w:r>
      <w:bookmarkEnd w:id="19"/>
    </w:p>
    <w:p w14:paraId="62284D74" w14:textId="77777777" w:rsidR="00CE689A" w:rsidRPr="00CE689A" w:rsidRDefault="00CE689A" w:rsidP="00377DC7"/>
    <w:p w14:paraId="6089D561" w14:textId="77777777" w:rsidR="00B72183" w:rsidRPr="00CE689A" w:rsidRDefault="00B72183" w:rsidP="00CE689A">
      <w:pPr>
        <w:pStyle w:val="Heading3"/>
      </w:pPr>
      <w:bookmarkStart w:id="20" w:name="_Toc1914337155"/>
      <w:commentRangeStart w:id="21"/>
      <w:r>
        <w:t>Course Schedule</w:t>
      </w:r>
      <w:commentRangeEnd w:id="21"/>
      <w:r>
        <w:rPr>
          <w:rStyle w:val="CommentReference"/>
        </w:rPr>
        <w:commentReference w:id="21"/>
      </w:r>
      <w:bookmarkEnd w:id="20"/>
    </w:p>
    <w:p w14:paraId="7E483BE2" w14:textId="77777777" w:rsidR="00B72183" w:rsidRPr="00B72183" w:rsidRDefault="00B72183" w:rsidP="00A9416C"/>
    <w:p w14:paraId="6C1226C0" w14:textId="3C495DB2" w:rsidR="002A7299" w:rsidRPr="00654D6B" w:rsidRDefault="00063F6D" w:rsidP="001F1CED">
      <w:pPr>
        <w:pStyle w:val="Heading2"/>
      </w:pPr>
      <w:bookmarkStart w:id="22" w:name="_Toc96486551"/>
      <w:r>
        <w:t>Grading and Assessment</w:t>
      </w:r>
      <w:bookmarkEnd w:id="22"/>
    </w:p>
    <w:bookmarkStart w:id="23" w:name="_Toc1330739380"/>
    <w:p w14:paraId="0764EA1C" w14:textId="7964C37A" w:rsidR="00E5791D" w:rsidRDefault="00B85317" w:rsidP="2759377A">
      <w:pPr>
        <w:pStyle w:val="Heading3"/>
        <w:spacing w:after="0" w:afterAutospacing="0"/>
        <w:rPr>
          <w:i w:val="0"/>
        </w:rPr>
      </w:pPr>
      <w:r>
        <w:fldChar w:fldCharType="begin"/>
      </w:r>
      <w:r>
        <w:instrText>HYPERLINK "https://www.american.edu/provost/registrar/facultystaff/grading.cfm" \l "tab-2012--present-4649385" \h</w:instrText>
      </w:r>
      <w:r>
        <w:fldChar w:fldCharType="separate"/>
      </w:r>
      <w:r w:rsidR="006A2F8F" w:rsidRPr="2759377A">
        <w:rPr>
          <w:rStyle w:val="Hyperlink"/>
          <w:i w:val="0"/>
        </w:rPr>
        <w:t>AU Registrar Grading Scale</w:t>
      </w:r>
      <w:r>
        <w:rPr>
          <w:rStyle w:val="Hyperlink"/>
          <w:i w:val="0"/>
        </w:rPr>
        <w:fldChar w:fldCharType="end"/>
      </w:r>
      <w:r w:rsidR="00F92D67" w:rsidRPr="2759377A">
        <w:rPr>
          <w:i w:val="0"/>
        </w:rPr>
        <w:t xml:space="preserve"> </w:t>
      </w:r>
      <w:bookmarkEnd w:id="23"/>
    </w:p>
    <w:p w14:paraId="23203B13" w14:textId="77777777" w:rsidR="00E5791D" w:rsidRPr="00E5791D" w:rsidRDefault="00E5791D" w:rsidP="00AF79D8">
      <w:pPr>
        <w:spacing w:before="0" w:beforeAutospacing="0" w:after="0" w:afterAutospacing="0"/>
      </w:pPr>
    </w:p>
    <w:p w14:paraId="448A6EBC" w14:textId="5D0CC64E" w:rsidR="00063F6D" w:rsidRPr="00654D6B" w:rsidRDefault="00F92D67" w:rsidP="2759377A">
      <w:pPr>
        <w:pStyle w:val="Heading3"/>
        <w:spacing w:before="0" w:beforeAutospacing="0"/>
      </w:pPr>
      <w:bookmarkStart w:id="24" w:name="_Toc779402242"/>
      <w:r>
        <w:t xml:space="preserve">Course </w:t>
      </w:r>
      <w:r w:rsidR="00063F6D">
        <w:t xml:space="preserve">Grading Scale </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w:tblDescription w:val="This table describes the grades that specific percentages translate to. "/>
      </w:tblPr>
      <w:tblGrid>
        <w:gridCol w:w="2482"/>
        <w:gridCol w:w="2482"/>
      </w:tblGrid>
      <w:tr w:rsidR="00DD7102" w14:paraId="6AF174BB" w14:textId="08A1FB83" w:rsidTr="00377DC7">
        <w:trPr>
          <w:trHeight w:val="300"/>
          <w:tblHeader/>
        </w:trPr>
        <w:tc>
          <w:tcPr>
            <w:tcW w:w="2482" w:type="dxa"/>
            <w:tcBorders>
              <w:top w:val="single" w:sz="4" w:space="0" w:color="auto"/>
              <w:bottom w:val="single" w:sz="4" w:space="0" w:color="auto"/>
            </w:tcBorders>
          </w:tcPr>
          <w:p w14:paraId="17030C09" w14:textId="2E72DD2A" w:rsidR="00DD7102" w:rsidRPr="00764E57" w:rsidRDefault="00DD7102" w:rsidP="00377DC7">
            <w:r w:rsidRPr="00764E57">
              <w:t>Final Percent</w:t>
            </w:r>
          </w:p>
        </w:tc>
        <w:tc>
          <w:tcPr>
            <w:tcW w:w="2482" w:type="dxa"/>
            <w:tcBorders>
              <w:top w:val="single" w:sz="4" w:space="0" w:color="auto"/>
              <w:bottom w:val="single" w:sz="4" w:space="0" w:color="auto"/>
            </w:tcBorders>
          </w:tcPr>
          <w:p w14:paraId="493A8D95" w14:textId="039B2460" w:rsidR="00DD7102" w:rsidRPr="00764E57" w:rsidRDefault="00DD7102" w:rsidP="00377DC7">
            <w:r w:rsidRPr="00764E57">
              <w:t>Grade</w:t>
            </w:r>
          </w:p>
        </w:tc>
      </w:tr>
      <w:tr w:rsidR="00DD7102" w14:paraId="7BE4F88F" w14:textId="445DE1AF" w:rsidTr="00377DC7">
        <w:trPr>
          <w:trHeight w:val="324"/>
        </w:trPr>
        <w:tc>
          <w:tcPr>
            <w:tcW w:w="2482" w:type="dxa"/>
            <w:tcBorders>
              <w:top w:val="single" w:sz="4" w:space="0" w:color="auto"/>
            </w:tcBorders>
          </w:tcPr>
          <w:p w14:paraId="71343BBF" w14:textId="5C5FABCA" w:rsidR="00DD7102" w:rsidRPr="00406CA5" w:rsidRDefault="0074463D" w:rsidP="00377DC7">
            <w:r w:rsidRPr="00406CA5">
              <w:t>XX%-100%</w:t>
            </w:r>
          </w:p>
        </w:tc>
        <w:tc>
          <w:tcPr>
            <w:tcW w:w="2482" w:type="dxa"/>
            <w:tcBorders>
              <w:top w:val="single" w:sz="4" w:space="0" w:color="auto"/>
            </w:tcBorders>
          </w:tcPr>
          <w:p w14:paraId="60A7CF70" w14:textId="71CF17FE" w:rsidR="00DD7102" w:rsidRDefault="00DD7102" w:rsidP="00377DC7">
            <w:r>
              <w:t>A</w:t>
            </w:r>
          </w:p>
        </w:tc>
      </w:tr>
      <w:tr w:rsidR="00DD7102" w14:paraId="7426AAB2" w14:textId="68C50B08" w:rsidTr="00377DC7">
        <w:trPr>
          <w:trHeight w:val="300"/>
        </w:trPr>
        <w:tc>
          <w:tcPr>
            <w:tcW w:w="2482" w:type="dxa"/>
          </w:tcPr>
          <w:p w14:paraId="6940C085" w14:textId="16CA5421" w:rsidR="00DD7102" w:rsidRPr="00406CA5" w:rsidRDefault="00406CA5" w:rsidP="00377DC7">
            <w:r w:rsidRPr="00406CA5">
              <w:t>XX%-XX%</w:t>
            </w:r>
          </w:p>
        </w:tc>
        <w:tc>
          <w:tcPr>
            <w:tcW w:w="2482" w:type="dxa"/>
          </w:tcPr>
          <w:p w14:paraId="6A452B70" w14:textId="30D8500E" w:rsidR="00DD7102" w:rsidRDefault="00DD7102" w:rsidP="00377DC7">
            <w:r>
              <w:t>A-</w:t>
            </w:r>
          </w:p>
        </w:tc>
      </w:tr>
      <w:tr w:rsidR="00DD7102" w14:paraId="3EB471BA" w14:textId="70393419" w:rsidTr="00377DC7">
        <w:trPr>
          <w:trHeight w:val="324"/>
        </w:trPr>
        <w:tc>
          <w:tcPr>
            <w:tcW w:w="2482" w:type="dxa"/>
          </w:tcPr>
          <w:p w14:paraId="6D3FABF3" w14:textId="498F0697" w:rsidR="00DD7102" w:rsidRPr="00406CA5" w:rsidRDefault="00406CA5" w:rsidP="00377DC7">
            <w:r w:rsidRPr="00406CA5">
              <w:t>XX%-XX%</w:t>
            </w:r>
          </w:p>
        </w:tc>
        <w:tc>
          <w:tcPr>
            <w:tcW w:w="2482" w:type="dxa"/>
          </w:tcPr>
          <w:p w14:paraId="5D909BCA" w14:textId="7583E866" w:rsidR="00DD7102" w:rsidRDefault="00DD7102" w:rsidP="00377DC7">
            <w:r>
              <w:t>B+</w:t>
            </w:r>
          </w:p>
        </w:tc>
      </w:tr>
      <w:tr w:rsidR="00DD7102" w14:paraId="768A8681" w14:textId="4F3389A4" w:rsidTr="00377DC7">
        <w:trPr>
          <w:trHeight w:val="324"/>
        </w:trPr>
        <w:tc>
          <w:tcPr>
            <w:tcW w:w="2482" w:type="dxa"/>
          </w:tcPr>
          <w:p w14:paraId="47ADEDD9" w14:textId="0EFCA9D3" w:rsidR="00DD7102" w:rsidRPr="00406CA5" w:rsidRDefault="00406CA5" w:rsidP="00377DC7">
            <w:r w:rsidRPr="00406CA5">
              <w:t>XX%-XX%</w:t>
            </w:r>
          </w:p>
        </w:tc>
        <w:tc>
          <w:tcPr>
            <w:tcW w:w="2482" w:type="dxa"/>
          </w:tcPr>
          <w:p w14:paraId="07342B9A" w14:textId="60777D8D" w:rsidR="00DD7102" w:rsidRDefault="00DD7102" w:rsidP="00377DC7">
            <w:r>
              <w:t>B</w:t>
            </w:r>
          </w:p>
        </w:tc>
      </w:tr>
      <w:tr w:rsidR="00DD7102" w14:paraId="51DB8807" w14:textId="27A64D64" w:rsidTr="00377DC7">
        <w:trPr>
          <w:trHeight w:val="324"/>
        </w:trPr>
        <w:tc>
          <w:tcPr>
            <w:tcW w:w="2482" w:type="dxa"/>
          </w:tcPr>
          <w:p w14:paraId="3EDD7B9A" w14:textId="0E0BB2C9" w:rsidR="00DD7102" w:rsidRPr="00406CA5" w:rsidRDefault="00406CA5" w:rsidP="00377DC7">
            <w:r w:rsidRPr="00406CA5">
              <w:t>XX%-XX%</w:t>
            </w:r>
          </w:p>
        </w:tc>
        <w:tc>
          <w:tcPr>
            <w:tcW w:w="2482" w:type="dxa"/>
          </w:tcPr>
          <w:p w14:paraId="31F3B638" w14:textId="631864A9" w:rsidR="00DD7102" w:rsidRDefault="00DD7102" w:rsidP="00377DC7">
            <w:r>
              <w:t>B-</w:t>
            </w:r>
          </w:p>
        </w:tc>
      </w:tr>
      <w:tr w:rsidR="00DD7102" w14:paraId="33E2D511" w14:textId="43F68BEB" w:rsidTr="00377DC7">
        <w:trPr>
          <w:trHeight w:val="324"/>
        </w:trPr>
        <w:tc>
          <w:tcPr>
            <w:tcW w:w="2482" w:type="dxa"/>
          </w:tcPr>
          <w:p w14:paraId="0CA1BD2B" w14:textId="71D68629" w:rsidR="00DD7102" w:rsidRPr="00406CA5" w:rsidRDefault="00406CA5" w:rsidP="00377DC7">
            <w:r w:rsidRPr="00406CA5">
              <w:t>XX%-XX%</w:t>
            </w:r>
          </w:p>
        </w:tc>
        <w:tc>
          <w:tcPr>
            <w:tcW w:w="2482" w:type="dxa"/>
          </w:tcPr>
          <w:p w14:paraId="646297ED" w14:textId="39DA8A73" w:rsidR="00DD7102" w:rsidRDefault="00DD7102" w:rsidP="00377DC7">
            <w:r>
              <w:t>C+</w:t>
            </w:r>
          </w:p>
        </w:tc>
      </w:tr>
      <w:tr w:rsidR="00DD7102" w14:paraId="6B569E4E" w14:textId="04FA818B" w:rsidTr="00377DC7">
        <w:trPr>
          <w:trHeight w:val="300"/>
        </w:trPr>
        <w:tc>
          <w:tcPr>
            <w:tcW w:w="2482" w:type="dxa"/>
          </w:tcPr>
          <w:p w14:paraId="39F4470D" w14:textId="4DE5B520" w:rsidR="00DD7102" w:rsidRPr="00406CA5" w:rsidRDefault="00406CA5" w:rsidP="00377DC7">
            <w:r w:rsidRPr="00406CA5">
              <w:t>XX%-XX%</w:t>
            </w:r>
          </w:p>
        </w:tc>
        <w:tc>
          <w:tcPr>
            <w:tcW w:w="2482" w:type="dxa"/>
          </w:tcPr>
          <w:p w14:paraId="19486BDE" w14:textId="0FFE3C91" w:rsidR="00DD7102" w:rsidRDefault="00DD7102" w:rsidP="00377DC7">
            <w:r>
              <w:t>C</w:t>
            </w:r>
          </w:p>
        </w:tc>
      </w:tr>
      <w:tr w:rsidR="00DD7102" w14:paraId="48D4B369" w14:textId="78218F1D" w:rsidTr="00377DC7">
        <w:trPr>
          <w:trHeight w:val="324"/>
        </w:trPr>
        <w:tc>
          <w:tcPr>
            <w:tcW w:w="2482" w:type="dxa"/>
          </w:tcPr>
          <w:p w14:paraId="49EDF4CA" w14:textId="00626B90" w:rsidR="00DD7102" w:rsidRPr="00406CA5" w:rsidRDefault="00406CA5" w:rsidP="00377DC7">
            <w:r w:rsidRPr="00406CA5">
              <w:t>XX%-XX%</w:t>
            </w:r>
          </w:p>
        </w:tc>
        <w:tc>
          <w:tcPr>
            <w:tcW w:w="2482" w:type="dxa"/>
          </w:tcPr>
          <w:p w14:paraId="3A7C52EE" w14:textId="27663189" w:rsidR="00DD7102" w:rsidRDefault="00DD7102" w:rsidP="00377DC7">
            <w:r>
              <w:t>C-</w:t>
            </w:r>
          </w:p>
        </w:tc>
      </w:tr>
      <w:tr w:rsidR="00DD7102" w14:paraId="5E839182" w14:textId="0971DBA7" w:rsidTr="00377DC7">
        <w:trPr>
          <w:trHeight w:val="324"/>
        </w:trPr>
        <w:tc>
          <w:tcPr>
            <w:tcW w:w="2482" w:type="dxa"/>
          </w:tcPr>
          <w:p w14:paraId="7C01721C" w14:textId="5AC52C1B" w:rsidR="00DD7102" w:rsidRPr="00406CA5" w:rsidRDefault="00406CA5" w:rsidP="00377DC7">
            <w:r w:rsidRPr="00406CA5">
              <w:t>XX%-XX%</w:t>
            </w:r>
          </w:p>
        </w:tc>
        <w:tc>
          <w:tcPr>
            <w:tcW w:w="2482" w:type="dxa"/>
          </w:tcPr>
          <w:p w14:paraId="7004429F" w14:textId="16872AB7" w:rsidR="00DD7102" w:rsidRDefault="00DD7102" w:rsidP="00377DC7">
            <w:r>
              <w:t>D</w:t>
            </w:r>
          </w:p>
        </w:tc>
      </w:tr>
      <w:tr w:rsidR="00DD7102" w14:paraId="743F9D71" w14:textId="45FA2FA1" w:rsidTr="00377DC7">
        <w:trPr>
          <w:trHeight w:val="300"/>
        </w:trPr>
        <w:tc>
          <w:tcPr>
            <w:tcW w:w="2482" w:type="dxa"/>
            <w:tcBorders>
              <w:bottom w:val="single" w:sz="4" w:space="0" w:color="auto"/>
            </w:tcBorders>
          </w:tcPr>
          <w:p w14:paraId="152CD6F8" w14:textId="38F31437" w:rsidR="00DD7102" w:rsidRPr="00406CA5" w:rsidRDefault="00406CA5" w:rsidP="00377DC7">
            <w:r w:rsidRPr="00406CA5">
              <w:lastRenderedPageBreak/>
              <w:t>Under XX%</w:t>
            </w:r>
          </w:p>
        </w:tc>
        <w:tc>
          <w:tcPr>
            <w:tcW w:w="2482" w:type="dxa"/>
            <w:tcBorders>
              <w:bottom w:val="single" w:sz="4" w:space="0" w:color="auto"/>
            </w:tcBorders>
          </w:tcPr>
          <w:p w14:paraId="2A020191" w14:textId="5A7E6F11" w:rsidR="00DD7102" w:rsidRDefault="00DD7102" w:rsidP="00377DC7">
            <w:r>
              <w:t>F</w:t>
            </w:r>
          </w:p>
        </w:tc>
      </w:tr>
    </w:tbl>
    <w:p w14:paraId="7E6E574A" w14:textId="77777777" w:rsidR="00BB5B4B" w:rsidRPr="00654D6B" w:rsidRDefault="00BB5B4B" w:rsidP="009678B6"/>
    <w:p w14:paraId="659C5ABE" w14:textId="31C9E43B" w:rsidR="00063F6D" w:rsidRDefault="00586F01" w:rsidP="001F1CED">
      <w:pPr>
        <w:pStyle w:val="Heading3"/>
      </w:pPr>
      <w:bookmarkStart w:id="25" w:name="_Toc1225042242"/>
      <w:r>
        <w:t xml:space="preserve">Course Breakdown </w:t>
      </w:r>
      <w:commentRangeStart w:id="26"/>
      <w:commentRangeEnd w:id="26"/>
      <w:r>
        <w:rPr>
          <w:rStyle w:val="CommentReference"/>
        </w:rPr>
        <w:commentReference w:id="26"/>
      </w:r>
      <w:bookmarkEnd w:id="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918"/>
      </w:tblGrid>
      <w:tr w:rsidR="00586F01" w:rsidRPr="00306A68" w14:paraId="12D628F2" w14:textId="77777777" w:rsidTr="6B52FEA6">
        <w:tc>
          <w:tcPr>
            <w:tcW w:w="3690" w:type="dxa"/>
            <w:shd w:val="clear" w:color="auto" w:fill="auto"/>
          </w:tcPr>
          <w:p w14:paraId="64B0E5D2" w14:textId="07EC128F" w:rsidR="00586F01" w:rsidRPr="00306A68" w:rsidRDefault="00586F01" w:rsidP="007D68A1">
            <w:r>
              <w:t>Assignment</w:t>
            </w:r>
            <w:r w:rsidR="009065DE">
              <w:t xml:space="preserve"> / Assignment Type</w:t>
            </w:r>
            <w:r>
              <w:t xml:space="preserve"> 1</w:t>
            </w:r>
          </w:p>
        </w:tc>
        <w:tc>
          <w:tcPr>
            <w:tcW w:w="918" w:type="dxa"/>
            <w:shd w:val="clear" w:color="auto" w:fill="auto"/>
          </w:tcPr>
          <w:p w14:paraId="716D8D64" w14:textId="77777777" w:rsidR="00586F01" w:rsidRPr="00306A68" w:rsidRDefault="00586F01" w:rsidP="007D68A1">
            <w:r w:rsidRPr="00306A68">
              <w:t>30%</w:t>
            </w:r>
          </w:p>
        </w:tc>
      </w:tr>
      <w:tr w:rsidR="00586F01" w:rsidRPr="00306A68" w14:paraId="51784F15" w14:textId="77777777" w:rsidTr="6B52FEA6">
        <w:tc>
          <w:tcPr>
            <w:tcW w:w="3690" w:type="dxa"/>
            <w:shd w:val="clear" w:color="auto" w:fill="auto"/>
          </w:tcPr>
          <w:p w14:paraId="3CED89E1" w14:textId="0DAFDBBC" w:rsidR="00586F01" w:rsidRPr="00306A68" w:rsidRDefault="00586F01" w:rsidP="007D68A1">
            <w:r>
              <w:t>Assignment 2</w:t>
            </w:r>
          </w:p>
        </w:tc>
        <w:tc>
          <w:tcPr>
            <w:tcW w:w="918" w:type="dxa"/>
            <w:shd w:val="clear" w:color="auto" w:fill="auto"/>
          </w:tcPr>
          <w:p w14:paraId="7FCF5EE4" w14:textId="77777777" w:rsidR="00586F01" w:rsidRPr="00306A68" w:rsidRDefault="00586F01" w:rsidP="007D68A1">
            <w:r w:rsidRPr="00306A68">
              <w:t>20%</w:t>
            </w:r>
          </w:p>
        </w:tc>
      </w:tr>
      <w:tr w:rsidR="00586F01" w:rsidRPr="00306A68" w14:paraId="2EF35560" w14:textId="77777777" w:rsidTr="6B52FEA6">
        <w:tc>
          <w:tcPr>
            <w:tcW w:w="3690" w:type="dxa"/>
            <w:shd w:val="clear" w:color="auto" w:fill="auto"/>
          </w:tcPr>
          <w:p w14:paraId="0F7EB505" w14:textId="4775781D" w:rsidR="00586F01" w:rsidRPr="00306A68" w:rsidRDefault="00586F01" w:rsidP="007D68A1">
            <w:r>
              <w:t>Assignment 3</w:t>
            </w:r>
          </w:p>
        </w:tc>
        <w:tc>
          <w:tcPr>
            <w:tcW w:w="918" w:type="dxa"/>
            <w:shd w:val="clear" w:color="auto" w:fill="auto"/>
          </w:tcPr>
          <w:p w14:paraId="0AF332DF" w14:textId="77777777" w:rsidR="00586F01" w:rsidRPr="00306A68" w:rsidRDefault="00586F01" w:rsidP="007D68A1">
            <w:r w:rsidRPr="00306A68">
              <w:t>20%</w:t>
            </w:r>
          </w:p>
        </w:tc>
      </w:tr>
      <w:tr w:rsidR="00586F01" w:rsidRPr="00306A68" w14:paraId="23DC30EB" w14:textId="77777777" w:rsidTr="6B52FEA6">
        <w:tc>
          <w:tcPr>
            <w:tcW w:w="3690" w:type="dxa"/>
            <w:shd w:val="clear" w:color="auto" w:fill="auto"/>
          </w:tcPr>
          <w:p w14:paraId="481F1ED6" w14:textId="4B77E7F7" w:rsidR="00586F01" w:rsidRPr="00306A68" w:rsidRDefault="00586F01" w:rsidP="007D68A1">
            <w:r>
              <w:t>Assignment 4</w:t>
            </w:r>
          </w:p>
        </w:tc>
        <w:tc>
          <w:tcPr>
            <w:tcW w:w="918" w:type="dxa"/>
            <w:shd w:val="clear" w:color="auto" w:fill="auto"/>
          </w:tcPr>
          <w:p w14:paraId="6CEEE536" w14:textId="77777777" w:rsidR="00586F01" w:rsidRPr="00306A68" w:rsidRDefault="00586F01" w:rsidP="007D68A1">
            <w:r w:rsidRPr="00306A68">
              <w:t>20%</w:t>
            </w:r>
          </w:p>
        </w:tc>
      </w:tr>
      <w:tr w:rsidR="00586F01" w:rsidRPr="00306A68" w14:paraId="635CC704" w14:textId="77777777" w:rsidTr="6B52FEA6">
        <w:tc>
          <w:tcPr>
            <w:tcW w:w="3690" w:type="dxa"/>
            <w:shd w:val="clear" w:color="auto" w:fill="auto"/>
          </w:tcPr>
          <w:p w14:paraId="514D7B37" w14:textId="2A4761BD" w:rsidR="00586F01" w:rsidRPr="00306A68" w:rsidRDefault="6B52FEA6" w:rsidP="007D68A1">
            <w:r>
              <w:t>Participation and Attendance</w:t>
            </w:r>
          </w:p>
        </w:tc>
        <w:tc>
          <w:tcPr>
            <w:tcW w:w="918" w:type="dxa"/>
            <w:shd w:val="clear" w:color="auto" w:fill="auto"/>
          </w:tcPr>
          <w:p w14:paraId="247CD0A3" w14:textId="77777777" w:rsidR="00586F01" w:rsidRPr="00306A68" w:rsidRDefault="00586F01" w:rsidP="007D68A1">
            <w:r w:rsidRPr="00306A68">
              <w:t>10%</w:t>
            </w:r>
          </w:p>
        </w:tc>
      </w:tr>
    </w:tbl>
    <w:p w14:paraId="195090D9" w14:textId="77777777" w:rsidR="00586F01" w:rsidRPr="00586F01" w:rsidRDefault="00586F01" w:rsidP="008B6EE2"/>
    <w:p w14:paraId="0076E9B3" w14:textId="77777777" w:rsidR="00586F01" w:rsidRDefault="00586F01" w:rsidP="008B6EE2">
      <w:pPr>
        <w:pStyle w:val="Heading3"/>
      </w:pPr>
      <w:bookmarkStart w:id="27" w:name="_Toc453150423"/>
      <w:r>
        <w:t>Assignment Overview</w:t>
      </w:r>
      <w:bookmarkEnd w:id="27"/>
    </w:p>
    <w:p w14:paraId="5685113B" w14:textId="6D92B10A" w:rsidR="00586F01" w:rsidRDefault="00F375CC" w:rsidP="00586F01">
      <w:pPr>
        <w:rPr>
          <w:rFonts w:eastAsiaTheme="majorEastAsia"/>
        </w:rPr>
      </w:pPr>
      <w:r>
        <w:rPr>
          <w:rFonts w:eastAsiaTheme="majorEastAsia"/>
        </w:rPr>
        <w:t>Individual Assignment Descriptions</w:t>
      </w:r>
    </w:p>
    <w:p w14:paraId="07B898EA" w14:textId="77777777" w:rsidR="00586F01" w:rsidRPr="00654D6B" w:rsidRDefault="00586F01" w:rsidP="00586F01"/>
    <w:p w14:paraId="56A354DB" w14:textId="77777777" w:rsidR="00F375CC" w:rsidRPr="00F375CC" w:rsidRDefault="00F375CC" w:rsidP="00F375CC"/>
    <w:p w14:paraId="4B2D3EC1" w14:textId="77777777" w:rsidR="00586F01" w:rsidRPr="00654D6B" w:rsidRDefault="00586F01" w:rsidP="00586F01">
      <w:pPr>
        <w:pStyle w:val="Heading2"/>
      </w:pPr>
      <w:bookmarkStart w:id="28" w:name="_Toc314837151"/>
      <w:r>
        <w:t>Course Expectations, Requirements, and Policies</w:t>
      </w:r>
      <w:bookmarkEnd w:id="28"/>
    </w:p>
    <w:p w14:paraId="21CD4463" w14:textId="77777777" w:rsidR="00586F01" w:rsidRPr="00654D6B" w:rsidRDefault="00586F01" w:rsidP="00586F01"/>
    <w:p w14:paraId="58B0C637" w14:textId="61E8D284" w:rsidR="00F375CC" w:rsidRDefault="00586F01" w:rsidP="00586F01">
      <w:pPr>
        <w:pStyle w:val="Heading3"/>
      </w:pPr>
      <w:bookmarkStart w:id="29" w:name="_Toc2023981733"/>
      <w:r>
        <w:t>Attendance</w:t>
      </w:r>
      <w:r w:rsidR="00F375CC">
        <w:t xml:space="preserve"> Policy</w:t>
      </w:r>
      <w:bookmarkEnd w:id="29"/>
    </w:p>
    <w:p w14:paraId="3BE10412" w14:textId="77777777" w:rsidR="00F375CC" w:rsidRPr="00F375CC" w:rsidRDefault="00F375CC" w:rsidP="008B6EE2"/>
    <w:p w14:paraId="5E5C8C7E" w14:textId="3F521FB6" w:rsidR="00586F01" w:rsidRDefault="00586F01" w:rsidP="00F375CC">
      <w:pPr>
        <w:pStyle w:val="Heading3"/>
      </w:pPr>
      <w:bookmarkStart w:id="30" w:name="_Toc1687448048"/>
      <w:commentRangeStart w:id="31"/>
      <w:r>
        <w:t>Participation</w:t>
      </w:r>
      <w:r w:rsidR="00F375CC">
        <w:t xml:space="preserve"> </w:t>
      </w:r>
      <w:commentRangeEnd w:id="31"/>
      <w:r>
        <w:rPr>
          <w:rStyle w:val="CommentReference"/>
        </w:rPr>
        <w:commentReference w:id="31"/>
      </w:r>
      <w:r w:rsidR="00F375CC">
        <w:t>Policy</w:t>
      </w:r>
      <w:bookmarkEnd w:id="30"/>
    </w:p>
    <w:p w14:paraId="4C974D3A" w14:textId="77777777" w:rsidR="00F375CC" w:rsidRPr="00F375CC" w:rsidRDefault="00F375CC" w:rsidP="00F375CC"/>
    <w:p w14:paraId="5A203DB1" w14:textId="5B5376DB" w:rsidR="0006294F" w:rsidRDefault="00586F01" w:rsidP="0006294F">
      <w:pPr>
        <w:pStyle w:val="Heading3"/>
      </w:pPr>
      <w:bookmarkStart w:id="32" w:name="_Toc270229698"/>
      <w:commentRangeStart w:id="33"/>
      <w:r>
        <w:t>Deadlines</w:t>
      </w:r>
      <w:commentRangeEnd w:id="33"/>
      <w:r>
        <w:rPr>
          <w:rStyle w:val="CommentReference"/>
        </w:rPr>
        <w:commentReference w:id="33"/>
      </w:r>
      <w:r>
        <w:t xml:space="preserve"> &amp; Late Work </w:t>
      </w:r>
      <w:bookmarkEnd w:id="32"/>
    </w:p>
    <w:p w14:paraId="1DF488A7" w14:textId="77777777" w:rsidR="0006294F" w:rsidRPr="0006294F" w:rsidRDefault="0006294F" w:rsidP="0006294F"/>
    <w:p w14:paraId="1731B8DC" w14:textId="21EB9F52" w:rsidR="0006294F" w:rsidRDefault="0006294F" w:rsidP="0006294F">
      <w:pPr>
        <w:pStyle w:val="Heading3"/>
      </w:pPr>
      <w:commentRangeStart w:id="34"/>
      <w:r w:rsidRPr="0006294F">
        <w:t xml:space="preserve">Artificial Intelligence </w:t>
      </w:r>
      <w:commentRangeEnd w:id="34"/>
      <w:r w:rsidR="00B974EF">
        <w:rPr>
          <w:rStyle w:val="CommentReference"/>
          <w:rFonts w:ascii="Calibri" w:eastAsia="Times New Roman" w:hAnsi="Calibri" w:cs="Calibri"/>
          <w:i w:val="0"/>
        </w:rPr>
        <w:commentReference w:id="34"/>
      </w:r>
      <w:r w:rsidRPr="0006294F">
        <w:t>(AI) Use Policy</w:t>
      </w:r>
    </w:p>
    <w:p w14:paraId="63493DC6" w14:textId="77777777" w:rsidR="0006294F" w:rsidRPr="0006294F" w:rsidRDefault="0006294F" w:rsidP="0006294F"/>
    <w:p w14:paraId="76EF8E35" w14:textId="4CF3548F" w:rsidR="001F1CED" w:rsidRDefault="001F1CED" w:rsidP="001F1CED">
      <w:pPr>
        <w:pStyle w:val="Heading3"/>
      </w:pPr>
      <w:bookmarkStart w:id="35" w:name="_Toc1897480378"/>
      <w:r>
        <w:lastRenderedPageBreak/>
        <w:t>Incomplete Policy</w:t>
      </w:r>
      <w:bookmarkEnd w:id="35"/>
    </w:p>
    <w:p w14:paraId="5F2F85BB" w14:textId="77777777" w:rsidR="001F1CED" w:rsidRPr="00654D6B" w:rsidRDefault="001F1CED" w:rsidP="001F1CED">
      <w:r w:rsidRPr="00654D6B">
        <w:t>At the discretion of the faculty member and before the end of the semester, the grade of I (Incomplete) may be given to a student who, because of extenuating circumstances, is unable to complete the course during the semester. The grade of Incomplete may be given only if the student is receiving a passing grade for the coursework completed. Students on academic probation may not receive an Incomplete. The instructor must provide in writing to the student the conditions, which are described below, for satisfying the Incomplete and must enter those same conditions when posting the grades for the course. The student is responsible for verifying that the conditions were entered correctly.</w:t>
      </w:r>
    </w:p>
    <w:p w14:paraId="3D2A4827" w14:textId="77777777" w:rsidR="001F1CED" w:rsidRPr="00654D6B" w:rsidRDefault="001F1CED" w:rsidP="001F1CED"/>
    <w:p w14:paraId="1A1EC541" w14:textId="77777777" w:rsidR="001F1CED" w:rsidRPr="00654D6B" w:rsidRDefault="001F1CED" w:rsidP="001F1CED">
      <w:r w:rsidRPr="00654D6B">
        <w:t xml:space="preserve">Conditions for satisfying the Incomplete must include what work needs to be completed, by when the work must be completed, and what the course grade will be if the student fails to complete that work. At the latest, any outstanding coursework must be completed before the end of the following semester, absent an agreement to the contrary. Instructors will submit the grade of I and the </w:t>
      </w:r>
      <w:proofErr w:type="gramStart"/>
      <w:r w:rsidRPr="00654D6B">
        <w:t>aforementioned conditions</w:t>
      </w:r>
      <w:proofErr w:type="gramEnd"/>
      <w:r w:rsidRPr="00654D6B">
        <w:t xml:space="preserve"> to the Office of the University Registrar when submitting all other final grades for the course. If the student does not meet the conditions, the Office of the University Registrar will assign the default grade automatically.</w:t>
      </w:r>
    </w:p>
    <w:p w14:paraId="29821439" w14:textId="77777777" w:rsidR="001F1CED" w:rsidRPr="00654D6B" w:rsidRDefault="001F1CED" w:rsidP="001F1CED"/>
    <w:p w14:paraId="7E4E9EBA" w14:textId="77777777" w:rsidR="001F1CED" w:rsidRPr="00654D6B" w:rsidRDefault="001F1CED" w:rsidP="001F1CED">
      <w:r w:rsidRPr="00654D6B">
        <w:t>The Associate Dean of the Academic Unit, with the concurrence of the instructor, may grant an extension beyond the agreed deadline, but only in extraordinary circumstances. Incomplete courses may not be retroactively dropped. An Incomplete may not stand as a permanent grade and must be resolved before a degree can be awarded.</w:t>
      </w:r>
    </w:p>
    <w:p w14:paraId="292C457A" w14:textId="77777777" w:rsidR="001F1CED" w:rsidRPr="00F82DB6" w:rsidRDefault="00000000" w:rsidP="001F1CED">
      <w:hyperlink r:id="rId15" w:history="1">
        <w:r w:rsidR="001F1CED" w:rsidRPr="00654D6B">
          <w:rPr>
            <w:rStyle w:val="Hyperlink"/>
          </w:rPr>
          <w:t>More information on AU Regulations and Policies</w:t>
        </w:r>
      </w:hyperlink>
      <w:r w:rsidR="001F1CED" w:rsidRPr="00654D6B">
        <w:t>.</w:t>
      </w:r>
    </w:p>
    <w:p w14:paraId="3E85E8CF" w14:textId="1FFF91F8" w:rsidR="00C15607" w:rsidRDefault="00C15607" w:rsidP="001F1CED"/>
    <w:p w14:paraId="34388095" w14:textId="4F75413B" w:rsidR="00234008" w:rsidRPr="00654D6B" w:rsidRDefault="006E4D32" w:rsidP="00A9416C">
      <w:pPr>
        <w:pStyle w:val="Heading2"/>
      </w:pPr>
      <w:bookmarkStart w:id="36" w:name="_Toc331637211"/>
      <w:commentRangeStart w:id="37"/>
      <w:r>
        <w:t>University</w:t>
      </w:r>
      <w:r w:rsidR="00234008">
        <w:t>-Wide Policies</w:t>
      </w:r>
      <w:r w:rsidR="001D15C9">
        <w:t xml:space="preserve"> </w:t>
      </w:r>
      <w:bookmarkEnd w:id="36"/>
    </w:p>
    <w:p w14:paraId="778F009C" w14:textId="77777777" w:rsidR="0067207E" w:rsidRDefault="0067207E" w:rsidP="001F1CED">
      <w:pPr>
        <w:pStyle w:val="Heading2"/>
      </w:pPr>
    </w:p>
    <w:p w14:paraId="66D97F7F" w14:textId="40FD2233" w:rsidR="0067207E" w:rsidRPr="0067207E" w:rsidRDefault="009A49F1" w:rsidP="0067207E">
      <w:pPr>
        <w:pStyle w:val="Heading2"/>
      </w:pPr>
      <w:bookmarkStart w:id="38" w:name="_Toc548102960"/>
      <w:r>
        <w:t>Academic Support Services</w:t>
      </w:r>
      <w:bookmarkEnd w:id="38"/>
    </w:p>
    <w:p w14:paraId="40F55886" w14:textId="77777777" w:rsidR="0067207E" w:rsidRDefault="0067207E" w:rsidP="00A9416C">
      <w:pPr>
        <w:pStyle w:val="Heading2"/>
      </w:pPr>
    </w:p>
    <w:p w14:paraId="3216DF5B" w14:textId="4A15CA0E" w:rsidR="003E3486" w:rsidRPr="00654D6B" w:rsidRDefault="00CC5479" w:rsidP="00A9416C">
      <w:pPr>
        <w:pStyle w:val="Heading2"/>
      </w:pPr>
      <w:bookmarkStart w:id="39" w:name="_Toc1917856312"/>
      <w:r>
        <w:t>Student Support Services</w:t>
      </w:r>
      <w:commentRangeEnd w:id="37"/>
      <w:r>
        <w:rPr>
          <w:rStyle w:val="CommentReference"/>
        </w:rPr>
        <w:commentReference w:id="37"/>
      </w:r>
      <w:bookmarkEnd w:id="39"/>
    </w:p>
    <w:p w14:paraId="0665932D" w14:textId="212E0EB6" w:rsidR="004C4368" w:rsidRPr="00654D6B" w:rsidRDefault="004C4368" w:rsidP="001F1CED"/>
    <w:sectPr w:rsidR="004C4368" w:rsidRPr="00654D6B" w:rsidSect="003C435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 Crite" w:date="2022-08-03T14:32:00Z" w:initials="MC">
    <w:p w14:paraId="121CE543" w14:textId="23B2C2C8" w:rsidR="00117334" w:rsidRDefault="00117334">
      <w:pPr>
        <w:pStyle w:val="CommentText"/>
      </w:pPr>
      <w:r>
        <w:rPr>
          <w:rStyle w:val="CommentReference"/>
        </w:rPr>
        <w:annotationRef/>
      </w:r>
      <w:r>
        <w:t>We suggest using the built-in headings for the sections of your syllabus</w:t>
      </w:r>
      <w:r w:rsidR="00AF12E5">
        <w:t xml:space="preserve">. These will pre-populate a table of contents, and they are </w:t>
      </w:r>
      <w:r>
        <w:t xml:space="preserve">are more accessible to those who use screen readers and make navigating your syllabus easier for all students. </w:t>
      </w:r>
    </w:p>
  </w:comment>
  <w:comment w:id="5" w:author="Mac Crite" w:date="2022-08-03T14:02:00Z" w:initials="MC">
    <w:p w14:paraId="40C84118" w14:textId="57994BA6" w:rsidR="00683A62" w:rsidRDefault="00683A62">
      <w:pPr>
        <w:pStyle w:val="CommentText"/>
      </w:pPr>
      <w:r>
        <w:rPr>
          <w:rStyle w:val="CommentReference"/>
        </w:rPr>
        <w:annotationRef/>
      </w:r>
      <w:r>
        <w:t>Consider including a section about how you would like students to address you (i.e. Dr. Smith or Prof. Jones)</w:t>
      </w:r>
    </w:p>
  </w:comment>
  <w:comment w:id="8" w:author="Mac Crite" w:date="2022-08-03T13:31:00Z" w:initials="MC">
    <w:p w14:paraId="4D54E7E1" w14:textId="1ED9E65C" w:rsidR="00586F01" w:rsidRDefault="00586F01" w:rsidP="00586F01">
      <w:r>
        <w:rPr>
          <w:rStyle w:val="CommentReference"/>
        </w:rPr>
        <w:annotationRef/>
      </w:r>
      <w:r>
        <w:t xml:space="preserve">Here, you might consider describing office hours for those who have not encountered them before. See the suggested text: </w:t>
      </w:r>
      <w:r w:rsidRPr="007D68A1">
        <w:t>Weekly office hours</w:t>
      </w:r>
      <w:r>
        <w:rPr>
          <w:rStyle w:val="CommentReference"/>
        </w:rPr>
        <w:annotationRef/>
      </w:r>
      <w:r w:rsidRPr="007D68A1">
        <w:t xml:space="preserve"> are a dedicated time that I am available to answer your questions, discuss course content, and generally be of support</w:t>
      </w:r>
      <w:r w:rsidR="00B72183">
        <w:t xml:space="preserve">. </w:t>
      </w:r>
      <w:r w:rsidRPr="007D68A1">
        <w:t>If you would like help in the course but have a scheduling conflict that prevents you from attending my regular office hours, please email me to schedule an appointment. Talking with students is a highlight of my job — I look forward to speaking with you!</w:t>
      </w:r>
    </w:p>
  </w:comment>
  <w:comment w:id="10" w:author="Mac Crite" w:date="2022-08-03T13:31:00Z" w:initials="MC">
    <w:p w14:paraId="3BC6FAB9" w14:textId="0D90A47D" w:rsidR="00586F01" w:rsidRDefault="00586F01">
      <w:pPr>
        <w:pStyle w:val="CommentText"/>
      </w:pPr>
      <w:r>
        <w:rPr>
          <w:rStyle w:val="CommentReference"/>
        </w:rPr>
        <w:annotationRef/>
      </w:r>
      <w:r>
        <w:t>Here, you want to note to your students how to communicate with you and what to expect when contacting you. You can include information such as your preferred contact method, how long you will take to respond to emails, when they can email you and expect responses, etc.</w:t>
      </w:r>
    </w:p>
  </w:comment>
  <w:comment w:id="12" w:author="Mac Crite" w:date="2022-08-03T13:33:00Z" w:initials="MC">
    <w:p w14:paraId="26CEE013" w14:textId="6524588B" w:rsidR="00586F01" w:rsidRDefault="00586F01">
      <w:pPr>
        <w:pStyle w:val="CommentText"/>
      </w:pPr>
      <w:r>
        <w:rPr>
          <w:rStyle w:val="CommentReference"/>
        </w:rPr>
        <w:annotationRef/>
      </w:r>
      <w:r>
        <w:t xml:space="preserve">Consider including a short biography of yourself to tell your students a little about your background, your interest in the course, and to humanize yourself! </w:t>
      </w:r>
    </w:p>
  </w:comment>
  <w:comment w:id="14" w:author="Mac Crite" w:date="2022-08-03T14:37:00Z" w:initials="MC">
    <w:p w14:paraId="62FA9AC1" w14:textId="481B356B" w:rsidR="004A6342" w:rsidRDefault="004A6342">
      <w:pPr>
        <w:pStyle w:val="CommentText"/>
      </w:pPr>
      <w:r>
        <w:rPr>
          <w:rStyle w:val="CommentReference"/>
        </w:rPr>
        <w:annotationRef/>
      </w:r>
      <w:r>
        <w:t xml:space="preserve">These </w:t>
      </w:r>
      <w:r w:rsidR="00954C5F">
        <w:t>other s</w:t>
      </w:r>
      <w:r>
        <w:t xml:space="preserve">ections can communicate a lot about how you view the world, what you value, and how you will interact with your students. The location of these statements also highlights their relative importance, so consider including them at the beginning of your syllabus. </w:t>
      </w:r>
    </w:p>
  </w:comment>
  <w:comment w:id="21" w:author="Hannah Jardine" w:date="2022-08-08T09:23:00Z" w:initials="HJ">
    <w:p w14:paraId="4EE72000" w14:textId="3FC46FB8" w:rsidR="00474444" w:rsidRDefault="00474444" w:rsidP="00E81D14">
      <w:r>
        <w:rPr>
          <w:rStyle w:val="CommentReference"/>
        </w:rPr>
        <w:annotationRef/>
      </w:r>
      <w:r>
        <w:rPr>
          <w:sz w:val="20"/>
          <w:szCs w:val="20"/>
        </w:rPr>
        <w:t xml:space="preserve">You may find that including a table is helpful to organize this information, with columns such as “date”, “topic”, “readings,” and “assignments due.” You also might start this section by describing your general course weekly </w:t>
      </w:r>
      <w:r w:rsidR="00EC12F9">
        <w:rPr>
          <w:sz w:val="20"/>
          <w:szCs w:val="20"/>
        </w:rPr>
        <w:t>rhythm</w:t>
      </w:r>
      <w:r>
        <w:rPr>
          <w:sz w:val="20"/>
          <w:szCs w:val="20"/>
        </w:rPr>
        <w:t>, and/or a statement about the schedule being subject to change. For example: The course rhythm is designed to spread your learning out throughout the week and provide opportunities to explore and dig deeper into concepts outside of class meetings. Each week, you are expected to come to Monday’s class having completed the week’s readings, and submit your discussion board post before Thursday’s class. This schedule is subject to change as necessary, and you will be notified of any changes.</w:t>
      </w:r>
    </w:p>
    <w:p w14:paraId="3FDF804F" w14:textId="77777777" w:rsidR="00474444" w:rsidRDefault="00474444" w:rsidP="00E81D14"/>
  </w:comment>
  <w:comment w:id="26" w:author="Mac Crite" w:date="2022-08-08T13:20:00Z" w:initials="MC">
    <w:p w14:paraId="68E9843C" w14:textId="77777777" w:rsidR="0014232D" w:rsidRDefault="0014232D" w:rsidP="001956A0">
      <w:r>
        <w:rPr>
          <w:sz w:val="20"/>
          <w:szCs w:val="20"/>
        </w:rPr>
        <w:t xml:space="preserve">The course breakdown describes the course assignments and their relative weight for the final course grade. These can be listed as individual assignments (i.e. discussion board post 1, discussion board post 2), or assignment categories (Discussion board posts). We suggest including in the course breakdown any aspect of the course that will be used to assess students, such as participation and attendance, if those factor into the students' final grades. </w:t>
      </w:r>
    </w:p>
  </w:comment>
  <w:comment w:id="31" w:author="Mac Crite" w:date="2022-08-08T13:24:00Z" w:initials="MC">
    <w:p w14:paraId="2DFCD77A" w14:textId="59BC9C87" w:rsidR="6B52FEA6" w:rsidRDefault="00EC12F9">
      <w:pPr>
        <w:pStyle w:val="CommentText"/>
      </w:pPr>
      <w:r>
        <w:t>C</w:t>
      </w:r>
      <w:r w:rsidR="6B52FEA6">
        <w:t>onsider including language about what good participation looks like. We also note that participation doesn't simply mean speaking in class and can include many other ways</w:t>
      </w:r>
      <w:r>
        <w:t xml:space="preserve"> students</w:t>
      </w:r>
      <w:r w:rsidR="6B52FEA6">
        <w:t xml:space="preserve"> show engagement. Sample text: "Participation includes coming to class having done the required readings, paying attention to activities in class, engaging with reflections and questions asked of you, answering and asking questions, speaking and participating in small group activities, and maintaining a supportive and professional environment, among others."</w:t>
      </w:r>
      <w:r w:rsidR="6B52FEA6">
        <w:rPr>
          <w:rStyle w:val="CommentReference"/>
        </w:rPr>
        <w:annotationRef/>
      </w:r>
    </w:p>
  </w:comment>
  <w:comment w:id="33" w:author="Mac Crite" w:date="2022-08-08T13:31:00Z" w:initials="MC">
    <w:p w14:paraId="724BBDD2" w14:textId="23027D23" w:rsidR="6B52FEA6" w:rsidRDefault="6B52FEA6">
      <w:pPr>
        <w:pStyle w:val="CommentText"/>
      </w:pPr>
      <w:r>
        <w:t xml:space="preserve">We understand that deadlines are important for both students and instructors and that </w:t>
      </w:r>
      <w:r w:rsidR="00EC12F9">
        <w:t>deadlines</w:t>
      </w:r>
      <w:r>
        <w:t xml:space="preserve"> cannot always be flexible</w:t>
      </w:r>
      <w:r w:rsidR="00EC12F9">
        <w:t>. However, many courses have space for some flexibility, which allows for higher engagement from students.</w:t>
      </w:r>
      <w:r>
        <w:t xml:space="preserve"> You can also include language about extensions as students from different backgrounds may not understand that extensions are possible. Some examples of flexible late-work policies include offering students a few one-day extensions to be used for any reason throughout the semester, having suggested due dates, and/or allowing students to turn assignments in until you begin grading. </w:t>
      </w:r>
      <w:r>
        <w:rPr>
          <w:rStyle w:val="CommentReference"/>
        </w:rPr>
        <w:annotationRef/>
      </w:r>
    </w:p>
  </w:comment>
  <w:comment w:id="34" w:author="Gavin Frome" w:date="2023-08-23T14:23:00Z" w:initials="GF">
    <w:p w14:paraId="7941C1EF" w14:textId="77777777" w:rsidR="00B974EF" w:rsidRDefault="00B974EF" w:rsidP="00491E4D">
      <w:r>
        <w:rPr>
          <w:rStyle w:val="CommentReference"/>
        </w:rPr>
        <w:annotationRef/>
      </w:r>
      <w:r>
        <w:rPr>
          <w:color w:val="000000"/>
          <w:sz w:val="20"/>
          <w:szCs w:val="20"/>
        </w:rPr>
        <w:t xml:space="preserve">Whether you intend to utilize AI tools such as ChatGPT in your course or not, we encourage you to consider developing a policy concerning their use. Like other course policies, such as the use of digital devices in face-to-face classes, these policies can be developed collaboratively with students, to great effect. For information on how AI might be utilized to augment students’ learning experience, visit CTRL’s </w:t>
      </w:r>
      <w:hyperlink r:id="rId1" w:history="1">
        <w:r w:rsidRPr="00491E4D">
          <w:rPr>
            <w:rStyle w:val="Hyperlink"/>
            <w:sz w:val="20"/>
            <w:szCs w:val="20"/>
          </w:rPr>
          <w:t>resource on AI-generated writing models</w:t>
        </w:r>
      </w:hyperlink>
      <w:r>
        <w:rPr>
          <w:color w:val="000000"/>
          <w:sz w:val="20"/>
          <w:szCs w:val="20"/>
        </w:rPr>
        <w:t>, which includes a link to an external repository of syllabus statements concerning the use of AI tools.</w:t>
      </w:r>
    </w:p>
  </w:comment>
  <w:comment w:id="37" w:author="Gavin Frome [2]" w:date="2022-10-19T15:58:00Z" w:initials="GF">
    <w:p w14:paraId="4FFC1E0C" w14:textId="254F0E29" w:rsidR="009F6714" w:rsidRDefault="0067207E" w:rsidP="001C6C2F">
      <w:pPr>
        <w:pStyle w:val="CommentText"/>
      </w:pPr>
      <w:r>
        <w:rPr>
          <w:rStyle w:val="CommentReference"/>
        </w:rPr>
        <w:annotationRef/>
      </w:r>
      <w:r w:rsidR="009F6714">
        <w:t xml:space="preserve">Although descriptions of university policies can be found throughout AU's resource sites, explicitly referencing them in your syllabus can demonstrate to students that you are committed to upholding the values represented in these policies. Likewise, including a list of support services ensures that students are aware of the resources available to them through AU. For a list of relevant policies and support services, visit the CTRL guide on Crafting a Course Syllabus.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CE543" w15:done="0"/>
  <w15:commentEx w15:paraId="40C84118" w15:done="0"/>
  <w15:commentEx w15:paraId="4D54E7E1" w15:done="0"/>
  <w15:commentEx w15:paraId="3BC6FAB9" w15:done="0"/>
  <w15:commentEx w15:paraId="26CEE013" w15:done="0"/>
  <w15:commentEx w15:paraId="62FA9AC1" w15:done="0"/>
  <w15:commentEx w15:paraId="3FDF804F" w15:done="0"/>
  <w15:commentEx w15:paraId="68E9843C" w15:done="0"/>
  <w15:commentEx w15:paraId="2DFCD77A" w15:done="0"/>
  <w15:commentEx w15:paraId="724BBDD2" w15:done="0"/>
  <w15:commentEx w15:paraId="7941C1EF" w15:done="0"/>
  <w15:commentEx w15:paraId="4FFC1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056C" w16cex:dateUtc="2022-08-03T18:32:00Z"/>
  <w16cex:commentExtensible w16cex:durableId="2694FE85" w16cex:dateUtc="2022-08-03T18:02:00Z"/>
  <w16cex:commentExtensible w16cex:durableId="2694F720" w16cex:dateUtc="2022-08-03T17:31:00Z"/>
  <w16cex:commentExtensible w16cex:durableId="2694F742" w16cex:dateUtc="2022-08-03T17:31:00Z"/>
  <w16cex:commentExtensible w16cex:durableId="2694F7A3" w16cex:dateUtc="2022-08-03T17:33:00Z"/>
  <w16cex:commentExtensible w16cex:durableId="269506A8" w16cex:dateUtc="2022-08-03T18:37:00Z"/>
  <w16cex:commentExtensible w16cex:durableId="269B547D" w16cex:dateUtc="2022-08-08T13:23:00Z"/>
  <w16cex:commentExtensible w16cex:durableId="3D1E9C70" w16cex:dateUtc="2022-08-08T17:20:00Z"/>
  <w16cex:commentExtensible w16cex:durableId="56B6A7F6" w16cex:dateUtc="2022-08-08T17:24:00Z"/>
  <w16cex:commentExtensible w16cex:durableId="3278784C" w16cex:dateUtc="2022-08-08T17:31:00Z"/>
  <w16cex:commentExtensible w16cex:durableId="6EF9BC43" w16cex:dateUtc="2023-08-23T18:23:00Z"/>
  <w16cex:commentExtensible w16cex:durableId="26FA9D16" w16cex:dateUtc="2022-10-19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CE543" w16cid:durableId="2695056C"/>
  <w16cid:commentId w16cid:paraId="40C84118" w16cid:durableId="2694FE85"/>
  <w16cid:commentId w16cid:paraId="4D54E7E1" w16cid:durableId="2694F720"/>
  <w16cid:commentId w16cid:paraId="3BC6FAB9" w16cid:durableId="2694F742"/>
  <w16cid:commentId w16cid:paraId="26CEE013" w16cid:durableId="2694F7A3"/>
  <w16cid:commentId w16cid:paraId="62FA9AC1" w16cid:durableId="269506A8"/>
  <w16cid:commentId w16cid:paraId="3FDF804F" w16cid:durableId="269B547D"/>
  <w16cid:commentId w16cid:paraId="68E9843C" w16cid:durableId="3D1E9C70"/>
  <w16cid:commentId w16cid:paraId="2DFCD77A" w16cid:durableId="56B6A7F6"/>
  <w16cid:commentId w16cid:paraId="724BBDD2" w16cid:durableId="3278784C"/>
  <w16cid:commentId w16cid:paraId="7941C1EF" w16cid:durableId="6EF9BC43"/>
  <w16cid:commentId w16cid:paraId="4FFC1E0C" w16cid:durableId="26FA9D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8618" w14:textId="77777777" w:rsidR="00757242" w:rsidRDefault="00757242" w:rsidP="001F1CED">
      <w:r>
        <w:separator/>
      </w:r>
    </w:p>
  </w:endnote>
  <w:endnote w:type="continuationSeparator" w:id="0">
    <w:p w14:paraId="1F4B2D63" w14:textId="77777777" w:rsidR="00757242" w:rsidRDefault="00757242" w:rsidP="001F1CED">
      <w:r>
        <w:continuationSeparator/>
      </w:r>
    </w:p>
  </w:endnote>
  <w:endnote w:type="continuationNotice" w:id="1">
    <w:p w14:paraId="348AC2FC" w14:textId="77777777" w:rsidR="00757242" w:rsidRDefault="007572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Avenir Next Medium">
    <w:altName w:val="Calibri"/>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1F9FAA" w14:paraId="471E305E" w14:textId="77777777" w:rsidTr="541F9FAA">
      <w:tc>
        <w:tcPr>
          <w:tcW w:w="3120" w:type="dxa"/>
        </w:tcPr>
        <w:p w14:paraId="77B2A8A7" w14:textId="020E8BF7" w:rsidR="541F9FAA" w:rsidRDefault="541F9FAA" w:rsidP="00A9416C">
          <w:pPr>
            <w:pStyle w:val="Header"/>
          </w:pPr>
        </w:p>
      </w:tc>
      <w:tc>
        <w:tcPr>
          <w:tcW w:w="3120" w:type="dxa"/>
        </w:tcPr>
        <w:p w14:paraId="2E9B7FFA" w14:textId="6664DAA5" w:rsidR="541F9FAA" w:rsidRDefault="541F9FAA" w:rsidP="00A9416C">
          <w:pPr>
            <w:pStyle w:val="Header"/>
          </w:pPr>
        </w:p>
      </w:tc>
      <w:tc>
        <w:tcPr>
          <w:tcW w:w="3120" w:type="dxa"/>
        </w:tcPr>
        <w:p w14:paraId="663AB2C5" w14:textId="7B082394" w:rsidR="541F9FAA" w:rsidRDefault="541F9FAA" w:rsidP="00A9416C">
          <w:pPr>
            <w:pStyle w:val="Header"/>
          </w:pPr>
        </w:p>
      </w:tc>
    </w:tr>
  </w:tbl>
  <w:p w14:paraId="7E07D42B" w14:textId="65D0D72A" w:rsidR="541F9FAA" w:rsidRDefault="541F9FAA" w:rsidP="00967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1F9FAA" w14:paraId="7CE3AD86" w14:textId="77777777" w:rsidTr="541F9FAA">
      <w:tc>
        <w:tcPr>
          <w:tcW w:w="3120" w:type="dxa"/>
        </w:tcPr>
        <w:p w14:paraId="01E970BC" w14:textId="461E5979" w:rsidR="541F9FAA" w:rsidRDefault="541F9FAA" w:rsidP="00A9416C">
          <w:pPr>
            <w:pStyle w:val="Header"/>
          </w:pPr>
        </w:p>
      </w:tc>
      <w:tc>
        <w:tcPr>
          <w:tcW w:w="3120" w:type="dxa"/>
        </w:tcPr>
        <w:p w14:paraId="59F6524B" w14:textId="24CA3966" w:rsidR="541F9FAA" w:rsidRDefault="541F9FAA" w:rsidP="00A9416C">
          <w:pPr>
            <w:pStyle w:val="Header"/>
          </w:pPr>
        </w:p>
      </w:tc>
      <w:tc>
        <w:tcPr>
          <w:tcW w:w="3120" w:type="dxa"/>
        </w:tcPr>
        <w:p w14:paraId="7D3C9DF3" w14:textId="5BA6CF93" w:rsidR="541F9FAA" w:rsidRDefault="541F9FAA" w:rsidP="00A9416C">
          <w:pPr>
            <w:pStyle w:val="Header"/>
          </w:pPr>
        </w:p>
      </w:tc>
    </w:tr>
  </w:tbl>
  <w:p w14:paraId="3C4C636A" w14:textId="39F43141" w:rsidR="541F9FAA" w:rsidRDefault="541F9FAA" w:rsidP="0096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0F06" w14:textId="77777777" w:rsidR="00757242" w:rsidRDefault="00757242" w:rsidP="001F1CED">
      <w:r>
        <w:separator/>
      </w:r>
    </w:p>
  </w:footnote>
  <w:footnote w:type="continuationSeparator" w:id="0">
    <w:p w14:paraId="19EF04B8" w14:textId="77777777" w:rsidR="00757242" w:rsidRDefault="00757242" w:rsidP="001F1CED">
      <w:r>
        <w:continuationSeparator/>
      </w:r>
    </w:p>
  </w:footnote>
  <w:footnote w:type="continuationNotice" w:id="1">
    <w:p w14:paraId="45E9FD5A" w14:textId="77777777" w:rsidR="00757242" w:rsidRDefault="007572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1F9FAA" w14:paraId="358145F5" w14:textId="77777777" w:rsidTr="541F9FAA">
      <w:tc>
        <w:tcPr>
          <w:tcW w:w="3120" w:type="dxa"/>
        </w:tcPr>
        <w:p w14:paraId="5824E8CA" w14:textId="17883358" w:rsidR="541F9FAA" w:rsidRDefault="541F9FAA" w:rsidP="00A9416C">
          <w:pPr>
            <w:pStyle w:val="Header"/>
          </w:pPr>
        </w:p>
      </w:tc>
      <w:tc>
        <w:tcPr>
          <w:tcW w:w="3120" w:type="dxa"/>
        </w:tcPr>
        <w:p w14:paraId="1EC26BAD" w14:textId="593E03DC" w:rsidR="541F9FAA" w:rsidRDefault="541F9FAA" w:rsidP="00A9416C">
          <w:pPr>
            <w:pStyle w:val="Header"/>
          </w:pPr>
        </w:p>
      </w:tc>
      <w:tc>
        <w:tcPr>
          <w:tcW w:w="3120" w:type="dxa"/>
        </w:tcPr>
        <w:p w14:paraId="33F1BEE2" w14:textId="6C95BCBF" w:rsidR="541F9FAA" w:rsidRDefault="541F9FAA" w:rsidP="00A9416C">
          <w:pPr>
            <w:pStyle w:val="Header"/>
          </w:pPr>
        </w:p>
      </w:tc>
    </w:tr>
  </w:tbl>
  <w:p w14:paraId="1B7737A5" w14:textId="2DB1E29B" w:rsidR="541F9FAA" w:rsidRDefault="541F9FAA" w:rsidP="00967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96D1" w14:textId="601B54C5" w:rsidR="003C435C" w:rsidRDefault="00224D07" w:rsidP="000B477F">
    <w:pPr>
      <w:jc w:val="center"/>
    </w:pPr>
    <w:r w:rsidRPr="008D3C37">
      <w:rPr>
        <w:noProof/>
      </w:rPr>
      <w:drawing>
        <wp:inline distT="0" distB="0" distL="0" distR="0" wp14:anchorId="7A821B0A" wp14:editId="6D89F348">
          <wp:extent cx="5177790" cy="758825"/>
          <wp:effectExtent l="0" t="0" r="381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7790" cy="75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C7E"/>
    <w:multiLevelType w:val="multilevel"/>
    <w:tmpl w:val="6712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E4B24"/>
    <w:multiLevelType w:val="multilevel"/>
    <w:tmpl w:val="B3F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658CD"/>
    <w:multiLevelType w:val="multilevel"/>
    <w:tmpl w:val="CF08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927326">
    <w:abstractNumId w:val="0"/>
  </w:num>
  <w:num w:numId="2" w16cid:durableId="1956867196">
    <w:abstractNumId w:val="2"/>
  </w:num>
  <w:num w:numId="3" w16cid:durableId="17125324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 Crite">
    <w15:presenceInfo w15:providerId="AD" w15:userId="S::mcrite@american.edu::d3c2dfaf-f689-429c-a938-34f613f6058d"/>
  </w15:person>
  <w15:person w15:author="Hannah Jardine">
    <w15:presenceInfo w15:providerId="AD" w15:userId="S::hjardine@american.edu::492ce6d6-c0a0-4c81-aa17-bc6efb2301aa"/>
  </w15:person>
  <w15:person w15:author="Gavin Frome">
    <w15:presenceInfo w15:providerId="AD" w15:userId="S::gf0851a@american.edu::4833eb4d-0cb1-49bf-87ce-dc49d9635d0b"/>
  </w15:person>
  <w15:person w15:author="Gavin Frome [2]">
    <w15:presenceInfo w15:providerId="None" w15:userId="Gavin Fr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3B"/>
    <w:rsid w:val="0001105C"/>
    <w:rsid w:val="00026296"/>
    <w:rsid w:val="00026DB9"/>
    <w:rsid w:val="00031AFE"/>
    <w:rsid w:val="000320E7"/>
    <w:rsid w:val="00042E77"/>
    <w:rsid w:val="00050830"/>
    <w:rsid w:val="000525D2"/>
    <w:rsid w:val="00053A99"/>
    <w:rsid w:val="000617EE"/>
    <w:rsid w:val="0006294F"/>
    <w:rsid w:val="00063430"/>
    <w:rsid w:val="00063F6D"/>
    <w:rsid w:val="0007148B"/>
    <w:rsid w:val="000B1E2D"/>
    <w:rsid w:val="000B477F"/>
    <w:rsid w:val="000D0324"/>
    <w:rsid w:val="000D3DD0"/>
    <w:rsid w:val="000E5FDD"/>
    <w:rsid w:val="00100EC7"/>
    <w:rsid w:val="00114F35"/>
    <w:rsid w:val="00115F0F"/>
    <w:rsid w:val="00117334"/>
    <w:rsid w:val="0012164A"/>
    <w:rsid w:val="00122C3F"/>
    <w:rsid w:val="00133AC0"/>
    <w:rsid w:val="00137149"/>
    <w:rsid w:val="0014232D"/>
    <w:rsid w:val="001443D1"/>
    <w:rsid w:val="0016091B"/>
    <w:rsid w:val="001930E9"/>
    <w:rsid w:val="001A681D"/>
    <w:rsid w:val="001C04FA"/>
    <w:rsid w:val="001D15C9"/>
    <w:rsid w:val="001D2C70"/>
    <w:rsid w:val="001E5964"/>
    <w:rsid w:val="001E5C35"/>
    <w:rsid w:val="001E7E17"/>
    <w:rsid w:val="001F1CED"/>
    <w:rsid w:val="00224D07"/>
    <w:rsid w:val="0022585A"/>
    <w:rsid w:val="00234008"/>
    <w:rsid w:val="00240CC4"/>
    <w:rsid w:val="00247FA7"/>
    <w:rsid w:val="00256F78"/>
    <w:rsid w:val="00260F13"/>
    <w:rsid w:val="00262A0C"/>
    <w:rsid w:val="00267E33"/>
    <w:rsid w:val="002911B7"/>
    <w:rsid w:val="002A1409"/>
    <w:rsid w:val="002A1DD6"/>
    <w:rsid w:val="002A7299"/>
    <w:rsid w:val="002B66C8"/>
    <w:rsid w:val="002C2129"/>
    <w:rsid w:val="002C38F3"/>
    <w:rsid w:val="002E111F"/>
    <w:rsid w:val="002E6FC9"/>
    <w:rsid w:val="002F1AA1"/>
    <w:rsid w:val="002F214A"/>
    <w:rsid w:val="002F49B8"/>
    <w:rsid w:val="00313136"/>
    <w:rsid w:val="003211FE"/>
    <w:rsid w:val="00361026"/>
    <w:rsid w:val="003649BD"/>
    <w:rsid w:val="00377DC7"/>
    <w:rsid w:val="00392974"/>
    <w:rsid w:val="00395342"/>
    <w:rsid w:val="003A692E"/>
    <w:rsid w:val="003A7C45"/>
    <w:rsid w:val="003C435C"/>
    <w:rsid w:val="003C5FB7"/>
    <w:rsid w:val="003D0D29"/>
    <w:rsid w:val="003D3996"/>
    <w:rsid w:val="003E3486"/>
    <w:rsid w:val="003E757F"/>
    <w:rsid w:val="00406CA5"/>
    <w:rsid w:val="004138B0"/>
    <w:rsid w:val="0041548D"/>
    <w:rsid w:val="00425CEC"/>
    <w:rsid w:val="0042764C"/>
    <w:rsid w:val="00432FAD"/>
    <w:rsid w:val="004426F9"/>
    <w:rsid w:val="00444D0F"/>
    <w:rsid w:val="0045044E"/>
    <w:rsid w:val="00474444"/>
    <w:rsid w:val="0048027C"/>
    <w:rsid w:val="0048527D"/>
    <w:rsid w:val="00496FD3"/>
    <w:rsid w:val="004A6342"/>
    <w:rsid w:val="004B0422"/>
    <w:rsid w:val="004B49B4"/>
    <w:rsid w:val="004B5D2C"/>
    <w:rsid w:val="004C4368"/>
    <w:rsid w:val="004D01D4"/>
    <w:rsid w:val="004D4E97"/>
    <w:rsid w:val="004E39BE"/>
    <w:rsid w:val="004E5959"/>
    <w:rsid w:val="004E6A7C"/>
    <w:rsid w:val="004F14A6"/>
    <w:rsid w:val="004F3125"/>
    <w:rsid w:val="004F4A1E"/>
    <w:rsid w:val="00514BE8"/>
    <w:rsid w:val="00541129"/>
    <w:rsid w:val="00560B3D"/>
    <w:rsid w:val="00572841"/>
    <w:rsid w:val="00586F01"/>
    <w:rsid w:val="00593CB8"/>
    <w:rsid w:val="005A1DA6"/>
    <w:rsid w:val="005A3A97"/>
    <w:rsid w:val="005A6D4C"/>
    <w:rsid w:val="005C5496"/>
    <w:rsid w:val="006065B1"/>
    <w:rsid w:val="0061160C"/>
    <w:rsid w:val="006252A6"/>
    <w:rsid w:val="00633870"/>
    <w:rsid w:val="00633A13"/>
    <w:rsid w:val="00645082"/>
    <w:rsid w:val="006472A3"/>
    <w:rsid w:val="00654D6B"/>
    <w:rsid w:val="0067072C"/>
    <w:rsid w:val="0067207E"/>
    <w:rsid w:val="00680BDF"/>
    <w:rsid w:val="00680E59"/>
    <w:rsid w:val="00683A62"/>
    <w:rsid w:val="00692192"/>
    <w:rsid w:val="006A2F8F"/>
    <w:rsid w:val="006B32AE"/>
    <w:rsid w:val="006B5F85"/>
    <w:rsid w:val="006D02E1"/>
    <w:rsid w:val="006E0ADD"/>
    <w:rsid w:val="006E4D32"/>
    <w:rsid w:val="006E51ED"/>
    <w:rsid w:val="006E5C28"/>
    <w:rsid w:val="006F4A61"/>
    <w:rsid w:val="0070157A"/>
    <w:rsid w:val="00705E07"/>
    <w:rsid w:val="00717F96"/>
    <w:rsid w:val="007353A8"/>
    <w:rsid w:val="0074463D"/>
    <w:rsid w:val="00753073"/>
    <w:rsid w:val="00757242"/>
    <w:rsid w:val="0076313A"/>
    <w:rsid w:val="00764E57"/>
    <w:rsid w:val="00787F6B"/>
    <w:rsid w:val="0079065A"/>
    <w:rsid w:val="007972A1"/>
    <w:rsid w:val="007C520F"/>
    <w:rsid w:val="007C5952"/>
    <w:rsid w:val="007D1FDF"/>
    <w:rsid w:val="007E33B4"/>
    <w:rsid w:val="007E36A1"/>
    <w:rsid w:val="007E72EE"/>
    <w:rsid w:val="0081215B"/>
    <w:rsid w:val="00823F26"/>
    <w:rsid w:val="00836257"/>
    <w:rsid w:val="00842C9B"/>
    <w:rsid w:val="00844BFF"/>
    <w:rsid w:val="00846B2C"/>
    <w:rsid w:val="00846E92"/>
    <w:rsid w:val="00847F44"/>
    <w:rsid w:val="00851552"/>
    <w:rsid w:val="0085421C"/>
    <w:rsid w:val="00885FB6"/>
    <w:rsid w:val="008A7E32"/>
    <w:rsid w:val="008B6EE2"/>
    <w:rsid w:val="008C2302"/>
    <w:rsid w:val="008F2C63"/>
    <w:rsid w:val="009065DE"/>
    <w:rsid w:val="00924046"/>
    <w:rsid w:val="00944F1E"/>
    <w:rsid w:val="009463E1"/>
    <w:rsid w:val="009531F6"/>
    <w:rsid w:val="00954C5F"/>
    <w:rsid w:val="0095544B"/>
    <w:rsid w:val="009556C8"/>
    <w:rsid w:val="0096110B"/>
    <w:rsid w:val="009630E3"/>
    <w:rsid w:val="009641E1"/>
    <w:rsid w:val="009678B6"/>
    <w:rsid w:val="00976BBB"/>
    <w:rsid w:val="009801FB"/>
    <w:rsid w:val="0098721F"/>
    <w:rsid w:val="00997936"/>
    <w:rsid w:val="009A49F1"/>
    <w:rsid w:val="009D147E"/>
    <w:rsid w:val="009E05CC"/>
    <w:rsid w:val="009E3B17"/>
    <w:rsid w:val="009F1A32"/>
    <w:rsid w:val="009F39F5"/>
    <w:rsid w:val="009F6714"/>
    <w:rsid w:val="00A10ACF"/>
    <w:rsid w:val="00A22A43"/>
    <w:rsid w:val="00A36230"/>
    <w:rsid w:val="00A52AC5"/>
    <w:rsid w:val="00A725F2"/>
    <w:rsid w:val="00A74770"/>
    <w:rsid w:val="00A9416C"/>
    <w:rsid w:val="00AA2057"/>
    <w:rsid w:val="00AA31DE"/>
    <w:rsid w:val="00AA53B6"/>
    <w:rsid w:val="00AC5A3D"/>
    <w:rsid w:val="00AE5857"/>
    <w:rsid w:val="00AF0884"/>
    <w:rsid w:val="00AF12E5"/>
    <w:rsid w:val="00AF79D8"/>
    <w:rsid w:val="00B1261D"/>
    <w:rsid w:val="00B32A21"/>
    <w:rsid w:val="00B33B8F"/>
    <w:rsid w:val="00B50650"/>
    <w:rsid w:val="00B70529"/>
    <w:rsid w:val="00B72183"/>
    <w:rsid w:val="00B760A3"/>
    <w:rsid w:val="00B8085C"/>
    <w:rsid w:val="00B85317"/>
    <w:rsid w:val="00B92397"/>
    <w:rsid w:val="00B94BF8"/>
    <w:rsid w:val="00B96392"/>
    <w:rsid w:val="00B974EF"/>
    <w:rsid w:val="00BA7861"/>
    <w:rsid w:val="00BB211D"/>
    <w:rsid w:val="00BB22BF"/>
    <w:rsid w:val="00BB532C"/>
    <w:rsid w:val="00BB5B4B"/>
    <w:rsid w:val="00BF5F3B"/>
    <w:rsid w:val="00C12E86"/>
    <w:rsid w:val="00C15607"/>
    <w:rsid w:val="00C23E2C"/>
    <w:rsid w:val="00C31299"/>
    <w:rsid w:val="00C5092B"/>
    <w:rsid w:val="00C66CD3"/>
    <w:rsid w:val="00C74ADE"/>
    <w:rsid w:val="00CA4AD3"/>
    <w:rsid w:val="00CB49FC"/>
    <w:rsid w:val="00CB4C6B"/>
    <w:rsid w:val="00CC5479"/>
    <w:rsid w:val="00CE4FFC"/>
    <w:rsid w:val="00CE689A"/>
    <w:rsid w:val="00D0506B"/>
    <w:rsid w:val="00D05D12"/>
    <w:rsid w:val="00D10F73"/>
    <w:rsid w:val="00D16D10"/>
    <w:rsid w:val="00D17D02"/>
    <w:rsid w:val="00D95467"/>
    <w:rsid w:val="00DB0C1F"/>
    <w:rsid w:val="00DD0161"/>
    <w:rsid w:val="00DD4801"/>
    <w:rsid w:val="00DD7102"/>
    <w:rsid w:val="00DD782A"/>
    <w:rsid w:val="00E41AC1"/>
    <w:rsid w:val="00E44E4E"/>
    <w:rsid w:val="00E46EE1"/>
    <w:rsid w:val="00E5791D"/>
    <w:rsid w:val="00E61667"/>
    <w:rsid w:val="00E922BC"/>
    <w:rsid w:val="00EA3525"/>
    <w:rsid w:val="00EB2AF3"/>
    <w:rsid w:val="00EB59A7"/>
    <w:rsid w:val="00EC12F9"/>
    <w:rsid w:val="00ED5A2E"/>
    <w:rsid w:val="00EE09CC"/>
    <w:rsid w:val="00F07029"/>
    <w:rsid w:val="00F20E60"/>
    <w:rsid w:val="00F3239F"/>
    <w:rsid w:val="00F364F9"/>
    <w:rsid w:val="00F375CC"/>
    <w:rsid w:val="00F40492"/>
    <w:rsid w:val="00F47892"/>
    <w:rsid w:val="00F55F6A"/>
    <w:rsid w:val="00F62D26"/>
    <w:rsid w:val="00F7656B"/>
    <w:rsid w:val="00F7705B"/>
    <w:rsid w:val="00F77396"/>
    <w:rsid w:val="00F80B79"/>
    <w:rsid w:val="00F82DB6"/>
    <w:rsid w:val="00F92D67"/>
    <w:rsid w:val="00FA5AA4"/>
    <w:rsid w:val="00FF29F7"/>
    <w:rsid w:val="026C9F06"/>
    <w:rsid w:val="0AACD599"/>
    <w:rsid w:val="212AC849"/>
    <w:rsid w:val="26D8B6EC"/>
    <w:rsid w:val="2759377A"/>
    <w:rsid w:val="39F7B16F"/>
    <w:rsid w:val="45FF710E"/>
    <w:rsid w:val="46475155"/>
    <w:rsid w:val="479E2AC7"/>
    <w:rsid w:val="47DF346F"/>
    <w:rsid w:val="50DD1707"/>
    <w:rsid w:val="541F9FAA"/>
    <w:rsid w:val="5E5B5341"/>
    <w:rsid w:val="5F6F903A"/>
    <w:rsid w:val="609FFE52"/>
    <w:rsid w:val="652C0C09"/>
    <w:rsid w:val="68F5F87A"/>
    <w:rsid w:val="6B52FEA6"/>
    <w:rsid w:val="6D4E0D61"/>
    <w:rsid w:val="7A86A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C7A5"/>
  <w15:chartTrackingRefBased/>
  <w15:docId w15:val="{31D14E5E-151C-7B4F-80D6-F7881461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B6"/>
    <w:pPr>
      <w:spacing w:before="100" w:beforeAutospacing="1" w:after="100" w:afterAutospacing="1"/>
      <w:contextualSpacing/>
    </w:pPr>
    <w:rPr>
      <w:rFonts w:ascii="Calibri" w:eastAsia="Times New Roman" w:hAnsi="Calibri" w:cs="Calibri"/>
    </w:rPr>
  </w:style>
  <w:style w:type="paragraph" w:styleId="Heading1">
    <w:name w:val="heading 1"/>
    <w:basedOn w:val="Normal"/>
    <w:next w:val="Normal"/>
    <w:link w:val="Heading1Char"/>
    <w:uiPriority w:val="9"/>
    <w:qFormat/>
    <w:rsid w:val="00EB2AF3"/>
    <w:pPr>
      <w:keepNext/>
      <w:keepLines/>
      <w:spacing w:before="240"/>
      <w:outlineLvl w:val="0"/>
    </w:pPr>
    <w:rPr>
      <w:rFonts w:ascii="Avenir Next" w:eastAsiaTheme="majorEastAsia" w:hAnsi="Avenir Next" w:cstheme="majorBidi"/>
      <w:b/>
      <w:color w:val="000000" w:themeColor="text1"/>
      <w:sz w:val="36"/>
      <w:szCs w:val="32"/>
    </w:rPr>
  </w:style>
  <w:style w:type="paragraph" w:styleId="Heading2">
    <w:name w:val="heading 2"/>
    <w:basedOn w:val="Normal"/>
    <w:next w:val="Normal"/>
    <w:link w:val="Heading2Char"/>
    <w:uiPriority w:val="9"/>
    <w:unhideWhenUsed/>
    <w:qFormat/>
    <w:rsid w:val="00EB2AF3"/>
    <w:pPr>
      <w:keepNext/>
      <w:keepLines/>
      <w:spacing w:before="40"/>
      <w:outlineLvl w:val="1"/>
    </w:pPr>
    <w:rPr>
      <w:rFonts w:ascii="Avenir Next" w:eastAsiaTheme="majorEastAsia" w:hAnsi="Avenir Next" w:cstheme="majorBidi"/>
      <w:b/>
      <w:color w:val="000000" w:themeColor="text1"/>
      <w:sz w:val="26"/>
      <w:szCs w:val="26"/>
    </w:rPr>
  </w:style>
  <w:style w:type="paragraph" w:styleId="Heading3">
    <w:name w:val="heading 3"/>
    <w:basedOn w:val="Normal"/>
    <w:next w:val="Normal"/>
    <w:link w:val="Heading3Char"/>
    <w:uiPriority w:val="9"/>
    <w:unhideWhenUsed/>
    <w:qFormat/>
    <w:rsid w:val="00EB2AF3"/>
    <w:pPr>
      <w:keepNext/>
      <w:keepLines/>
      <w:spacing w:before="40"/>
      <w:outlineLvl w:val="2"/>
    </w:pPr>
    <w:rPr>
      <w:rFonts w:ascii="Avenir Next Medium" w:eastAsiaTheme="majorEastAsia" w:hAnsi="Avenir Next Medium"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07"/>
    <w:rPr>
      <w:color w:val="0563C1" w:themeColor="hyperlink"/>
      <w:u w:val="single"/>
    </w:rPr>
  </w:style>
  <w:style w:type="character" w:styleId="UnresolvedMention">
    <w:name w:val="Unresolved Mention"/>
    <w:basedOn w:val="DefaultParagraphFont"/>
    <w:uiPriority w:val="99"/>
    <w:semiHidden/>
    <w:unhideWhenUsed/>
    <w:rsid w:val="00705E07"/>
    <w:rPr>
      <w:color w:val="605E5C"/>
      <w:shd w:val="clear" w:color="auto" w:fill="E1DFDD"/>
    </w:rPr>
  </w:style>
  <w:style w:type="paragraph" w:styleId="NormalWeb">
    <w:name w:val="Normal (Web)"/>
    <w:basedOn w:val="Normal"/>
    <w:uiPriority w:val="99"/>
    <w:semiHidden/>
    <w:unhideWhenUsed/>
    <w:rsid w:val="002C38F3"/>
  </w:style>
  <w:style w:type="character" w:styleId="Emphasis">
    <w:name w:val="Emphasis"/>
    <w:basedOn w:val="DefaultParagraphFont"/>
    <w:uiPriority w:val="20"/>
    <w:qFormat/>
    <w:rsid w:val="002C38F3"/>
    <w:rPr>
      <w:i/>
      <w:iCs/>
    </w:rPr>
  </w:style>
  <w:style w:type="table" w:styleId="TableGrid">
    <w:name w:val="Table Grid"/>
    <w:basedOn w:val="TableNormal"/>
    <w:uiPriority w:val="39"/>
    <w:rsid w:val="0026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5044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5044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1">
    <w:name w:val="s1"/>
    <w:basedOn w:val="DefaultParagraphFont"/>
    <w:rsid w:val="009F39F5"/>
  </w:style>
  <w:style w:type="character" w:customStyle="1" w:styleId="s2">
    <w:name w:val="s2"/>
    <w:basedOn w:val="DefaultParagraphFont"/>
    <w:rsid w:val="009F39F5"/>
  </w:style>
  <w:style w:type="paragraph" w:styleId="Header">
    <w:name w:val="header"/>
    <w:basedOn w:val="Normal"/>
    <w:link w:val="HeaderChar"/>
    <w:uiPriority w:val="99"/>
    <w:unhideWhenUsed/>
    <w:rsid w:val="003C435C"/>
    <w:pPr>
      <w:tabs>
        <w:tab w:val="center" w:pos="4680"/>
        <w:tab w:val="right" w:pos="9360"/>
      </w:tabs>
    </w:pPr>
  </w:style>
  <w:style w:type="character" w:customStyle="1" w:styleId="HeaderChar">
    <w:name w:val="Header Char"/>
    <w:basedOn w:val="DefaultParagraphFont"/>
    <w:link w:val="Header"/>
    <w:uiPriority w:val="99"/>
    <w:rsid w:val="003C435C"/>
    <w:rPr>
      <w:rFonts w:ascii="Times New Roman" w:eastAsia="Times New Roman" w:hAnsi="Times New Roman" w:cs="Times New Roman"/>
    </w:rPr>
  </w:style>
  <w:style w:type="paragraph" w:styleId="Footer">
    <w:name w:val="footer"/>
    <w:basedOn w:val="Normal"/>
    <w:link w:val="FooterChar"/>
    <w:uiPriority w:val="99"/>
    <w:unhideWhenUsed/>
    <w:rsid w:val="003C435C"/>
    <w:pPr>
      <w:tabs>
        <w:tab w:val="center" w:pos="4680"/>
        <w:tab w:val="right" w:pos="9360"/>
      </w:tabs>
    </w:pPr>
  </w:style>
  <w:style w:type="character" w:customStyle="1" w:styleId="FooterChar">
    <w:name w:val="Footer Char"/>
    <w:basedOn w:val="DefaultParagraphFont"/>
    <w:link w:val="Footer"/>
    <w:uiPriority w:val="99"/>
    <w:rsid w:val="003C435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B2AF3"/>
    <w:rPr>
      <w:rFonts w:ascii="Avenir Next" w:eastAsiaTheme="majorEastAsia" w:hAnsi="Avenir Next" w:cstheme="majorBidi"/>
      <w:b/>
      <w:color w:val="000000" w:themeColor="text1"/>
      <w:sz w:val="36"/>
      <w:szCs w:val="32"/>
    </w:rPr>
  </w:style>
  <w:style w:type="character" w:customStyle="1" w:styleId="Heading2Char">
    <w:name w:val="Heading 2 Char"/>
    <w:basedOn w:val="DefaultParagraphFont"/>
    <w:link w:val="Heading2"/>
    <w:uiPriority w:val="9"/>
    <w:rsid w:val="00EB2AF3"/>
    <w:rPr>
      <w:rFonts w:ascii="Avenir Next" w:eastAsiaTheme="majorEastAsia" w:hAnsi="Avenir Next" w:cstheme="majorBidi"/>
      <w:b/>
      <w:color w:val="000000" w:themeColor="text1"/>
      <w:sz w:val="26"/>
      <w:szCs w:val="26"/>
    </w:rPr>
  </w:style>
  <w:style w:type="character" w:customStyle="1" w:styleId="Heading3Char">
    <w:name w:val="Heading 3 Char"/>
    <w:basedOn w:val="DefaultParagraphFont"/>
    <w:link w:val="Heading3"/>
    <w:uiPriority w:val="9"/>
    <w:rsid w:val="00EB2AF3"/>
    <w:rPr>
      <w:rFonts w:ascii="Avenir Next Medium" w:eastAsiaTheme="majorEastAsia" w:hAnsi="Avenir Next Medium" w:cstheme="majorBidi"/>
      <w:i/>
    </w:rPr>
  </w:style>
  <w:style w:type="paragraph" w:styleId="BalloonText">
    <w:name w:val="Balloon Text"/>
    <w:basedOn w:val="Normal"/>
    <w:link w:val="BalloonTextChar"/>
    <w:uiPriority w:val="99"/>
    <w:semiHidden/>
    <w:unhideWhenUsed/>
    <w:rsid w:val="007E36A1"/>
    <w:rPr>
      <w:sz w:val="18"/>
      <w:szCs w:val="18"/>
    </w:rPr>
  </w:style>
  <w:style w:type="character" w:customStyle="1" w:styleId="BalloonTextChar">
    <w:name w:val="Balloon Text Char"/>
    <w:basedOn w:val="DefaultParagraphFont"/>
    <w:link w:val="BalloonText"/>
    <w:uiPriority w:val="99"/>
    <w:semiHidden/>
    <w:rsid w:val="007E36A1"/>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31AFE"/>
    <w:rPr>
      <w:color w:val="954F72" w:themeColor="followedHyperlink"/>
      <w:u w:val="single"/>
    </w:rPr>
  </w:style>
  <w:style w:type="paragraph" w:styleId="Revision">
    <w:name w:val="Revision"/>
    <w:hidden/>
    <w:uiPriority w:val="99"/>
    <w:semiHidden/>
    <w:rsid w:val="007353A8"/>
    <w:rPr>
      <w:rFonts w:ascii="Times New Roman" w:eastAsia="Times New Roman" w:hAnsi="Times New Roman" w:cs="Times New Roman"/>
    </w:rPr>
  </w:style>
  <w:style w:type="paragraph" w:styleId="ListParagraph">
    <w:name w:val="List Paragraph"/>
    <w:basedOn w:val="Normal"/>
    <w:uiPriority w:val="34"/>
    <w:qFormat/>
    <w:rsid w:val="009678B6"/>
    <w:pPr>
      <w:ind w:left="720"/>
    </w:pPr>
  </w:style>
  <w:style w:type="character" w:styleId="CommentReference">
    <w:name w:val="annotation reference"/>
    <w:basedOn w:val="DefaultParagraphFont"/>
    <w:uiPriority w:val="99"/>
    <w:semiHidden/>
    <w:unhideWhenUsed/>
    <w:rsid w:val="002A1409"/>
    <w:rPr>
      <w:sz w:val="16"/>
      <w:szCs w:val="16"/>
    </w:rPr>
  </w:style>
  <w:style w:type="paragraph" w:styleId="CommentText">
    <w:name w:val="annotation text"/>
    <w:basedOn w:val="Normal"/>
    <w:link w:val="CommentTextChar"/>
    <w:uiPriority w:val="99"/>
    <w:unhideWhenUsed/>
    <w:rsid w:val="002A1409"/>
    <w:rPr>
      <w:sz w:val="20"/>
      <w:szCs w:val="20"/>
    </w:rPr>
  </w:style>
  <w:style w:type="character" w:customStyle="1" w:styleId="CommentTextChar">
    <w:name w:val="Comment Text Char"/>
    <w:basedOn w:val="DefaultParagraphFont"/>
    <w:link w:val="CommentText"/>
    <w:uiPriority w:val="99"/>
    <w:rsid w:val="002A140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2A1409"/>
    <w:rPr>
      <w:b/>
      <w:bCs/>
    </w:rPr>
  </w:style>
  <w:style w:type="character" w:customStyle="1" w:styleId="CommentSubjectChar">
    <w:name w:val="Comment Subject Char"/>
    <w:basedOn w:val="CommentTextChar"/>
    <w:link w:val="CommentSubject"/>
    <w:uiPriority w:val="99"/>
    <w:semiHidden/>
    <w:rsid w:val="002A1409"/>
    <w:rPr>
      <w:rFonts w:ascii="Calibri" w:eastAsia="Times New Roman" w:hAnsi="Calibri" w:cs="Calibri"/>
      <w:b/>
      <w:bCs/>
      <w:sz w:val="20"/>
      <w:szCs w:val="20"/>
    </w:rPr>
  </w:style>
  <w:style w:type="paragraph" w:styleId="TOC1">
    <w:name w:val="toc 1"/>
    <w:basedOn w:val="Normal"/>
    <w:next w:val="Normal"/>
    <w:autoRedefine/>
    <w:uiPriority w:val="39"/>
    <w:unhideWhenUsed/>
    <w:rsid w:val="002A1409"/>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2A1409"/>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A1409"/>
    <w:pPr>
      <w:spacing w:before="0" w:after="0"/>
      <w:ind w:left="480"/>
    </w:pPr>
    <w:rPr>
      <w:rFonts w:asciiTheme="minorHAnsi" w:hAnsiTheme="minorHAnsi" w:cstheme="minorHAnsi"/>
      <w:sz w:val="20"/>
      <w:szCs w:val="20"/>
    </w:rPr>
  </w:style>
  <w:style w:type="paragraph" w:styleId="NoSpacing">
    <w:name w:val="No Spacing"/>
    <w:uiPriority w:val="1"/>
    <w:qFormat/>
    <w:rsid w:val="002A1409"/>
    <w:pPr>
      <w:spacing w:beforeAutospacing="1" w:afterAutospacing="1"/>
      <w:contextualSpacing/>
    </w:pPr>
    <w:rPr>
      <w:rFonts w:ascii="Calibri" w:eastAsia="Times New Roman" w:hAnsi="Calibri" w:cs="Calibri"/>
    </w:rPr>
  </w:style>
  <w:style w:type="character" w:styleId="Mention">
    <w:name w:val="Mention"/>
    <w:basedOn w:val="DefaultParagraphFont"/>
    <w:uiPriority w:val="99"/>
    <w:unhideWhenUsed/>
    <w:rsid w:val="009E05CC"/>
    <w:rPr>
      <w:color w:val="2B579A"/>
      <w:shd w:val="clear" w:color="auto" w:fill="E1DFDD"/>
    </w:rPr>
  </w:style>
  <w:style w:type="paragraph" w:styleId="TOC4">
    <w:name w:val="toc 4"/>
    <w:basedOn w:val="Normal"/>
    <w:next w:val="Normal"/>
    <w:autoRedefine/>
    <w:uiPriority w:val="39"/>
    <w:unhideWhenUsed/>
    <w:rsid w:val="000B477F"/>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B477F"/>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B477F"/>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B477F"/>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B477F"/>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B477F"/>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946">
      <w:bodyDiv w:val="1"/>
      <w:marLeft w:val="0"/>
      <w:marRight w:val="0"/>
      <w:marTop w:val="0"/>
      <w:marBottom w:val="0"/>
      <w:divBdr>
        <w:top w:val="none" w:sz="0" w:space="0" w:color="auto"/>
        <w:left w:val="none" w:sz="0" w:space="0" w:color="auto"/>
        <w:bottom w:val="none" w:sz="0" w:space="0" w:color="auto"/>
        <w:right w:val="none" w:sz="0" w:space="0" w:color="auto"/>
      </w:divBdr>
    </w:div>
    <w:div w:id="41948081">
      <w:bodyDiv w:val="1"/>
      <w:marLeft w:val="0"/>
      <w:marRight w:val="0"/>
      <w:marTop w:val="0"/>
      <w:marBottom w:val="0"/>
      <w:divBdr>
        <w:top w:val="none" w:sz="0" w:space="0" w:color="auto"/>
        <w:left w:val="none" w:sz="0" w:space="0" w:color="auto"/>
        <w:bottom w:val="none" w:sz="0" w:space="0" w:color="auto"/>
        <w:right w:val="none" w:sz="0" w:space="0" w:color="auto"/>
      </w:divBdr>
    </w:div>
    <w:div w:id="85349283">
      <w:bodyDiv w:val="1"/>
      <w:marLeft w:val="0"/>
      <w:marRight w:val="0"/>
      <w:marTop w:val="0"/>
      <w:marBottom w:val="0"/>
      <w:divBdr>
        <w:top w:val="none" w:sz="0" w:space="0" w:color="auto"/>
        <w:left w:val="none" w:sz="0" w:space="0" w:color="auto"/>
        <w:bottom w:val="none" w:sz="0" w:space="0" w:color="auto"/>
        <w:right w:val="none" w:sz="0" w:space="0" w:color="auto"/>
      </w:divBdr>
    </w:div>
    <w:div w:id="89203781">
      <w:bodyDiv w:val="1"/>
      <w:marLeft w:val="0"/>
      <w:marRight w:val="0"/>
      <w:marTop w:val="0"/>
      <w:marBottom w:val="0"/>
      <w:divBdr>
        <w:top w:val="none" w:sz="0" w:space="0" w:color="auto"/>
        <w:left w:val="none" w:sz="0" w:space="0" w:color="auto"/>
        <w:bottom w:val="none" w:sz="0" w:space="0" w:color="auto"/>
        <w:right w:val="none" w:sz="0" w:space="0" w:color="auto"/>
      </w:divBdr>
    </w:div>
    <w:div w:id="190152702">
      <w:bodyDiv w:val="1"/>
      <w:marLeft w:val="0"/>
      <w:marRight w:val="0"/>
      <w:marTop w:val="0"/>
      <w:marBottom w:val="0"/>
      <w:divBdr>
        <w:top w:val="none" w:sz="0" w:space="0" w:color="auto"/>
        <w:left w:val="none" w:sz="0" w:space="0" w:color="auto"/>
        <w:bottom w:val="none" w:sz="0" w:space="0" w:color="auto"/>
        <w:right w:val="none" w:sz="0" w:space="0" w:color="auto"/>
      </w:divBdr>
    </w:div>
    <w:div w:id="209075335">
      <w:bodyDiv w:val="1"/>
      <w:marLeft w:val="0"/>
      <w:marRight w:val="0"/>
      <w:marTop w:val="0"/>
      <w:marBottom w:val="0"/>
      <w:divBdr>
        <w:top w:val="none" w:sz="0" w:space="0" w:color="auto"/>
        <w:left w:val="none" w:sz="0" w:space="0" w:color="auto"/>
        <w:bottom w:val="none" w:sz="0" w:space="0" w:color="auto"/>
        <w:right w:val="none" w:sz="0" w:space="0" w:color="auto"/>
      </w:divBdr>
    </w:div>
    <w:div w:id="213084185">
      <w:bodyDiv w:val="1"/>
      <w:marLeft w:val="0"/>
      <w:marRight w:val="0"/>
      <w:marTop w:val="0"/>
      <w:marBottom w:val="0"/>
      <w:divBdr>
        <w:top w:val="none" w:sz="0" w:space="0" w:color="auto"/>
        <w:left w:val="none" w:sz="0" w:space="0" w:color="auto"/>
        <w:bottom w:val="none" w:sz="0" w:space="0" w:color="auto"/>
        <w:right w:val="none" w:sz="0" w:space="0" w:color="auto"/>
      </w:divBdr>
    </w:div>
    <w:div w:id="253707153">
      <w:bodyDiv w:val="1"/>
      <w:marLeft w:val="0"/>
      <w:marRight w:val="0"/>
      <w:marTop w:val="0"/>
      <w:marBottom w:val="0"/>
      <w:divBdr>
        <w:top w:val="none" w:sz="0" w:space="0" w:color="auto"/>
        <w:left w:val="none" w:sz="0" w:space="0" w:color="auto"/>
        <w:bottom w:val="none" w:sz="0" w:space="0" w:color="auto"/>
        <w:right w:val="none" w:sz="0" w:space="0" w:color="auto"/>
      </w:divBdr>
    </w:div>
    <w:div w:id="434638636">
      <w:bodyDiv w:val="1"/>
      <w:marLeft w:val="0"/>
      <w:marRight w:val="0"/>
      <w:marTop w:val="0"/>
      <w:marBottom w:val="0"/>
      <w:divBdr>
        <w:top w:val="none" w:sz="0" w:space="0" w:color="auto"/>
        <w:left w:val="none" w:sz="0" w:space="0" w:color="auto"/>
        <w:bottom w:val="none" w:sz="0" w:space="0" w:color="auto"/>
        <w:right w:val="none" w:sz="0" w:space="0" w:color="auto"/>
      </w:divBdr>
    </w:div>
    <w:div w:id="457842068">
      <w:bodyDiv w:val="1"/>
      <w:marLeft w:val="0"/>
      <w:marRight w:val="0"/>
      <w:marTop w:val="0"/>
      <w:marBottom w:val="0"/>
      <w:divBdr>
        <w:top w:val="none" w:sz="0" w:space="0" w:color="auto"/>
        <w:left w:val="none" w:sz="0" w:space="0" w:color="auto"/>
        <w:bottom w:val="none" w:sz="0" w:space="0" w:color="auto"/>
        <w:right w:val="none" w:sz="0" w:space="0" w:color="auto"/>
      </w:divBdr>
    </w:div>
    <w:div w:id="480998195">
      <w:bodyDiv w:val="1"/>
      <w:marLeft w:val="0"/>
      <w:marRight w:val="0"/>
      <w:marTop w:val="0"/>
      <w:marBottom w:val="0"/>
      <w:divBdr>
        <w:top w:val="none" w:sz="0" w:space="0" w:color="auto"/>
        <w:left w:val="none" w:sz="0" w:space="0" w:color="auto"/>
        <w:bottom w:val="none" w:sz="0" w:space="0" w:color="auto"/>
        <w:right w:val="none" w:sz="0" w:space="0" w:color="auto"/>
      </w:divBdr>
    </w:div>
    <w:div w:id="507525588">
      <w:bodyDiv w:val="1"/>
      <w:marLeft w:val="0"/>
      <w:marRight w:val="0"/>
      <w:marTop w:val="0"/>
      <w:marBottom w:val="0"/>
      <w:divBdr>
        <w:top w:val="none" w:sz="0" w:space="0" w:color="auto"/>
        <w:left w:val="none" w:sz="0" w:space="0" w:color="auto"/>
        <w:bottom w:val="none" w:sz="0" w:space="0" w:color="auto"/>
        <w:right w:val="none" w:sz="0" w:space="0" w:color="auto"/>
      </w:divBdr>
    </w:div>
    <w:div w:id="561722790">
      <w:bodyDiv w:val="1"/>
      <w:marLeft w:val="0"/>
      <w:marRight w:val="0"/>
      <w:marTop w:val="0"/>
      <w:marBottom w:val="0"/>
      <w:divBdr>
        <w:top w:val="none" w:sz="0" w:space="0" w:color="auto"/>
        <w:left w:val="none" w:sz="0" w:space="0" w:color="auto"/>
        <w:bottom w:val="none" w:sz="0" w:space="0" w:color="auto"/>
        <w:right w:val="none" w:sz="0" w:space="0" w:color="auto"/>
      </w:divBdr>
    </w:div>
    <w:div w:id="583297238">
      <w:bodyDiv w:val="1"/>
      <w:marLeft w:val="0"/>
      <w:marRight w:val="0"/>
      <w:marTop w:val="0"/>
      <w:marBottom w:val="0"/>
      <w:divBdr>
        <w:top w:val="none" w:sz="0" w:space="0" w:color="auto"/>
        <w:left w:val="none" w:sz="0" w:space="0" w:color="auto"/>
        <w:bottom w:val="none" w:sz="0" w:space="0" w:color="auto"/>
        <w:right w:val="none" w:sz="0" w:space="0" w:color="auto"/>
      </w:divBdr>
    </w:div>
    <w:div w:id="591667463">
      <w:bodyDiv w:val="1"/>
      <w:marLeft w:val="0"/>
      <w:marRight w:val="0"/>
      <w:marTop w:val="0"/>
      <w:marBottom w:val="0"/>
      <w:divBdr>
        <w:top w:val="none" w:sz="0" w:space="0" w:color="auto"/>
        <w:left w:val="none" w:sz="0" w:space="0" w:color="auto"/>
        <w:bottom w:val="none" w:sz="0" w:space="0" w:color="auto"/>
        <w:right w:val="none" w:sz="0" w:space="0" w:color="auto"/>
      </w:divBdr>
    </w:div>
    <w:div w:id="593588078">
      <w:bodyDiv w:val="1"/>
      <w:marLeft w:val="0"/>
      <w:marRight w:val="0"/>
      <w:marTop w:val="0"/>
      <w:marBottom w:val="0"/>
      <w:divBdr>
        <w:top w:val="none" w:sz="0" w:space="0" w:color="auto"/>
        <w:left w:val="none" w:sz="0" w:space="0" w:color="auto"/>
        <w:bottom w:val="none" w:sz="0" w:space="0" w:color="auto"/>
        <w:right w:val="none" w:sz="0" w:space="0" w:color="auto"/>
      </w:divBdr>
    </w:div>
    <w:div w:id="613287847">
      <w:bodyDiv w:val="1"/>
      <w:marLeft w:val="0"/>
      <w:marRight w:val="0"/>
      <w:marTop w:val="0"/>
      <w:marBottom w:val="0"/>
      <w:divBdr>
        <w:top w:val="none" w:sz="0" w:space="0" w:color="auto"/>
        <w:left w:val="none" w:sz="0" w:space="0" w:color="auto"/>
        <w:bottom w:val="none" w:sz="0" w:space="0" w:color="auto"/>
        <w:right w:val="none" w:sz="0" w:space="0" w:color="auto"/>
      </w:divBdr>
    </w:div>
    <w:div w:id="626592558">
      <w:bodyDiv w:val="1"/>
      <w:marLeft w:val="0"/>
      <w:marRight w:val="0"/>
      <w:marTop w:val="0"/>
      <w:marBottom w:val="0"/>
      <w:divBdr>
        <w:top w:val="none" w:sz="0" w:space="0" w:color="auto"/>
        <w:left w:val="none" w:sz="0" w:space="0" w:color="auto"/>
        <w:bottom w:val="none" w:sz="0" w:space="0" w:color="auto"/>
        <w:right w:val="none" w:sz="0" w:space="0" w:color="auto"/>
      </w:divBdr>
    </w:div>
    <w:div w:id="661471737">
      <w:bodyDiv w:val="1"/>
      <w:marLeft w:val="0"/>
      <w:marRight w:val="0"/>
      <w:marTop w:val="0"/>
      <w:marBottom w:val="0"/>
      <w:divBdr>
        <w:top w:val="none" w:sz="0" w:space="0" w:color="auto"/>
        <w:left w:val="none" w:sz="0" w:space="0" w:color="auto"/>
        <w:bottom w:val="none" w:sz="0" w:space="0" w:color="auto"/>
        <w:right w:val="none" w:sz="0" w:space="0" w:color="auto"/>
      </w:divBdr>
    </w:div>
    <w:div w:id="700521011">
      <w:bodyDiv w:val="1"/>
      <w:marLeft w:val="0"/>
      <w:marRight w:val="0"/>
      <w:marTop w:val="0"/>
      <w:marBottom w:val="0"/>
      <w:divBdr>
        <w:top w:val="none" w:sz="0" w:space="0" w:color="auto"/>
        <w:left w:val="none" w:sz="0" w:space="0" w:color="auto"/>
        <w:bottom w:val="none" w:sz="0" w:space="0" w:color="auto"/>
        <w:right w:val="none" w:sz="0" w:space="0" w:color="auto"/>
      </w:divBdr>
    </w:div>
    <w:div w:id="724909266">
      <w:bodyDiv w:val="1"/>
      <w:marLeft w:val="0"/>
      <w:marRight w:val="0"/>
      <w:marTop w:val="0"/>
      <w:marBottom w:val="0"/>
      <w:divBdr>
        <w:top w:val="none" w:sz="0" w:space="0" w:color="auto"/>
        <w:left w:val="none" w:sz="0" w:space="0" w:color="auto"/>
        <w:bottom w:val="none" w:sz="0" w:space="0" w:color="auto"/>
        <w:right w:val="none" w:sz="0" w:space="0" w:color="auto"/>
      </w:divBdr>
    </w:div>
    <w:div w:id="740366231">
      <w:bodyDiv w:val="1"/>
      <w:marLeft w:val="0"/>
      <w:marRight w:val="0"/>
      <w:marTop w:val="0"/>
      <w:marBottom w:val="0"/>
      <w:divBdr>
        <w:top w:val="none" w:sz="0" w:space="0" w:color="auto"/>
        <w:left w:val="none" w:sz="0" w:space="0" w:color="auto"/>
        <w:bottom w:val="none" w:sz="0" w:space="0" w:color="auto"/>
        <w:right w:val="none" w:sz="0" w:space="0" w:color="auto"/>
      </w:divBdr>
    </w:div>
    <w:div w:id="754328944">
      <w:bodyDiv w:val="1"/>
      <w:marLeft w:val="0"/>
      <w:marRight w:val="0"/>
      <w:marTop w:val="0"/>
      <w:marBottom w:val="0"/>
      <w:divBdr>
        <w:top w:val="none" w:sz="0" w:space="0" w:color="auto"/>
        <w:left w:val="none" w:sz="0" w:space="0" w:color="auto"/>
        <w:bottom w:val="none" w:sz="0" w:space="0" w:color="auto"/>
        <w:right w:val="none" w:sz="0" w:space="0" w:color="auto"/>
      </w:divBdr>
    </w:div>
    <w:div w:id="835193822">
      <w:bodyDiv w:val="1"/>
      <w:marLeft w:val="0"/>
      <w:marRight w:val="0"/>
      <w:marTop w:val="0"/>
      <w:marBottom w:val="0"/>
      <w:divBdr>
        <w:top w:val="none" w:sz="0" w:space="0" w:color="auto"/>
        <w:left w:val="none" w:sz="0" w:space="0" w:color="auto"/>
        <w:bottom w:val="none" w:sz="0" w:space="0" w:color="auto"/>
        <w:right w:val="none" w:sz="0" w:space="0" w:color="auto"/>
      </w:divBdr>
    </w:div>
    <w:div w:id="883056475">
      <w:bodyDiv w:val="1"/>
      <w:marLeft w:val="0"/>
      <w:marRight w:val="0"/>
      <w:marTop w:val="0"/>
      <w:marBottom w:val="0"/>
      <w:divBdr>
        <w:top w:val="none" w:sz="0" w:space="0" w:color="auto"/>
        <w:left w:val="none" w:sz="0" w:space="0" w:color="auto"/>
        <w:bottom w:val="none" w:sz="0" w:space="0" w:color="auto"/>
        <w:right w:val="none" w:sz="0" w:space="0" w:color="auto"/>
      </w:divBdr>
    </w:div>
    <w:div w:id="961112822">
      <w:bodyDiv w:val="1"/>
      <w:marLeft w:val="0"/>
      <w:marRight w:val="0"/>
      <w:marTop w:val="0"/>
      <w:marBottom w:val="0"/>
      <w:divBdr>
        <w:top w:val="none" w:sz="0" w:space="0" w:color="auto"/>
        <w:left w:val="none" w:sz="0" w:space="0" w:color="auto"/>
        <w:bottom w:val="none" w:sz="0" w:space="0" w:color="auto"/>
        <w:right w:val="none" w:sz="0" w:space="0" w:color="auto"/>
      </w:divBdr>
    </w:div>
    <w:div w:id="1084760581">
      <w:bodyDiv w:val="1"/>
      <w:marLeft w:val="0"/>
      <w:marRight w:val="0"/>
      <w:marTop w:val="0"/>
      <w:marBottom w:val="0"/>
      <w:divBdr>
        <w:top w:val="none" w:sz="0" w:space="0" w:color="auto"/>
        <w:left w:val="none" w:sz="0" w:space="0" w:color="auto"/>
        <w:bottom w:val="none" w:sz="0" w:space="0" w:color="auto"/>
        <w:right w:val="none" w:sz="0" w:space="0" w:color="auto"/>
      </w:divBdr>
    </w:div>
    <w:div w:id="1140269089">
      <w:bodyDiv w:val="1"/>
      <w:marLeft w:val="0"/>
      <w:marRight w:val="0"/>
      <w:marTop w:val="0"/>
      <w:marBottom w:val="0"/>
      <w:divBdr>
        <w:top w:val="none" w:sz="0" w:space="0" w:color="auto"/>
        <w:left w:val="none" w:sz="0" w:space="0" w:color="auto"/>
        <w:bottom w:val="none" w:sz="0" w:space="0" w:color="auto"/>
        <w:right w:val="none" w:sz="0" w:space="0" w:color="auto"/>
      </w:divBdr>
    </w:div>
    <w:div w:id="1145782579">
      <w:bodyDiv w:val="1"/>
      <w:marLeft w:val="0"/>
      <w:marRight w:val="0"/>
      <w:marTop w:val="0"/>
      <w:marBottom w:val="0"/>
      <w:divBdr>
        <w:top w:val="none" w:sz="0" w:space="0" w:color="auto"/>
        <w:left w:val="none" w:sz="0" w:space="0" w:color="auto"/>
        <w:bottom w:val="none" w:sz="0" w:space="0" w:color="auto"/>
        <w:right w:val="none" w:sz="0" w:space="0" w:color="auto"/>
      </w:divBdr>
    </w:div>
    <w:div w:id="1159074757">
      <w:bodyDiv w:val="1"/>
      <w:marLeft w:val="0"/>
      <w:marRight w:val="0"/>
      <w:marTop w:val="0"/>
      <w:marBottom w:val="0"/>
      <w:divBdr>
        <w:top w:val="none" w:sz="0" w:space="0" w:color="auto"/>
        <w:left w:val="none" w:sz="0" w:space="0" w:color="auto"/>
        <w:bottom w:val="none" w:sz="0" w:space="0" w:color="auto"/>
        <w:right w:val="none" w:sz="0" w:space="0" w:color="auto"/>
      </w:divBdr>
    </w:div>
    <w:div w:id="1194608256">
      <w:bodyDiv w:val="1"/>
      <w:marLeft w:val="0"/>
      <w:marRight w:val="0"/>
      <w:marTop w:val="0"/>
      <w:marBottom w:val="0"/>
      <w:divBdr>
        <w:top w:val="none" w:sz="0" w:space="0" w:color="auto"/>
        <w:left w:val="none" w:sz="0" w:space="0" w:color="auto"/>
        <w:bottom w:val="none" w:sz="0" w:space="0" w:color="auto"/>
        <w:right w:val="none" w:sz="0" w:space="0" w:color="auto"/>
      </w:divBdr>
    </w:div>
    <w:div w:id="1202942398">
      <w:bodyDiv w:val="1"/>
      <w:marLeft w:val="0"/>
      <w:marRight w:val="0"/>
      <w:marTop w:val="0"/>
      <w:marBottom w:val="0"/>
      <w:divBdr>
        <w:top w:val="none" w:sz="0" w:space="0" w:color="auto"/>
        <w:left w:val="none" w:sz="0" w:space="0" w:color="auto"/>
        <w:bottom w:val="none" w:sz="0" w:space="0" w:color="auto"/>
        <w:right w:val="none" w:sz="0" w:space="0" w:color="auto"/>
      </w:divBdr>
    </w:div>
    <w:div w:id="1276518919">
      <w:bodyDiv w:val="1"/>
      <w:marLeft w:val="0"/>
      <w:marRight w:val="0"/>
      <w:marTop w:val="0"/>
      <w:marBottom w:val="0"/>
      <w:divBdr>
        <w:top w:val="none" w:sz="0" w:space="0" w:color="auto"/>
        <w:left w:val="none" w:sz="0" w:space="0" w:color="auto"/>
        <w:bottom w:val="none" w:sz="0" w:space="0" w:color="auto"/>
        <w:right w:val="none" w:sz="0" w:space="0" w:color="auto"/>
      </w:divBdr>
    </w:div>
    <w:div w:id="1313145040">
      <w:bodyDiv w:val="1"/>
      <w:marLeft w:val="0"/>
      <w:marRight w:val="0"/>
      <w:marTop w:val="0"/>
      <w:marBottom w:val="0"/>
      <w:divBdr>
        <w:top w:val="none" w:sz="0" w:space="0" w:color="auto"/>
        <w:left w:val="none" w:sz="0" w:space="0" w:color="auto"/>
        <w:bottom w:val="none" w:sz="0" w:space="0" w:color="auto"/>
        <w:right w:val="none" w:sz="0" w:space="0" w:color="auto"/>
      </w:divBdr>
    </w:div>
    <w:div w:id="1332024270">
      <w:bodyDiv w:val="1"/>
      <w:marLeft w:val="0"/>
      <w:marRight w:val="0"/>
      <w:marTop w:val="0"/>
      <w:marBottom w:val="0"/>
      <w:divBdr>
        <w:top w:val="none" w:sz="0" w:space="0" w:color="auto"/>
        <w:left w:val="none" w:sz="0" w:space="0" w:color="auto"/>
        <w:bottom w:val="none" w:sz="0" w:space="0" w:color="auto"/>
        <w:right w:val="none" w:sz="0" w:space="0" w:color="auto"/>
      </w:divBdr>
    </w:div>
    <w:div w:id="1382748225">
      <w:bodyDiv w:val="1"/>
      <w:marLeft w:val="0"/>
      <w:marRight w:val="0"/>
      <w:marTop w:val="0"/>
      <w:marBottom w:val="0"/>
      <w:divBdr>
        <w:top w:val="none" w:sz="0" w:space="0" w:color="auto"/>
        <w:left w:val="none" w:sz="0" w:space="0" w:color="auto"/>
        <w:bottom w:val="none" w:sz="0" w:space="0" w:color="auto"/>
        <w:right w:val="none" w:sz="0" w:space="0" w:color="auto"/>
      </w:divBdr>
    </w:div>
    <w:div w:id="1540782603">
      <w:bodyDiv w:val="1"/>
      <w:marLeft w:val="0"/>
      <w:marRight w:val="0"/>
      <w:marTop w:val="0"/>
      <w:marBottom w:val="0"/>
      <w:divBdr>
        <w:top w:val="none" w:sz="0" w:space="0" w:color="auto"/>
        <w:left w:val="none" w:sz="0" w:space="0" w:color="auto"/>
        <w:bottom w:val="none" w:sz="0" w:space="0" w:color="auto"/>
        <w:right w:val="none" w:sz="0" w:space="0" w:color="auto"/>
      </w:divBdr>
    </w:div>
    <w:div w:id="1607805913">
      <w:bodyDiv w:val="1"/>
      <w:marLeft w:val="0"/>
      <w:marRight w:val="0"/>
      <w:marTop w:val="0"/>
      <w:marBottom w:val="0"/>
      <w:divBdr>
        <w:top w:val="none" w:sz="0" w:space="0" w:color="auto"/>
        <w:left w:val="none" w:sz="0" w:space="0" w:color="auto"/>
        <w:bottom w:val="none" w:sz="0" w:space="0" w:color="auto"/>
        <w:right w:val="none" w:sz="0" w:space="0" w:color="auto"/>
      </w:divBdr>
    </w:div>
    <w:div w:id="1610963855">
      <w:bodyDiv w:val="1"/>
      <w:marLeft w:val="0"/>
      <w:marRight w:val="0"/>
      <w:marTop w:val="0"/>
      <w:marBottom w:val="0"/>
      <w:divBdr>
        <w:top w:val="none" w:sz="0" w:space="0" w:color="auto"/>
        <w:left w:val="none" w:sz="0" w:space="0" w:color="auto"/>
        <w:bottom w:val="none" w:sz="0" w:space="0" w:color="auto"/>
        <w:right w:val="none" w:sz="0" w:space="0" w:color="auto"/>
      </w:divBdr>
    </w:div>
    <w:div w:id="1645968757">
      <w:bodyDiv w:val="1"/>
      <w:marLeft w:val="0"/>
      <w:marRight w:val="0"/>
      <w:marTop w:val="0"/>
      <w:marBottom w:val="0"/>
      <w:divBdr>
        <w:top w:val="none" w:sz="0" w:space="0" w:color="auto"/>
        <w:left w:val="none" w:sz="0" w:space="0" w:color="auto"/>
        <w:bottom w:val="none" w:sz="0" w:space="0" w:color="auto"/>
        <w:right w:val="none" w:sz="0" w:space="0" w:color="auto"/>
      </w:divBdr>
    </w:div>
    <w:div w:id="1672297015">
      <w:bodyDiv w:val="1"/>
      <w:marLeft w:val="0"/>
      <w:marRight w:val="0"/>
      <w:marTop w:val="0"/>
      <w:marBottom w:val="0"/>
      <w:divBdr>
        <w:top w:val="none" w:sz="0" w:space="0" w:color="auto"/>
        <w:left w:val="none" w:sz="0" w:space="0" w:color="auto"/>
        <w:bottom w:val="none" w:sz="0" w:space="0" w:color="auto"/>
        <w:right w:val="none" w:sz="0" w:space="0" w:color="auto"/>
      </w:divBdr>
    </w:div>
    <w:div w:id="1675690093">
      <w:bodyDiv w:val="1"/>
      <w:marLeft w:val="0"/>
      <w:marRight w:val="0"/>
      <w:marTop w:val="0"/>
      <w:marBottom w:val="0"/>
      <w:divBdr>
        <w:top w:val="none" w:sz="0" w:space="0" w:color="auto"/>
        <w:left w:val="none" w:sz="0" w:space="0" w:color="auto"/>
        <w:bottom w:val="none" w:sz="0" w:space="0" w:color="auto"/>
        <w:right w:val="none" w:sz="0" w:space="0" w:color="auto"/>
      </w:divBdr>
    </w:div>
    <w:div w:id="1678842941">
      <w:bodyDiv w:val="1"/>
      <w:marLeft w:val="0"/>
      <w:marRight w:val="0"/>
      <w:marTop w:val="0"/>
      <w:marBottom w:val="0"/>
      <w:divBdr>
        <w:top w:val="none" w:sz="0" w:space="0" w:color="auto"/>
        <w:left w:val="none" w:sz="0" w:space="0" w:color="auto"/>
        <w:bottom w:val="none" w:sz="0" w:space="0" w:color="auto"/>
        <w:right w:val="none" w:sz="0" w:space="0" w:color="auto"/>
      </w:divBdr>
    </w:div>
    <w:div w:id="1686518555">
      <w:bodyDiv w:val="1"/>
      <w:marLeft w:val="0"/>
      <w:marRight w:val="0"/>
      <w:marTop w:val="0"/>
      <w:marBottom w:val="0"/>
      <w:divBdr>
        <w:top w:val="none" w:sz="0" w:space="0" w:color="auto"/>
        <w:left w:val="none" w:sz="0" w:space="0" w:color="auto"/>
        <w:bottom w:val="none" w:sz="0" w:space="0" w:color="auto"/>
        <w:right w:val="none" w:sz="0" w:space="0" w:color="auto"/>
      </w:divBdr>
    </w:div>
    <w:div w:id="1754859403">
      <w:bodyDiv w:val="1"/>
      <w:marLeft w:val="0"/>
      <w:marRight w:val="0"/>
      <w:marTop w:val="0"/>
      <w:marBottom w:val="0"/>
      <w:divBdr>
        <w:top w:val="none" w:sz="0" w:space="0" w:color="auto"/>
        <w:left w:val="none" w:sz="0" w:space="0" w:color="auto"/>
        <w:bottom w:val="none" w:sz="0" w:space="0" w:color="auto"/>
        <w:right w:val="none" w:sz="0" w:space="0" w:color="auto"/>
      </w:divBdr>
    </w:div>
    <w:div w:id="1763798440">
      <w:bodyDiv w:val="1"/>
      <w:marLeft w:val="0"/>
      <w:marRight w:val="0"/>
      <w:marTop w:val="0"/>
      <w:marBottom w:val="0"/>
      <w:divBdr>
        <w:top w:val="none" w:sz="0" w:space="0" w:color="auto"/>
        <w:left w:val="none" w:sz="0" w:space="0" w:color="auto"/>
        <w:bottom w:val="none" w:sz="0" w:space="0" w:color="auto"/>
        <w:right w:val="none" w:sz="0" w:space="0" w:color="auto"/>
      </w:divBdr>
    </w:div>
    <w:div w:id="1824200477">
      <w:bodyDiv w:val="1"/>
      <w:marLeft w:val="0"/>
      <w:marRight w:val="0"/>
      <w:marTop w:val="0"/>
      <w:marBottom w:val="0"/>
      <w:divBdr>
        <w:top w:val="none" w:sz="0" w:space="0" w:color="auto"/>
        <w:left w:val="none" w:sz="0" w:space="0" w:color="auto"/>
        <w:bottom w:val="none" w:sz="0" w:space="0" w:color="auto"/>
        <w:right w:val="none" w:sz="0" w:space="0" w:color="auto"/>
      </w:divBdr>
    </w:div>
    <w:div w:id="1914855005">
      <w:bodyDiv w:val="1"/>
      <w:marLeft w:val="0"/>
      <w:marRight w:val="0"/>
      <w:marTop w:val="0"/>
      <w:marBottom w:val="0"/>
      <w:divBdr>
        <w:top w:val="none" w:sz="0" w:space="0" w:color="auto"/>
        <w:left w:val="none" w:sz="0" w:space="0" w:color="auto"/>
        <w:bottom w:val="none" w:sz="0" w:space="0" w:color="auto"/>
        <w:right w:val="none" w:sz="0" w:space="0" w:color="auto"/>
      </w:divBdr>
    </w:div>
    <w:div w:id="1951279478">
      <w:bodyDiv w:val="1"/>
      <w:marLeft w:val="0"/>
      <w:marRight w:val="0"/>
      <w:marTop w:val="0"/>
      <w:marBottom w:val="0"/>
      <w:divBdr>
        <w:top w:val="none" w:sz="0" w:space="0" w:color="auto"/>
        <w:left w:val="none" w:sz="0" w:space="0" w:color="auto"/>
        <w:bottom w:val="none" w:sz="0" w:space="0" w:color="auto"/>
        <w:right w:val="none" w:sz="0" w:space="0" w:color="auto"/>
      </w:divBdr>
    </w:div>
    <w:div w:id="2009745495">
      <w:bodyDiv w:val="1"/>
      <w:marLeft w:val="0"/>
      <w:marRight w:val="0"/>
      <w:marTop w:val="0"/>
      <w:marBottom w:val="0"/>
      <w:divBdr>
        <w:top w:val="none" w:sz="0" w:space="0" w:color="auto"/>
        <w:left w:val="none" w:sz="0" w:space="0" w:color="auto"/>
        <w:bottom w:val="none" w:sz="0" w:space="0" w:color="auto"/>
        <w:right w:val="none" w:sz="0" w:space="0" w:color="auto"/>
      </w:divBdr>
    </w:div>
    <w:div w:id="2034529258">
      <w:bodyDiv w:val="1"/>
      <w:marLeft w:val="0"/>
      <w:marRight w:val="0"/>
      <w:marTop w:val="0"/>
      <w:marBottom w:val="0"/>
      <w:divBdr>
        <w:top w:val="none" w:sz="0" w:space="0" w:color="auto"/>
        <w:left w:val="none" w:sz="0" w:space="0" w:color="auto"/>
        <w:bottom w:val="none" w:sz="0" w:space="0" w:color="auto"/>
        <w:right w:val="none" w:sz="0" w:space="0" w:color="auto"/>
      </w:divBdr>
    </w:div>
    <w:div w:id="2052797983">
      <w:bodyDiv w:val="1"/>
      <w:marLeft w:val="0"/>
      <w:marRight w:val="0"/>
      <w:marTop w:val="0"/>
      <w:marBottom w:val="0"/>
      <w:divBdr>
        <w:top w:val="none" w:sz="0" w:space="0" w:color="auto"/>
        <w:left w:val="none" w:sz="0" w:space="0" w:color="auto"/>
        <w:bottom w:val="none" w:sz="0" w:space="0" w:color="auto"/>
        <w:right w:val="none" w:sz="0" w:space="0" w:color="auto"/>
      </w:divBdr>
    </w:div>
    <w:div w:id="2058552662">
      <w:bodyDiv w:val="1"/>
      <w:marLeft w:val="0"/>
      <w:marRight w:val="0"/>
      <w:marTop w:val="0"/>
      <w:marBottom w:val="0"/>
      <w:divBdr>
        <w:top w:val="none" w:sz="0" w:space="0" w:color="auto"/>
        <w:left w:val="none" w:sz="0" w:space="0" w:color="auto"/>
        <w:bottom w:val="none" w:sz="0" w:space="0" w:color="auto"/>
        <w:right w:val="none" w:sz="0" w:space="0" w:color="auto"/>
      </w:divBdr>
    </w:div>
    <w:div w:id="21415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dspace.american.edu/ctrl/aigenerat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catalog.american.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30336a-ead3-4c23-a653-cdc05dc59bf8" xsi:nil="true"/>
    <lcf76f155ced4ddcb4097134ff3c332f xmlns="a2709234-4e77-430a-b3a2-532c0dc8b9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D180B59E23074888C498258891063B" ma:contentTypeVersion="16" ma:contentTypeDescription="Create a new document." ma:contentTypeScope="" ma:versionID="2f520eb90a0339f0b8c275f535750d2e">
  <xsd:schema xmlns:xsd="http://www.w3.org/2001/XMLSchema" xmlns:xs="http://www.w3.org/2001/XMLSchema" xmlns:p="http://schemas.microsoft.com/office/2006/metadata/properties" xmlns:ns2="a2709234-4e77-430a-b3a2-532c0dc8b906" xmlns:ns3="4b30336a-ead3-4c23-a653-cdc05dc59bf8" targetNamespace="http://schemas.microsoft.com/office/2006/metadata/properties" ma:root="true" ma:fieldsID="7281729714fb0d2bd246b57685b2cbcc" ns2:_="" ns3:_="">
    <xsd:import namespace="a2709234-4e77-430a-b3a2-532c0dc8b906"/>
    <xsd:import namespace="4b30336a-ead3-4c23-a653-cdc05dc59b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09234-4e77-430a-b3a2-532c0dc8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f4ea91-d29b-4778-9c2b-694697c94a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0336a-ead3-4c23-a653-cdc05dc59b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03cd7e6-4270-4a29-81a9-1043d22fb42e}" ma:internalName="TaxCatchAll" ma:showField="CatchAllData" ma:web="4b30336a-ead3-4c23-a653-cdc05dc59b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AFD9A-C8EA-FA45-BD10-77527D2ED9BE}">
  <ds:schemaRefs>
    <ds:schemaRef ds:uri="http://schemas.openxmlformats.org/officeDocument/2006/bibliography"/>
  </ds:schemaRefs>
</ds:datastoreItem>
</file>

<file path=customXml/itemProps2.xml><?xml version="1.0" encoding="utf-8"?>
<ds:datastoreItem xmlns:ds="http://schemas.openxmlformats.org/officeDocument/2006/customXml" ds:itemID="{D60A0EAD-6859-4648-8C00-80DB91863BBC}">
  <ds:schemaRefs>
    <ds:schemaRef ds:uri="http://schemas.microsoft.com/sharepoint/v3/contenttype/forms"/>
  </ds:schemaRefs>
</ds:datastoreItem>
</file>

<file path=customXml/itemProps3.xml><?xml version="1.0" encoding="utf-8"?>
<ds:datastoreItem xmlns:ds="http://schemas.openxmlformats.org/officeDocument/2006/customXml" ds:itemID="{B9578051-6DC9-46DD-9150-8EF46694F56E}">
  <ds:schemaRefs>
    <ds:schemaRef ds:uri="http://schemas.microsoft.com/office/2006/metadata/properties"/>
    <ds:schemaRef ds:uri="http://schemas.microsoft.com/office/infopath/2007/PartnerControls"/>
    <ds:schemaRef ds:uri="4b30336a-ead3-4c23-a653-cdc05dc59bf8"/>
    <ds:schemaRef ds:uri="a2709234-4e77-430a-b3a2-532c0dc8b906"/>
  </ds:schemaRefs>
</ds:datastoreItem>
</file>

<file path=customXml/itemProps4.xml><?xml version="1.0" encoding="utf-8"?>
<ds:datastoreItem xmlns:ds="http://schemas.openxmlformats.org/officeDocument/2006/customXml" ds:itemID="{7CC744BF-6C18-4728-A08A-4C5FC069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09234-4e77-430a-b3a2-532c0dc8b906"/>
    <ds:schemaRef ds:uri="4b30336a-ead3-4c23-a653-cdc05dc59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Gavin Frome</cp:lastModifiedBy>
  <cp:revision>11</cp:revision>
  <dcterms:created xsi:type="dcterms:W3CDTF">2022-08-12T14:45:00Z</dcterms:created>
  <dcterms:modified xsi:type="dcterms:W3CDTF">2023-08-23T18:23:00Z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0x01010033D180B59E23074888C498258891063B</vt:lpwstr>
  </property>
  <property fmtid="{D5CDD505-2E9C-101B-9397-08002B2CF9AE}" pid="3" name="MediaServiceImageTags">
    <vt:lpwstr/>
  </property>
</Properties>
</file>