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D3C" w:rsidRDefault="00C04D3C" w:rsidP="0092690E">
      <w:pPr>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SIS619</w:t>
      </w:r>
      <w:r w:rsidR="00080BF7">
        <w:rPr>
          <w:rFonts w:ascii="Times New Roman" w:hAnsi="Times New Roman" w:cs="Times New Roman"/>
          <w:b/>
          <w:sz w:val="26"/>
          <w:szCs w:val="26"/>
        </w:rPr>
        <w:t>.002</w:t>
      </w:r>
    </w:p>
    <w:p w:rsidR="0092690E" w:rsidRPr="002329A5" w:rsidRDefault="0092690E" w:rsidP="0092690E">
      <w:pPr>
        <w:jc w:val="center"/>
        <w:rPr>
          <w:rFonts w:ascii="Times New Roman" w:hAnsi="Times New Roman" w:cs="Times New Roman"/>
          <w:b/>
          <w:sz w:val="26"/>
          <w:szCs w:val="26"/>
        </w:rPr>
      </w:pPr>
      <w:r w:rsidRPr="002329A5">
        <w:rPr>
          <w:rFonts w:ascii="Times New Roman" w:hAnsi="Times New Roman" w:cs="Times New Roman"/>
          <w:b/>
          <w:sz w:val="26"/>
          <w:szCs w:val="26"/>
        </w:rPr>
        <w:t>Understanding Conflict in Syria and Iraq</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4268"/>
      </w:tblGrid>
      <w:tr w:rsidR="0092690E" w:rsidRPr="007F410A" w:rsidTr="00EE3CCE">
        <w:tc>
          <w:tcPr>
            <w:tcW w:w="5238" w:type="dxa"/>
          </w:tcPr>
          <w:p w:rsidR="0092690E" w:rsidRPr="007F410A" w:rsidRDefault="0092690E" w:rsidP="0092690E">
            <w:pPr>
              <w:spacing w:after="0"/>
              <w:rPr>
                <w:rFonts w:asciiTheme="majorBidi" w:hAnsiTheme="majorBidi" w:cstheme="majorBidi"/>
                <w:sz w:val="24"/>
                <w:szCs w:val="24"/>
              </w:rPr>
            </w:pPr>
            <w:r>
              <w:rPr>
                <w:rFonts w:asciiTheme="majorBidi" w:hAnsiTheme="majorBidi" w:cstheme="majorBidi"/>
                <w:sz w:val="24"/>
                <w:szCs w:val="24"/>
              </w:rPr>
              <w:t>Fall 2015</w:t>
            </w:r>
          </w:p>
        </w:tc>
        <w:tc>
          <w:tcPr>
            <w:tcW w:w="4338" w:type="dxa"/>
          </w:tcPr>
          <w:p w:rsidR="0092690E" w:rsidRPr="007F410A" w:rsidRDefault="0092690E" w:rsidP="0092690E">
            <w:pPr>
              <w:spacing w:after="0"/>
              <w:rPr>
                <w:rFonts w:asciiTheme="majorBidi" w:hAnsiTheme="majorBidi" w:cstheme="majorBidi"/>
                <w:sz w:val="24"/>
                <w:szCs w:val="24"/>
              </w:rPr>
            </w:pPr>
            <w:r w:rsidRPr="00E20D6E">
              <w:rPr>
                <w:rFonts w:asciiTheme="majorBidi" w:hAnsiTheme="majorBidi" w:cstheme="majorBidi"/>
                <w:sz w:val="24"/>
                <w:szCs w:val="24"/>
              </w:rPr>
              <w:t>Mohamed Alaa Abdel-Moneim</w:t>
            </w:r>
          </w:p>
        </w:tc>
      </w:tr>
      <w:tr w:rsidR="0092690E" w:rsidTr="00EE3CCE">
        <w:tc>
          <w:tcPr>
            <w:tcW w:w="5238" w:type="dxa"/>
          </w:tcPr>
          <w:p w:rsidR="0092690E" w:rsidRPr="00DA3AFD" w:rsidRDefault="00DA3AFD" w:rsidP="0092690E">
            <w:pPr>
              <w:spacing w:after="0"/>
              <w:rPr>
                <w:rFonts w:ascii="Times New Roman" w:hAnsi="Times New Roman" w:cs="Times New Roman"/>
                <w:sz w:val="26"/>
                <w:szCs w:val="26"/>
              </w:rPr>
            </w:pPr>
            <w:r>
              <w:rPr>
                <w:rFonts w:ascii="Times New Roman" w:hAnsi="Times New Roman" w:cs="Times New Roman"/>
                <w:sz w:val="26"/>
                <w:szCs w:val="26"/>
              </w:rPr>
              <w:t>Tuesdays 5:30pm 8:00</w:t>
            </w:r>
            <w:r w:rsidRPr="00027D4D">
              <w:rPr>
                <w:rFonts w:ascii="Times New Roman" w:hAnsi="Times New Roman" w:cs="Times New Roman"/>
                <w:sz w:val="26"/>
                <w:szCs w:val="26"/>
              </w:rPr>
              <w:t>pm</w:t>
            </w:r>
          </w:p>
        </w:tc>
        <w:tc>
          <w:tcPr>
            <w:tcW w:w="4338" w:type="dxa"/>
          </w:tcPr>
          <w:p w:rsidR="0092690E" w:rsidRDefault="00F10F71" w:rsidP="0092690E">
            <w:pPr>
              <w:spacing w:after="0"/>
            </w:pPr>
            <w:hyperlink r:id="rId8" w:history="1">
              <w:r w:rsidR="0092690E" w:rsidRPr="00AE3156">
                <w:rPr>
                  <w:rStyle w:val="Hyperlink"/>
                  <w:rFonts w:asciiTheme="majorBidi" w:hAnsiTheme="majorBidi" w:cstheme="majorBidi"/>
                  <w:sz w:val="24"/>
                  <w:szCs w:val="24"/>
                </w:rPr>
                <w:t>moneim@american.edu</w:t>
              </w:r>
            </w:hyperlink>
          </w:p>
        </w:tc>
      </w:tr>
      <w:tr w:rsidR="0092690E" w:rsidRPr="007F410A" w:rsidTr="00EE3CCE">
        <w:tc>
          <w:tcPr>
            <w:tcW w:w="5238" w:type="dxa"/>
          </w:tcPr>
          <w:p w:rsidR="00DA3AFD" w:rsidRDefault="00DA3AFD" w:rsidP="00DA3AFD">
            <w:pPr>
              <w:spacing w:after="0"/>
            </w:pPr>
            <w:r w:rsidRPr="00581B40">
              <w:rPr>
                <w:rFonts w:ascii="Times New Roman" w:hAnsi="Times New Roman" w:cs="Times New Roman"/>
                <w:sz w:val="26"/>
                <w:szCs w:val="26"/>
              </w:rPr>
              <w:t>Classroom</w:t>
            </w:r>
            <w:r w:rsidR="004D34EE">
              <w:rPr>
                <w:rFonts w:ascii="Times New Roman" w:hAnsi="Times New Roman" w:cs="Times New Roman"/>
                <w:sz w:val="26"/>
                <w:szCs w:val="26"/>
              </w:rPr>
              <w:t>: SIS102</w:t>
            </w:r>
          </w:p>
          <w:p w:rsidR="0092690E" w:rsidRPr="00DA3AFD" w:rsidRDefault="00DA3AFD" w:rsidP="00DA3AFD">
            <w:r>
              <w:rPr>
                <w:rFonts w:ascii="Times New Roman" w:hAnsi="Times New Roman" w:cs="Times New Roman"/>
                <w:sz w:val="26"/>
                <w:szCs w:val="26"/>
              </w:rPr>
              <w:t>Office: EQB 308</w:t>
            </w:r>
          </w:p>
        </w:tc>
        <w:tc>
          <w:tcPr>
            <w:tcW w:w="4338" w:type="dxa"/>
          </w:tcPr>
          <w:p w:rsidR="00DA3AFD" w:rsidRDefault="00C04D3C" w:rsidP="0092690E">
            <w:pPr>
              <w:spacing w:after="0"/>
              <w:rPr>
                <w:rFonts w:asciiTheme="majorBidi" w:hAnsiTheme="majorBidi" w:cstheme="majorBidi"/>
                <w:sz w:val="24"/>
                <w:szCs w:val="24"/>
              </w:rPr>
            </w:pPr>
            <w:r>
              <w:rPr>
                <w:rFonts w:asciiTheme="majorBidi" w:hAnsiTheme="majorBidi" w:cstheme="majorBidi"/>
                <w:sz w:val="24"/>
                <w:szCs w:val="24"/>
              </w:rPr>
              <w:t xml:space="preserve">Office Hours: </w:t>
            </w:r>
          </w:p>
          <w:p w:rsidR="0092690E" w:rsidRDefault="00DA3AFD" w:rsidP="0092690E">
            <w:pPr>
              <w:spacing w:after="0"/>
              <w:rPr>
                <w:rFonts w:asciiTheme="majorBidi" w:hAnsiTheme="majorBidi" w:cstheme="majorBidi"/>
                <w:sz w:val="24"/>
                <w:szCs w:val="24"/>
              </w:rPr>
            </w:pPr>
            <w:r>
              <w:rPr>
                <w:rFonts w:asciiTheme="majorBidi" w:hAnsiTheme="majorBidi" w:cstheme="majorBidi"/>
                <w:sz w:val="24"/>
                <w:szCs w:val="24"/>
              </w:rPr>
              <w:t xml:space="preserve">                   Wednesday</w:t>
            </w:r>
            <w:r w:rsidR="00DE683E">
              <w:rPr>
                <w:rFonts w:asciiTheme="majorBidi" w:hAnsiTheme="majorBidi" w:cstheme="majorBidi"/>
                <w:sz w:val="24"/>
                <w:szCs w:val="24"/>
              </w:rPr>
              <w:t xml:space="preserve"> 10:30p</w:t>
            </w:r>
            <w:r w:rsidR="0092690E">
              <w:rPr>
                <w:rFonts w:asciiTheme="majorBidi" w:hAnsiTheme="majorBidi" w:cstheme="majorBidi"/>
                <w:sz w:val="24"/>
                <w:szCs w:val="24"/>
              </w:rPr>
              <w:t>m-3:30pm</w:t>
            </w:r>
          </w:p>
          <w:p w:rsidR="0092690E" w:rsidRDefault="00DA3AFD" w:rsidP="0092690E">
            <w:pPr>
              <w:tabs>
                <w:tab w:val="left" w:pos="1320"/>
                <w:tab w:val="left" w:pos="1470"/>
              </w:tabs>
              <w:spacing w:after="0"/>
              <w:rPr>
                <w:rFonts w:asciiTheme="majorBidi" w:hAnsiTheme="majorBidi" w:cstheme="majorBidi"/>
                <w:sz w:val="24"/>
                <w:szCs w:val="24"/>
              </w:rPr>
            </w:pPr>
            <w:r>
              <w:rPr>
                <w:rFonts w:asciiTheme="majorBidi" w:hAnsiTheme="majorBidi" w:cstheme="majorBidi"/>
                <w:sz w:val="24"/>
                <w:szCs w:val="24"/>
              </w:rPr>
              <w:t xml:space="preserve">                    Thursdays </w:t>
            </w:r>
            <w:r w:rsidR="00DE683E">
              <w:rPr>
                <w:rFonts w:asciiTheme="majorBidi" w:hAnsiTheme="majorBidi" w:cstheme="majorBidi"/>
                <w:sz w:val="24"/>
                <w:szCs w:val="24"/>
              </w:rPr>
              <w:t>10</w:t>
            </w:r>
            <w:r>
              <w:rPr>
                <w:rFonts w:asciiTheme="majorBidi" w:hAnsiTheme="majorBidi" w:cstheme="majorBidi"/>
                <w:sz w:val="24"/>
                <w:szCs w:val="24"/>
              </w:rPr>
              <w:t>:30</w:t>
            </w:r>
            <w:r w:rsidR="00DE683E">
              <w:rPr>
                <w:rFonts w:asciiTheme="majorBidi" w:hAnsiTheme="majorBidi" w:cstheme="majorBidi"/>
                <w:sz w:val="24"/>
                <w:szCs w:val="24"/>
              </w:rPr>
              <w:t>a</w:t>
            </w:r>
            <w:r w:rsidR="00DE5C6A">
              <w:rPr>
                <w:rFonts w:asciiTheme="majorBidi" w:hAnsiTheme="majorBidi" w:cstheme="majorBidi"/>
                <w:sz w:val="24"/>
                <w:szCs w:val="24"/>
              </w:rPr>
              <w:t>m-3pm</w:t>
            </w:r>
          </w:p>
          <w:p w:rsidR="00DA3AFD" w:rsidRPr="007F410A" w:rsidRDefault="00DA3AFD" w:rsidP="0092690E">
            <w:pPr>
              <w:tabs>
                <w:tab w:val="left" w:pos="1320"/>
                <w:tab w:val="left" w:pos="1470"/>
              </w:tabs>
              <w:spacing w:after="0"/>
              <w:rPr>
                <w:rFonts w:asciiTheme="majorBidi" w:hAnsiTheme="majorBidi" w:cstheme="majorBidi"/>
                <w:sz w:val="24"/>
                <w:szCs w:val="24"/>
              </w:rPr>
            </w:pPr>
            <w:r>
              <w:rPr>
                <w:rFonts w:asciiTheme="majorBidi" w:hAnsiTheme="majorBidi" w:cstheme="majorBidi"/>
                <w:sz w:val="24"/>
                <w:szCs w:val="24"/>
              </w:rPr>
              <w:t xml:space="preserve">                     Or by appointment</w:t>
            </w:r>
          </w:p>
        </w:tc>
      </w:tr>
      <w:tr w:rsidR="0092690E" w:rsidTr="00EE3CCE">
        <w:tc>
          <w:tcPr>
            <w:tcW w:w="5238" w:type="dxa"/>
          </w:tcPr>
          <w:p w:rsidR="0092690E" w:rsidRDefault="0092690E" w:rsidP="0092690E">
            <w:pPr>
              <w:spacing w:after="0"/>
            </w:pPr>
          </w:p>
        </w:tc>
        <w:tc>
          <w:tcPr>
            <w:tcW w:w="4338" w:type="dxa"/>
          </w:tcPr>
          <w:p w:rsidR="0092690E" w:rsidRDefault="0092690E" w:rsidP="00DA3AFD">
            <w:pPr>
              <w:spacing w:after="0"/>
            </w:pPr>
            <w:r>
              <w:t xml:space="preserve">                         </w:t>
            </w:r>
          </w:p>
        </w:tc>
      </w:tr>
      <w:tr w:rsidR="0092690E" w:rsidTr="00EE3CCE">
        <w:tc>
          <w:tcPr>
            <w:tcW w:w="5238" w:type="dxa"/>
          </w:tcPr>
          <w:p w:rsidR="0092690E" w:rsidRPr="007F410A" w:rsidRDefault="0092690E" w:rsidP="0092690E">
            <w:pPr>
              <w:spacing w:after="0"/>
              <w:rPr>
                <w:rFonts w:ascii="Times New Roman" w:hAnsi="Times New Roman" w:cs="Times New Roman"/>
                <w:sz w:val="26"/>
                <w:szCs w:val="26"/>
              </w:rPr>
            </w:pPr>
          </w:p>
        </w:tc>
        <w:tc>
          <w:tcPr>
            <w:tcW w:w="4338" w:type="dxa"/>
          </w:tcPr>
          <w:p w:rsidR="0092690E" w:rsidRDefault="0092690E" w:rsidP="0092690E">
            <w:pPr>
              <w:tabs>
                <w:tab w:val="left" w:pos="1500"/>
              </w:tabs>
              <w:spacing w:after="0"/>
            </w:pPr>
            <w:r>
              <w:t xml:space="preserve">                             </w:t>
            </w:r>
          </w:p>
        </w:tc>
      </w:tr>
    </w:tbl>
    <w:p w:rsidR="0092690E" w:rsidRPr="00886190" w:rsidRDefault="0092690E" w:rsidP="0092690E">
      <w:pPr>
        <w:rPr>
          <w:rFonts w:ascii="Times New Roman" w:hAnsi="Times New Roman" w:cs="Times New Roman"/>
          <w:b/>
          <w:sz w:val="24"/>
          <w:szCs w:val="24"/>
        </w:rPr>
      </w:pPr>
      <w:r w:rsidRPr="00886190">
        <w:rPr>
          <w:rFonts w:ascii="Times New Roman" w:hAnsi="Times New Roman" w:cs="Times New Roman"/>
          <w:b/>
          <w:sz w:val="24"/>
          <w:szCs w:val="24"/>
        </w:rPr>
        <w:t>Introduction</w:t>
      </w:r>
    </w:p>
    <w:p w:rsidR="0092690E" w:rsidRDefault="0092690E" w:rsidP="0092690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About a century ago, the present map of states in the Middle East was drawn, mainly in Western capitals, following WWI and the defeat of the Ottoman Empire. This map has survived with some adjustments to the present day. It witnessed the creation of new states and the disintegration of others, the development of independence movements and the end of “classical” colonialism, the rise of Arab nationalism and political Islam, and the interplay of Cold War dynamics followed by a new international system dominated by the United States. While the US under President Obama aimed at reducing its military and security commitments in the region, Middle Eastern issues have proven too intertwined with the global system to abandon. </w:t>
      </w:r>
    </w:p>
    <w:p w:rsidR="0092690E" w:rsidRDefault="0092690E" w:rsidP="0092690E">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development of mass politics in the region toward the end of 2010, widely known as the Arab Awakening or the Arab Spring, created hopes that the Middle East, like other regions throughout the world, could be going through a democratic transition. Decades of research on Arab exceptionalism and authoritarian resistance in the Arab world opened way to discussions of the region’s potential for change through the role of youth activism, social media, and pro-democracy mobilization. But the history of authoritarianism and repression in the region seemed too prevalent to navigate through. Autocratic tendencies, both domestically and regionally, moved quickly to consolidate their presence. The rise of sectarianism, civil wars, and institutional collapse are reflections of historical legacies as well as regional and international power dynamics.</w:t>
      </w:r>
    </w:p>
    <w:p w:rsidR="0092690E" w:rsidRDefault="0092690E" w:rsidP="0092690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The conflicts in Syria and Iraq exemplify historical trajectories, nation building projects, identity conflicts, authoritarian upgrading, regional and global competition, and the obstacles to </w:t>
      </w:r>
      <w:r>
        <w:rPr>
          <w:rFonts w:ascii="Times New Roman" w:hAnsi="Times New Roman" w:cs="Times New Roman"/>
          <w:sz w:val="24"/>
          <w:szCs w:val="24"/>
        </w:rPr>
        <w:lastRenderedPageBreak/>
        <w:t xml:space="preserve">peaceful democratic transitions in the region. The rise of ISIS in two countries that have witnessed sectarian rule and repressive Baathist regimes testify to the divisive role played by post-independence regimes supported by networks of regional and international allies. Despite their unintended consequences in terms of sectarian violence, the Arab popular revolts reflect the agency of Arab youth and educated middle classes. These forces could be mobilized as assets for peaceful democratic transition in the region. </w:t>
      </w:r>
    </w:p>
    <w:p w:rsidR="0092690E" w:rsidRDefault="0092690E" w:rsidP="0092690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While a number of observers argue that the rise of sectarianism and terrorist organizations in Syria and Iraq reflect the failure of the nation state project in Arab countries generally, other scholars and practitioners believe that peaceful settlement can be achieved through inclusion and learning from previous mistakes. </w:t>
      </w:r>
    </w:p>
    <w:p w:rsidR="0092690E" w:rsidRDefault="0092690E" w:rsidP="0092690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course provides a background for understanding state creation and state-society relations in the Middle East. It focuses on state creation, the rise of Arab nationalism and political Islam, the role of regional and international forces, and authoritarian structures in Syria and Iraq. The purpose is to create a framework for understanding the conflict in both countries through a perspective that encompasses domestic, regional, and international dynamics. The course addresses solutions to addressing the situation in both countries as one conflict that needs an integrated approach to solve, while recognizing the differences in context between both countries.  </w:t>
      </w:r>
    </w:p>
    <w:p w:rsidR="0092690E" w:rsidRDefault="0092690E" w:rsidP="0092690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conflicts with regional and international implications, different approaches can be used to address the issues involved; i.e. international relations, US foreign policy etc. Class discussions and input from students therefore play central roles in this class.  </w:t>
      </w:r>
    </w:p>
    <w:p w:rsidR="0092690E" w:rsidRDefault="0092690E" w:rsidP="0092690E">
      <w:pPr>
        <w:rPr>
          <w:rFonts w:ascii="Times New Roman" w:hAnsi="Times New Roman" w:cs="Times New Roman"/>
          <w:b/>
          <w:sz w:val="24"/>
          <w:szCs w:val="24"/>
        </w:rPr>
      </w:pPr>
      <w:r w:rsidRPr="000B2C46">
        <w:rPr>
          <w:rFonts w:ascii="Times New Roman" w:hAnsi="Times New Roman" w:cs="Times New Roman"/>
          <w:b/>
          <w:sz w:val="24"/>
          <w:szCs w:val="24"/>
        </w:rPr>
        <w:t>Class Structure</w:t>
      </w:r>
    </w:p>
    <w:p w:rsidR="0092690E" w:rsidRDefault="0092690E" w:rsidP="0092690E">
      <w:pPr>
        <w:rPr>
          <w:rFonts w:ascii="Times New Roman" w:hAnsi="Times New Roman" w:cs="Times New Roman"/>
          <w:sz w:val="24"/>
          <w:szCs w:val="24"/>
        </w:rPr>
      </w:pPr>
      <w:r>
        <w:rPr>
          <w:rFonts w:ascii="Times New Roman" w:hAnsi="Times New Roman" w:cs="Times New Roman"/>
          <w:sz w:val="24"/>
          <w:szCs w:val="24"/>
        </w:rPr>
        <w:t xml:space="preserve">In order to enhance the benefits from class discussions and exchange of knowledge, each student will be required to post 5 questions about the readings by noon each </w:t>
      </w:r>
      <w:r w:rsidR="005A2786">
        <w:rPr>
          <w:rFonts w:ascii="Times New Roman" w:hAnsi="Times New Roman" w:cs="Times New Roman"/>
          <w:sz w:val="24"/>
          <w:szCs w:val="24"/>
        </w:rPr>
        <w:t>Monday</w:t>
      </w:r>
      <w:r>
        <w:rPr>
          <w:rFonts w:ascii="Times New Roman" w:hAnsi="Times New Roman" w:cs="Times New Roman"/>
          <w:sz w:val="24"/>
          <w:szCs w:val="24"/>
        </w:rPr>
        <w:t xml:space="preserve">. The questions you pose could be fact-based or more analytical. </w:t>
      </w:r>
    </w:p>
    <w:p w:rsidR="0092690E" w:rsidRDefault="0092690E" w:rsidP="0092690E">
      <w:pPr>
        <w:rPr>
          <w:rFonts w:ascii="Times New Roman" w:hAnsi="Times New Roman" w:cs="Times New Roman"/>
          <w:sz w:val="24"/>
          <w:szCs w:val="24"/>
        </w:rPr>
      </w:pPr>
      <w:r>
        <w:rPr>
          <w:rFonts w:ascii="Times New Roman" w:hAnsi="Times New Roman" w:cs="Times New Roman"/>
          <w:sz w:val="24"/>
          <w:szCs w:val="24"/>
        </w:rPr>
        <w:t>Fact-based questions are more of the “What” questions. For example: “What are the main arguments in Sayyed Qutb’s ‘Milestones?’” Analytical questions could be in the form of “Why” and “How” questions. For example, “How has different interpretations of Islamic Shari’a shaped the interactions among Islamic groups, and the relations between these groups and their governments?”</w:t>
      </w:r>
    </w:p>
    <w:p w:rsidR="0092690E" w:rsidRDefault="0092690E" w:rsidP="0092690E">
      <w:pPr>
        <w:rPr>
          <w:rFonts w:ascii="Times New Roman" w:hAnsi="Times New Roman" w:cs="Times New Roman"/>
          <w:sz w:val="24"/>
          <w:szCs w:val="24"/>
        </w:rPr>
      </w:pPr>
      <w:r>
        <w:rPr>
          <w:rFonts w:ascii="Times New Roman" w:hAnsi="Times New Roman" w:cs="Times New Roman"/>
          <w:sz w:val="24"/>
          <w:szCs w:val="24"/>
        </w:rPr>
        <w:lastRenderedPageBreak/>
        <w:t>In summary, student input will be the main foundation of the class. Starting the third week of classes, each class will be structured as follows:</w:t>
      </w:r>
    </w:p>
    <w:p w:rsidR="0092690E" w:rsidRDefault="0092690E" w:rsidP="0092690E">
      <w:pPr>
        <w:pStyle w:val="ListParagraph"/>
        <w:numPr>
          <w:ilvl w:val="0"/>
          <w:numId w:val="5"/>
        </w:numPr>
        <w:rPr>
          <w:rFonts w:ascii="Times New Roman" w:hAnsi="Times New Roman" w:cs="Times New Roman"/>
          <w:sz w:val="24"/>
          <w:szCs w:val="24"/>
        </w:rPr>
      </w:pPr>
      <w:r w:rsidRPr="00483821">
        <w:rPr>
          <w:rFonts w:ascii="Times New Roman" w:hAnsi="Times New Roman" w:cs="Times New Roman"/>
          <w:b/>
          <w:i/>
          <w:sz w:val="24"/>
          <w:szCs w:val="24"/>
        </w:rPr>
        <w:t>News Updates</w:t>
      </w:r>
      <w:r w:rsidRPr="00483821">
        <w:rPr>
          <w:rFonts w:ascii="Times New Roman" w:hAnsi="Times New Roman" w:cs="Times New Roman"/>
          <w:sz w:val="24"/>
          <w:szCs w:val="24"/>
        </w:rPr>
        <w:t>: At the beginning of each class, each student should bring at least one update from the region. These updates could include domestic, regional, or international news relevant to the region.</w:t>
      </w:r>
    </w:p>
    <w:p w:rsidR="0092690E" w:rsidRPr="00483821" w:rsidRDefault="0092690E" w:rsidP="0092690E">
      <w:pPr>
        <w:pStyle w:val="ListParagraph"/>
        <w:numPr>
          <w:ilvl w:val="0"/>
          <w:numId w:val="5"/>
        </w:numPr>
        <w:rPr>
          <w:rFonts w:ascii="Times New Roman" w:hAnsi="Times New Roman" w:cs="Times New Roman"/>
          <w:sz w:val="24"/>
          <w:szCs w:val="24"/>
        </w:rPr>
      </w:pPr>
      <w:r>
        <w:rPr>
          <w:rFonts w:ascii="Times New Roman" w:hAnsi="Times New Roman" w:cs="Times New Roman"/>
          <w:b/>
          <w:i/>
          <w:sz w:val="24"/>
          <w:szCs w:val="24"/>
        </w:rPr>
        <w:t>Summary of the Readings</w:t>
      </w:r>
      <w:r w:rsidRPr="00EF7AC8">
        <w:rPr>
          <w:rFonts w:ascii="Times New Roman" w:hAnsi="Times New Roman" w:cs="Times New Roman"/>
          <w:sz w:val="24"/>
          <w:szCs w:val="24"/>
        </w:rPr>
        <w:t>:</w:t>
      </w:r>
      <w:r>
        <w:rPr>
          <w:rFonts w:ascii="Times New Roman" w:hAnsi="Times New Roman" w:cs="Times New Roman"/>
          <w:sz w:val="24"/>
          <w:szCs w:val="24"/>
        </w:rPr>
        <w:t xml:space="preserve"> I will present a summary of the readings and introduce topics for discussion.</w:t>
      </w:r>
    </w:p>
    <w:p w:rsidR="0092690E" w:rsidRDefault="0092690E" w:rsidP="0092690E">
      <w:pPr>
        <w:pStyle w:val="ListParagraph"/>
        <w:numPr>
          <w:ilvl w:val="0"/>
          <w:numId w:val="5"/>
        </w:numPr>
        <w:rPr>
          <w:rFonts w:ascii="Times New Roman" w:hAnsi="Times New Roman" w:cs="Times New Roman"/>
          <w:sz w:val="24"/>
          <w:szCs w:val="24"/>
        </w:rPr>
      </w:pPr>
      <w:r w:rsidRPr="00483821">
        <w:rPr>
          <w:rFonts w:ascii="Times New Roman" w:hAnsi="Times New Roman" w:cs="Times New Roman"/>
          <w:b/>
          <w:i/>
          <w:sz w:val="24"/>
          <w:szCs w:val="24"/>
        </w:rPr>
        <w:t>Discussion Questions</w:t>
      </w:r>
      <w:r w:rsidRPr="00483821">
        <w:rPr>
          <w:rFonts w:ascii="Times New Roman" w:hAnsi="Times New Roman" w:cs="Times New Roman"/>
          <w:sz w:val="24"/>
          <w:szCs w:val="24"/>
        </w:rPr>
        <w:t xml:space="preserve">: </w:t>
      </w:r>
      <w:r>
        <w:rPr>
          <w:rFonts w:ascii="Times New Roman" w:hAnsi="Times New Roman" w:cs="Times New Roman"/>
          <w:sz w:val="24"/>
          <w:szCs w:val="24"/>
        </w:rPr>
        <w:t>Each student will choose one of the discussion questions he or she has posted to discuss</w:t>
      </w:r>
      <w:r w:rsidRPr="00483821">
        <w:rPr>
          <w:rFonts w:ascii="Times New Roman" w:hAnsi="Times New Roman" w:cs="Times New Roman"/>
          <w:sz w:val="24"/>
          <w:szCs w:val="24"/>
        </w:rPr>
        <w:t xml:space="preserve">. </w:t>
      </w:r>
      <w:r>
        <w:rPr>
          <w:rFonts w:ascii="Times New Roman" w:hAnsi="Times New Roman" w:cs="Times New Roman"/>
          <w:sz w:val="24"/>
          <w:szCs w:val="24"/>
        </w:rPr>
        <w:t>Each student will be assigned 10 minutes to lead a discussion on his or her questions. If you find that you have common question that another colleague wants to discuss, you are welcome to coordinate together and lead a discussion on your shared questions.</w:t>
      </w:r>
    </w:p>
    <w:p w:rsidR="0092690E" w:rsidRPr="00483821" w:rsidRDefault="0092690E" w:rsidP="0092690E">
      <w:pPr>
        <w:pStyle w:val="ListParagraph"/>
        <w:rPr>
          <w:rFonts w:ascii="Times New Roman" w:hAnsi="Times New Roman" w:cs="Times New Roman"/>
          <w:sz w:val="24"/>
          <w:szCs w:val="24"/>
        </w:rPr>
      </w:pPr>
      <w:r w:rsidRPr="00483821">
        <w:rPr>
          <w:rFonts w:ascii="Times New Roman" w:hAnsi="Times New Roman" w:cs="Times New Roman"/>
          <w:sz w:val="24"/>
          <w:szCs w:val="24"/>
        </w:rPr>
        <w:t>These questions and the discussions you introduce in class will be part of the participation grade.</w:t>
      </w:r>
    </w:p>
    <w:p w:rsidR="0092690E" w:rsidRPr="00483821" w:rsidRDefault="0092690E" w:rsidP="0092690E">
      <w:pPr>
        <w:pStyle w:val="ListParagraph"/>
        <w:numPr>
          <w:ilvl w:val="0"/>
          <w:numId w:val="5"/>
        </w:numPr>
        <w:rPr>
          <w:rFonts w:ascii="Times New Roman" w:hAnsi="Times New Roman" w:cs="Times New Roman"/>
          <w:sz w:val="24"/>
          <w:szCs w:val="24"/>
        </w:rPr>
      </w:pPr>
      <w:r w:rsidRPr="00483821">
        <w:rPr>
          <w:rFonts w:ascii="Times New Roman" w:hAnsi="Times New Roman" w:cs="Times New Roman"/>
          <w:b/>
          <w:i/>
          <w:sz w:val="24"/>
          <w:szCs w:val="24"/>
        </w:rPr>
        <w:t>Class Presentation</w:t>
      </w:r>
      <w:r w:rsidRPr="00483821">
        <w:rPr>
          <w:rFonts w:ascii="Times New Roman" w:hAnsi="Times New Roman" w:cs="Times New Roman"/>
          <w:sz w:val="24"/>
          <w:szCs w:val="24"/>
        </w:rPr>
        <w:t xml:space="preserve">: In the second week of classes, each student will sign </w:t>
      </w:r>
      <w:r w:rsidR="005A2786">
        <w:rPr>
          <w:rFonts w:ascii="Times New Roman" w:hAnsi="Times New Roman" w:cs="Times New Roman"/>
          <w:sz w:val="24"/>
          <w:szCs w:val="24"/>
        </w:rPr>
        <w:t xml:space="preserve">up </w:t>
      </w:r>
      <w:r w:rsidRPr="00483821">
        <w:rPr>
          <w:rFonts w:ascii="Times New Roman" w:hAnsi="Times New Roman" w:cs="Times New Roman"/>
          <w:sz w:val="24"/>
          <w:szCs w:val="24"/>
        </w:rPr>
        <w:t xml:space="preserve">to present at least one of the readings in one week of classes. </w:t>
      </w:r>
    </w:p>
    <w:p w:rsidR="0092690E" w:rsidRPr="00483821" w:rsidRDefault="0092690E" w:rsidP="0092690E">
      <w:pPr>
        <w:pStyle w:val="ListParagraph"/>
        <w:numPr>
          <w:ilvl w:val="0"/>
          <w:numId w:val="5"/>
        </w:numPr>
        <w:rPr>
          <w:rFonts w:ascii="Times New Roman" w:hAnsi="Times New Roman" w:cs="Times New Roman"/>
          <w:b/>
          <w:i/>
          <w:sz w:val="24"/>
          <w:szCs w:val="24"/>
        </w:rPr>
      </w:pPr>
      <w:r w:rsidRPr="00483821">
        <w:rPr>
          <w:rFonts w:ascii="Times New Roman" w:hAnsi="Times New Roman" w:cs="Times New Roman"/>
          <w:b/>
          <w:i/>
          <w:sz w:val="24"/>
          <w:szCs w:val="24"/>
        </w:rPr>
        <w:t>General Discussion</w:t>
      </w:r>
    </w:p>
    <w:p w:rsidR="0092690E" w:rsidRPr="000B2C46" w:rsidRDefault="0092690E" w:rsidP="0092690E">
      <w:pPr>
        <w:rPr>
          <w:rFonts w:ascii="Times New Roman" w:hAnsi="Times New Roman" w:cs="Times New Roman"/>
          <w:b/>
          <w:sz w:val="24"/>
          <w:szCs w:val="24"/>
        </w:rPr>
      </w:pPr>
      <w:r w:rsidRPr="000B2C46">
        <w:rPr>
          <w:rFonts w:ascii="Times New Roman" w:hAnsi="Times New Roman" w:cs="Times New Roman"/>
          <w:b/>
          <w:sz w:val="24"/>
          <w:szCs w:val="24"/>
        </w:rPr>
        <w:t>Assignments</w:t>
      </w:r>
    </w:p>
    <w:p w:rsidR="0092690E" w:rsidRDefault="0092690E" w:rsidP="0092690E">
      <w:pPr>
        <w:rPr>
          <w:rFonts w:ascii="Times New Roman" w:hAnsi="Times New Roman" w:cs="Times New Roman"/>
          <w:sz w:val="24"/>
          <w:szCs w:val="24"/>
        </w:rPr>
      </w:pPr>
      <w:r>
        <w:rPr>
          <w:rFonts w:ascii="Times New Roman" w:hAnsi="Times New Roman" w:cs="Times New Roman"/>
          <w:sz w:val="24"/>
          <w:szCs w:val="24"/>
        </w:rPr>
        <w:t xml:space="preserve">In addition to the news updates, class presentations, and discussion questions, </w:t>
      </w:r>
      <w:r w:rsidR="00D05C66">
        <w:rPr>
          <w:rFonts w:ascii="Times New Roman" w:hAnsi="Times New Roman" w:cs="Times New Roman"/>
          <w:sz w:val="24"/>
          <w:szCs w:val="24"/>
        </w:rPr>
        <w:t>three</w:t>
      </w:r>
      <w:r>
        <w:rPr>
          <w:rFonts w:ascii="Times New Roman" w:hAnsi="Times New Roman" w:cs="Times New Roman"/>
          <w:sz w:val="24"/>
          <w:szCs w:val="24"/>
        </w:rPr>
        <w:t xml:space="preserve"> written assignments are required for this course.</w:t>
      </w:r>
    </w:p>
    <w:p w:rsidR="0092690E" w:rsidRPr="00F35AA0" w:rsidRDefault="0092690E" w:rsidP="0092690E">
      <w:pPr>
        <w:pStyle w:val="ListParagraph"/>
        <w:numPr>
          <w:ilvl w:val="0"/>
          <w:numId w:val="6"/>
        </w:numPr>
        <w:rPr>
          <w:rFonts w:ascii="Times New Roman" w:hAnsi="Times New Roman" w:cs="Times New Roman"/>
          <w:sz w:val="24"/>
          <w:szCs w:val="24"/>
        </w:rPr>
      </w:pPr>
      <w:r w:rsidRPr="00F35AA0">
        <w:rPr>
          <w:rFonts w:ascii="Times New Roman" w:hAnsi="Times New Roman" w:cs="Times New Roman"/>
          <w:sz w:val="24"/>
          <w:szCs w:val="24"/>
        </w:rPr>
        <w:t xml:space="preserve">Op-ed: </w:t>
      </w:r>
      <w:r w:rsidRPr="00F35AA0">
        <w:rPr>
          <w:rFonts w:asciiTheme="majorBidi" w:hAnsiTheme="majorBidi" w:cstheme="majorBidi"/>
          <w:sz w:val="24"/>
          <w:szCs w:val="24"/>
        </w:rPr>
        <w:t xml:space="preserve">written for a newspaper such as the Washington Post. The purpose here is to address a current issue and present the readers with a specific perspective to view and understand it in a concise and attractive manner. </w:t>
      </w:r>
    </w:p>
    <w:p w:rsidR="0092690E" w:rsidRPr="00F35AA0" w:rsidRDefault="0092690E" w:rsidP="0092690E">
      <w:pPr>
        <w:pStyle w:val="ListParagraph"/>
        <w:numPr>
          <w:ilvl w:val="0"/>
          <w:numId w:val="6"/>
        </w:numPr>
        <w:rPr>
          <w:rFonts w:ascii="Times New Roman" w:hAnsi="Times New Roman" w:cs="Times New Roman"/>
          <w:sz w:val="24"/>
          <w:szCs w:val="24"/>
        </w:rPr>
      </w:pPr>
      <w:r>
        <w:rPr>
          <w:rFonts w:asciiTheme="majorBidi" w:hAnsiTheme="majorBidi" w:cstheme="majorBidi"/>
          <w:sz w:val="24"/>
          <w:szCs w:val="24"/>
        </w:rPr>
        <w:t xml:space="preserve">Policy memo: This is a short policy memo </w:t>
      </w:r>
      <w:r w:rsidR="00D05C66">
        <w:rPr>
          <w:rFonts w:asciiTheme="majorBidi" w:hAnsiTheme="majorBidi" w:cstheme="majorBidi"/>
          <w:sz w:val="24"/>
          <w:szCs w:val="24"/>
        </w:rPr>
        <w:t>(2-4</w:t>
      </w:r>
      <w:r>
        <w:rPr>
          <w:rFonts w:asciiTheme="majorBidi" w:hAnsiTheme="majorBidi" w:cstheme="majorBidi"/>
          <w:sz w:val="24"/>
          <w:szCs w:val="24"/>
        </w:rPr>
        <w:t xml:space="preserve"> pages</w:t>
      </w:r>
      <w:r w:rsidR="00D05C66">
        <w:rPr>
          <w:rFonts w:asciiTheme="majorBidi" w:hAnsiTheme="majorBidi" w:cstheme="majorBidi"/>
          <w:sz w:val="24"/>
          <w:szCs w:val="24"/>
        </w:rPr>
        <w:t xml:space="preserve"> double-spaced</w:t>
      </w:r>
      <w:r>
        <w:rPr>
          <w:rFonts w:asciiTheme="majorBidi" w:hAnsiTheme="majorBidi" w:cstheme="majorBidi"/>
          <w:sz w:val="24"/>
          <w:szCs w:val="24"/>
        </w:rPr>
        <w:t>) written to inform the reader (typically a decision maker) of a current issue that requires taking action, and an evaluation of the policy options available.</w:t>
      </w:r>
    </w:p>
    <w:p w:rsidR="0092690E" w:rsidRDefault="0092690E" w:rsidP="0092690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Research Paper: This research paper should reflect your understanding of methods and approaches to studying the conflict in Syria and Iraq. The final paper should be 15-20 pages, double-spaced, Times New Roman, font 12. It should address a clear research question, methodology to answering this question, definitions of key concepts and variables, and main results. </w:t>
      </w:r>
    </w:p>
    <w:p w:rsidR="0092690E" w:rsidRPr="003E5EB6" w:rsidRDefault="0092690E" w:rsidP="0092690E">
      <w:pPr>
        <w:rPr>
          <w:rFonts w:ascii="Times New Roman" w:hAnsi="Times New Roman" w:cs="Times New Roman"/>
          <w:sz w:val="24"/>
          <w:szCs w:val="24"/>
        </w:rPr>
      </w:pPr>
      <w:r>
        <w:rPr>
          <w:rFonts w:ascii="Times New Roman" w:hAnsi="Times New Roman" w:cs="Times New Roman"/>
          <w:sz w:val="24"/>
          <w:szCs w:val="24"/>
        </w:rPr>
        <w:t xml:space="preserve">Guidelines for the Op-ed, </w:t>
      </w:r>
      <w:r w:rsidR="00E80113">
        <w:rPr>
          <w:rFonts w:ascii="Times New Roman" w:hAnsi="Times New Roman" w:cs="Times New Roman"/>
          <w:sz w:val="24"/>
          <w:szCs w:val="24"/>
        </w:rPr>
        <w:t>policy memo</w:t>
      </w:r>
      <w:r>
        <w:rPr>
          <w:rFonts w:ascii="Times New Roman" w:hAnsi="Times New Roman" w:cs="Times New Roman"/>
          <w:sz w:val="24"/>
          <w:szCs w:val="24"/>
        </w:rPr>
        <w:t>, paper proposal, and the Research Paper will be posted on Blackboard.</w:t>
      </w:r>
    </w:p>
    <w:p w:rsidR="00E80113" w:rsidRPr="0033299B" w:rsidRDefault="0092690E" w:rsidP="0092690E">
      <w:pPr>
        <w:rPr>
          <w:rFonts w:asciiTheme="majorBidi" w:hAnsiTheme="majorBidi" w:cstheme="majorBidi"/>
          <w:sz w:val="24"/>
          <w:szCs w:val="24"/>
        </w:rPr>
      </w:pPr>
      <w:r w:rsidRPr="0033299B">
        <w:rPr>
          <w:rFonts w:asciiTheme="majorBidi" w:hAnsiTheme="majorBidi" w:cstheme="majorBidi"/>
          <w:sz w:val="24"/>
          <w:szCs w:val="24"/>
        </w:rPr>
        <w:t>Extra assignments are always welcome. Please feel free to e-mail me if you have an article, a book, or a paper that you are working on and is relevant to the topics we discuss in case you want to present it in class. You can do your presentation before we start discussing our readings. Extra assignments will be graded for an extra credit.</w:t>
      </w:r>
    </w:p>
    <w:p w:rsidR="0092690E" w:rsidRDefault="0092690E" w:rsidP="0092690E">
      <w:pPr>
        <w:rPr>
          <w:rFonts w:asciiTheme="majorBidi" w:hAnsiTheme="majorBidi" w:cstheme="majorBidi"/>
          <w:b/>
          <w:sz w:val="24"/>
          <w:szCs w:val="24"/>
        </w:rPr>
      </w:pPr>
      <w:r w:rsidRPr="0033299B">
        <w:rPr>
          <w:rFonts w:asciiTheme="majorBidi" w:hAnsiTheme="majorBidi" w:cstheme="majorBidi"/>
          <w:b/>
          <w:sz w:val="24"/>
          <w:szCs w:val="24"/>
        </w:rPr>
        <w:t xml:space="preserve">Required </w:t>
      </w:r>
      <w:r w:rsidR="00E80113">
        <w:rPr>
          <w:rFonts w:asciiTheme="majorBidi" w:hAnsiTheme="majorBidi" w:cstheme="majorBidi"/>
          <w:b/>
          <w:sz w:val="24"/>
          <w:szCs w:val="24"/>
        </w:rPr>
        <w:t>Readings</w:t>
      </w:r>
    </w:p>
    <w:p w:rsidR="0092690E" w:rsidRPr="005260C9" w:rsidRDefault="0092690E" w:rsidP="0092690E">
      <w:pPr>
        <w:rPr>
          <w:rFonts w:asciiTheme="majorBidi" w:hAnsiTheme="majorBidi" w:cstheme="majorBidi"/>
          <w:sz w:val="24"/>
          <w:szCs w:val="24"/>
        </w:rPr>
      </w:pPr>
      <w:r w:rsidRPr="005260C9">
        <w:rPr>
          <w:rFonts w:asciiTheme="majorBidi" w:hAnsiTheme="majorBidi" w:cstheme="majorBidi"/>
          <w:sz w:val="24"/>
          <w:szCs w:val="24"/>
        </w:rPr>
        <w:t xml:space="preserve">All class readings </w:t>
      </w:r>
      <w:r>
        <w:rPr>
          <w:rFonts w:asciiTheme="majorBidi" w:hAnsiTheme="majorBidi" w:cstheme="majorBidi"/>
          <w:sz w:val="24"/>
          <w:szCs w:val="24"/>
        </w:rPr>
        <w:t xml:space="preserve">will be made available on E-Reserve, and the textbooks that we will rely upon will be available on 2-hour reserve in the library. </w:t>
      </w:r>
    </w:p>
    <w:p w:rsidR="00BE36E4" w:rsidRPr="005260C9" w:rsidRDefault="00BE36E4" w:rsidP="00BE36E4">
      <w:pPr>
        <w:spacing w:after="0"/>
        <w:rPr>
          <w:rFonts w:asciiTheme="majorBidi" w:hAnsiTheme="majorBidi" w:cstheme="majorBidi"/>
          <w:b/>
          <w:sz w:val="24"/>
          <w:szCs w:val="24"/>
        </w:rPr>
      </w:pPr>
      <w:r w:rsidRPr="005260C9">
        <w:rPr>
          <w:rFonts w:asciiTheme="majorBidi" w:hAnsiTheme="majorBidi" w:cstheme="majorBidi"/>
          <w:b/>
          <w:sz w:val="24"/>
          <w:szCs w:val="24"/>
        </w:rPr>
        <w:t>Evaluation</w:t>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7204"/>
        <w:gridCol w:w="2156"/>
      </w:tblGrid>
      <w:tr w:rsidR="00BE36E4" w:rsidTr="00DE683E">
        <w:tc>
          <w:tcPr>
            <w:tcW w:w="7218" w:type="dxa"/>
          </w:tcPr>
          <w:p w:rsidR="00BE36E4" w:rsidRPr="001E60FE" w:rsidRDefault="00BE36E4" w:rsidP="00EE3CCE">
            <w:pPr>
              <w:spacing w:before="240"/>
              <w:rPr>
                <w:rFonts w:asciiTheme="majorBidi" w:hAnsiTheme="majorBidi" w:cstheme="majorBidi"/>
                <w:sz w:val="24"/>
                <w:szCs w:val="24"/>
              </w:rPr>
            </w:pPr>
            <w:r w:rsidRPr="001E60FE">
              <w:rPr>
                <w:rFonts w:asciiTheme="majorBidi" w:hAnsiTheme="majorBidi" w:cstheme="majorBidi"/>
                <w:sz w:val="24"/>
                <w:szCs w:val="24"/>
              </w:rPr>
              <w:t>Participation</w:t>
            </w:r>
            <w:r>
              <w:rPr>
                <w:rFonts w:asciiTheme="majorBidi" w:hAnsiTheme="majorBidi" w:cstheme="majorBidi"/>
                <w:sz w:val="24"/>
                <w:szCs w:val="24"/>
              </w:rPr>
              <w:t xml:space="preserve"> (discussion questions and participation in class discussion)</w:t>
            </w:r>
          </w:p>
        </w:tc>
        <w:tc>
          <w:tcPr>
            <w:tcW w:w="2160" w:type="dxa"/>
          </w:tcPr>
          <w:p w:rsidR="00BE36E4" w:rsidRDefault="00BE36E4" w:rsidP="00EE3CCE">
            <w:pPr>
              <w:spacing w:before="240"/>
              <w:rPr>
                <w:rFonts w:asciiTheme="majorBidi" w:hAnsiTheme="majorBidi" w:cstheme="majorBidi"/>
                <w:sz w:val="24"/>
                <w:szCs w:val="24"/>
              </w:rPr>
            </w:pPr>
            <w:r>
              <w:rPr>
                <w:rFonts w:asciiTheme="majorBidi" w:hAnsiTheme="majorBidi" w:cstheme="majorBidi"/>
                <w:sz w:val="24"/>
                <w:szCs w:val="24"/>
              </w:rPr>
              <w:t>20%</w:t>
            </w:r>
          </w:p>
        </w:tc>
      </w:tr>
      <w:tr w:rsidR="00BE36E4" w:rsidTr="00DE683E">
        <w:tc>
          <w:tcPr>
            <w:tcW w:w="7218" w:type="dxa"/>
          </w:tcPr>
          <w:p w:rsidR="00BE36E4" w:rsidRDefault="00BE36E4" w:rsidP="00EE3CCE">
            <w:pPr>
              <w:spacing w:before="240"/>
              <w:rPr>
                <w:rFonts w:asciiTheme="majorBidi" w:hAnsiTheme="majorBidi" w:cstheme="majorBidi"/>
                <w:sz w:val="24"/>
                <w:szCs w:val="24"/>
              </w:rPr>
            </w:pPr>
            <w:r>
              <w:rPr>
                <w:rFonts w:asciiTheme="majorBidi" w:hAnsiTheme="majorBidi" w:cstheme="majorBidi"/>
                <w:sz w:val="24"/>
                <w:szCs w:val="24"/>
              </w:rPr>
              <w:t>Weekly Updates</w:t>
            </w:r>
          </w:p>
        </w:tc>
        <w:tc>
          <w:tcPr>
            <w:tcW w:w="2160" w:type="dxa"/>
          </w:tcPr>
          <w:p w:rsidR="00BE36E4" w:rsidRDefault="00BE36E4" w:rsidP="00EE3CCE">
            <w:pPr>
              <w:spacing w:before="240"/>
              <w:rPr>
                <w:rFonts w:asciiTheme="majorBidi" w:hAnsiTheme="majorBidi" w:cstheme="majorBidi"/>
                <w:sz w:val="24"/>
                <w:szCs w:val="24"/>
              </w:rPr>
            </w:pPr>
            <w:r>
              <w:rPr>
                <w:rFonts w:asciiTheme="majorBidi" w:hAnsiTheme="majorBidi" w:cstheme="majorBidi"/>
                <w:sz w:val="24"/>
                <w:szCs w:val="24"/>
              </w:rPr>
              <w:t>10%</w:t>
            </w:r>
          </w:p>
        </w:tc>
      </w:tr>
      <w:tr w:rsidR="00BE36E4" w:rsidTr="00DE683E">
        <w:tc>
          <w:tcPr>
            <w:tcW w:w="7218" w:type="dxa"/>
          </w:tcPr>
          <w:p w:rsidR="00BE36E4" w:rsidRDefault="00BE36E4" w:rsidP="00EE3CCE">
            <w:pPr>
              <w:spacing w:before="240"/>
              <w:rPr>
                <w:rFonts w:asciiTheme="majorBidi" w:hAnsiTheme="majorBidi" w:cstheme="majorBidi"/>
                <w:sz w:val="24"/>
                <w:szCs w:val="24"/>
              </w:rPr>
            </w:pPr>
            <w:r>
              <w:rPr>
                <w:rFonts w:asciiTheme="majorBidi" w:hAnsiTheme="majorBidi" w:cstheme="majorBidi"/>
                <w:sz w:val="24"/>
                <w:szCs w:val="24"/>
              </w:rPr>
              <w:t>Op-Ed</w:t>
            </w:r>
          </w:p>
        </w:tc>
        <w:tc>
          <w:tcPr>
            <w:tcW w:w="2160" w:type="dxa"/>
          </w:tcPr>
          <w:p w:rsidR="00BE36E4" w:rsidRDefault="00BE36E4" w:rsidP="00EE3CCE">
            <w:pPr>
              <w:spacing w:before="240"/>
              <w:rPr>
                <w:rFonts w:asciiTheme="majorBidi" w:hAnsiTheme="majorBidi" w:cstheme="majorBidi"/>
                <w:sz w:val="24"/>
                <w:szCs w:val="24"/>
              </w:rPr>
            </w:pPr>
            <w:r>
              <w:rPr>
                <w:rFonts w:asciiTheme="majorBidi" w:hAnsiTheme="majorBidi" w:cstheme="majorBidi"/>
                <w:sz w:val="24"/>
                <w:szCs w:val="24"/>
              </w:rPr>
              <w:t>10%</w:t>
            </w:r>
          </w:p>
        </w:tc>
      </w:tr>
      <w:tr w:rsidR="00BE36E4" w:rsidTr="00DE683E">
        <w:tc>
          <w:tcPr>
            <w:tcW w:w="7218" w:type="dxa"/>
          </w:tcPr>
          <w:p w:rsidR="00BE36E4" w:rsidRDefault="00BE36E4" w:rsidP="00EE3CCE">
            <w:pPr>
              <w:spacing w:before="240"/>
              <w:rPr>
                <w:rFonts w:asciiTheme="majorBidi" w:hAnsiTheme="majorBidi" w:cstheme="majorBidi"/>
                <w:sz w:val="24"/>
                <w:szCs w:val="24"/>
              </w:rPr>
            </w:pPr>
            <w:r>
              <w:rPr>
                <w:rFonts w:asciiTheme="majorBidi" w:hAnsiTheme="majorBidi" w:cstheme="majorBidi"/>
                <w:sz w:val="24"/>
                <w:szCs w:val="24"/>
              </w:rPr>
              <w:t>Policy Memo</w:t>
            </w:r>
          </w:p>
        </w:tc>
        <w:tc>
          <w:tcPr>
            <w:tcW w:w="2160" w:type="dxa"/>
          </w:tcPr>
          <w:p w:rsidR="00BE36E4" w:rsidRDefault="00BE36E4" w:rsidP="00EE3CCE">
            <w:pPr>
              <w:spacing w:before="240"/>
              <w:rPr>
                <w:rFonts w:asciiTheme="majorBidi" w:hAnsiTheme="majorBidi" w:cstheme="majorBidi"/>
                <w:sz w:val="24"/>
                <w:szCs w:val="24"/>
              </w:rPr>
            </w:pPr>
            <w:r>
              <w:rPr>
                <w:rFonts w:asciiTheme="majorBidi" w:hAnsiTheme="majorBidi" w:cstheme="majorBidi"/>
                <w:sz w:val="24"/>
                <w:szCs w:val="24"/>
              </w:rPr>
              <w:t>15</w:t>
            </w:r>
          </w:p>
        </w:tc>
      </w:tr>
      <w:tr w:rsidR="00BE36E4" w:rsidTr="00DE683E">
        <w:tc>
          <w:tcPr>
            <w:tcW w:w="7218" w:type="dxa"/>
          </w:tcPr>
          <w:p w:rsidR="00BE36E4" w:rsidRDefault="00BE36E4" w:rsidP="00EE3CCE">
            <w:pPr>
              <w:spacing w:before="240"/>
              <w:rPr>
                <w:rFonts w:asciiTheme="majorBidi" w:hAnsiTheme="majorBidi" w:cstheme="majorBidi"/>
                <w:sz w:val="24"/>
                <w:szCs w:val="24"/>
              </w:rPr>
            </w:pPr>
            <w:r>
              <w:rPr>
                <w:rFonts w:asciiTheme="majorBidi" w:hAnsiTheme="majorBidi" w:cstheme="majorBidi"/>
                <w:sz w:val="24"/>
                <w:szCs w:val="24"/>
              </w:rPr>
              <w:t>Paper Proposal</w:t>
            </w:r>
          </w:p>
        </w:tc>
        <w:tc>
          <w:tcPr>
            <w:tcW w:w="2160" w:type="dxa"/>
          </w:tcPr>
          <w:p w:rsidR="00BE36E4" w:rsidRDefault="00BE36E4" w:rsidP="00EE3CCE">
            <w:pPr>
              <w:spacing w:before="240"/>
              <w:rPr>
                <w:rFonts w:asciiTheme="majorBidi" w:hAnsiTheme="majorBidi" w:cstheme="majorBidi"/>
                <w:sz w:val="24"/>
                <w:szCs w:val="24"/>
              </w:rPr>
            </w:pPr>
            <w:r>
              <w:rPr>
                <w:rFonts w:asciiTheme="majorBidi" w:hAnsiTheme="majorBidi" w:cstheme="majorBidi"/>
                <w:sz w:val="24"/>
                <w:szCs w:val="24"/>
              </w:rPr>
              <w:t>10%</w:t>
            </w:r>
          </w:p>
        </w:tc>
      </w:tr>
      <w:tr w:rsidR="00BE36E4" w:rsidTr="00DE683E">
        <w:tc>
          <w:tcPr>
            <w:tcW w:w="7218" w:type="dxa"/>
          </w:tcPr>
          <w:p w:rsidR="00BE36E4" w:rsidRDefault="00BE36E4" w:rsidP="00EE3CCE">
            <w:pPr>
              <w:spacing w:before="240"/>
              <w:rPr>
                <w:rFonts w:asciiTheme="majorBidi" w:hAnsiTheme="majorBidi" w:cstheme="majorBidi"/>
                <w:sz w:val="24"/>
                <w:szCs w:val="24"/>
              </w:rPr>
            </w:pPr>
            <w:r>
              <w:rPr>
                <w:rFonts w:asciiTheme="majorBidi" w:hAnsiTheme="majorBidi" w:cstheme="majorBidi"/>
                <w:sz w:val="24"/>
                <w:szCs w:val="24"/>
              </w:rPr>
              <w:t>Final Paper</w:t>
            </w:r>
          </w:p>
        </w:tc>
        <w:tc>
          <w:tcPr>
            <w:tcW w:w="2160" w:type="dxa"/>
          </w:tcPr>
          <w:p w:rsidR="00BE36E4" w:rsidRDefault="00BE36E4" w:rsidP="00EE3CCE">
            <w:pPr>
              <w:spacing w:before="240"/>
              <w:rPr>
                <w:rFonts w:asciiTheme="majorBidi" w:hAnsiTheme="majorBidi" w:cstheme="majorBidi"/>
                <w:sz w:val="24"/>
                <w:szCs w:val="24"/>
              </w:rPr>
            </w:pPr>
            <w:r>
              <w:rPr>
                <w:rFonts w:asciiTheme="majorBidi" w:hAnsiTheme="majorBidi" w:cstheme="majorBidi"/>
                <w:sz w:val="24"/>
                <w:szCs w:val="24"/>
              </w:rPr>
              <w:t>35%</w:t>
            </w:r>
          </w:p>
        </w:tc>
      </w:tr>
    </w:tbl>
    <w:p w:rsidR="00BE36E4" w:rsidRDefault="00BE36E4" w:rsidP="005A2786">
      <w:pPr>
        <w:spacing w:line="240" w:lineRule="auto"/>
        <w:rPr>
          <w:rFonts w:ascii="Times New Roman" w:hAnsi="Times New Roman"/>
          <w:b/>
          <w:sz w:val="24"/>
          <w:szCs w:val="24"/>
        </w:rPr>
      </w:pPr>
    </w:p>
    <w:p w:rsidR="005A2786" w:rsidRDefault="005A2786" w:rsidP="005A2786">
      <w:pPr>
        <w:spacing w:line="240" w:lineRule="auto"/>
        <w:rPr>
          <w:rFonts w:ascii="Times New Roman" w:hAnsi="Times New Roman"/>
          <w:b/>
          <w:sz w:val="24"/>
          <w:szCs w:val="24"/>
        </w:rPr>
      </w:pPr>
      <w:r>
        <w:rPr>
          <w:rFonts w:ascii="Times New Roman" w:hAnsi="Times New Roman"/>
          <w:b/>
          <w:sz w:val="24"/>
          <w:szCs w:val="24"/>
        </w:rPr>
        <w:t>General Advice</w:t>
      </w:r>
    </w:p>
    <w:p w:rsidR="005A2786" w:rsidRDefault="005A2786" w:rsidP="005A2786">
      <w:pPr>
        <w:rPr>
          <w:rFonts w:ascii="Times New Roman" w:hAnsi="Times New Roman"/>
          <w:sz w:val="24"/>
          <w:szCs w:val="24"/>
        </w:rPr>
      </w:pPr>
      <w:r>
        <w:rPr>
          <w:rFonts w:ascii="Times New Roman" w:hAnsi="Times New Roman"/>
          <w:sz w:val="24"/>
          <w:szCs w:val="24"/>
        </w:rPr>
        <w:t xml:space="preserve">Class participation is a main pillar for this class. In order to participate effectively, please remember that quality is more important than quantity. A strong participation grade requires that you have consistently demonstrated critical understanding of the assigned readings, carefully listened to and respected the opinions of your classmates and the instructor, </w:t>
      </w:r>
      <w:r w:rsidR="00E80113">
        <w:rPr>
          <w:rFonts w:ascii="Times New Roman" w:hAnsi="Times New Roman"/>
          <w:sz w:val="24"/>
          <w:szCs w:val="24"/>
        </w:rPr>
        <w:t xml:space="preserve">and </w:t>
      </w:r>
      <w:r>
        <w:rPr>
          <w:rFonts w:ascii="Times New Roman" w:hAnsi="Times New Roman"/>
          <w:sz w:val="24"/>
          <w:szCs w:val="24"/>
        </w:rPr>
        <w:t>contribute</w:t>
      </w:r>
      <w:r w:rsidR="00E80113">
        <w:rPr>
          <w:rFonts w:ascii="Times New Roman" w:hAnsi="Times New Roman"/>
          <w:sz w:val="24"/>
          <w:szCs w:val="24"/>
        </w:rPr>
        <w:t>d through constructive comments</w:t>
      </w:r>
      <w:r>
        <w:rPr>
          <w:rFonts w:ascii="Times New Roman" w:hAnsi="Times New Roman"/>
          <w:sz w:val="24"/>
          <w:szCs w:val="24"/>
        </w:rPr>
        <w:t xml:space="preserve">. </w:t>
      </w:r>
    </w:p>
    <w:p w:rsidR="005A2786" w:rsidRDefault="005A2786" w:rsidP="005A2786">
      <w:pPr>
        <w:rPr>
          <w:rFonts w:ascii="Times New Roman" w:hAnsi="Times New Roman"/>
          <w:sz w:val="24"/>
          <w:szCs w:val="24"/>
        </w:rPr>
      </w:pPr>
      <w:r>
        <w:rPr>
          <w:rFonts w:ascii="Times New Roman" w:hAnsi="Times New Roman"/>
          <w:sz w:val="24"/>
          <w:szCs w:val="24"/>
        </w:rPr>
        <w:t xml:space="preserve">Time management is critical to your success in this course. A number of sessions will include a lot of readings, and it is important to manage your time to be able to complete the readings before class and come prepared for presentation, participation, and other activities in class. </w:t>
      </w:r>
    </w:p>
    <w:p w:rsidR="005A2786" w:rsidRDefault="005A2786" w:rsidP="005A2786">
      <w:pPr>
        <w:rPr>
          <w:rFonts w:ascii="Times New Roman" w:hAnsi="Times New Roman"/>
          <w:sz w:val="24"/>
          <w:szCs w:val="24"/>
        </w:rPr>
      </w:pPr>
      <w:r>
        <w:rPr>
          <w:rFonts w:ascii="Times New Roman" w:hAnsi="Times New Roman"/>
          <w:sz w:val="24"/>
          <w:szCs w:val="24"/>
        </w:rPr>
        <w:t>I understand that people have different participation styles and that participating in class discussions might not be everyone’s preferred alternative for participation. Having said this, discussion, debates, and presentations are integral parts of this class, and every student is expected to contribute to these activities. If you have any concerns regarding the rules of participation, please discuss them with me no later than the second week of classes.</w:t>
      </w:r>
    </w:p>
    <w:p w:rsidR="00B726CE" w:rsidRDefault="00B726CE" w:rsidP="005A2786">
      <w:pPr>
        <w:rPr>
          <w:rFonts w:ascii="Times New Roman" w:hAnsi="Times New Roman"/>
          <w:sz w:val="24"/>
          <w:szCs w:val="24"/>
        </w:rPr>
      </w:pPr>
    </w:p>
    <w:p w:rsidR="00B726CE" w:rsidRDefault="00B726CE" w:rsidP="005A2786">
      <w:pPr>
        <w:rPr>
          <w:rFonts w:ascii="Times New Roman" w:hAnsi="Times New Roman"/>
          <w:sz w:val="24"/>
          <w:szCs w:val="24"/>
        </w:rPr>
      </w:pPr>
    </w:p>
    <w:p w:rsidR="005A2786" w:rsidRPr="00040F30" w:rsidRDefault="005A2786" w:rsidP="005A2786">
      <w:pPr>
        <w:rPr>
          <w:rFonts w:ascii="Times New Roman" w:hAnsi="Times New Roman"/>
          <w:b/>
          <w:sz w:val="24"/>
          <w:szCs w:val="24"/>
        </w:rPr>
      </w:pPr>
      <w:r w:rsidRPr="00040F30">
        <w:rPr>
          <w:rFonts w:ascii="Times New Roman" w:hAnsi="Times New Roman"/>
          <w:b/>
          <w:sz w:val="24"/>
          <w:szCs w:val="24"/>
        </w:rPr>
        <w:t>Late Work, Extensions, Make-up Assignments, and Incompletes</w:t>
      </w:r>
    </w:p>
    <w:p w:rsidR="005A2786" w:rsidRDefault="005A2786" w:rsidP="005A2786">
      <w:pPr>
        <w:rPr>
          <w:rFonts w:ascii="Times New Roman" w:hAnsi="Times New Roman"/>
          <w:sz w:val="24"/>
          <w:szCs w:val="24"/>
        </w:rPr>
      </w:pPr>
      <w:r>
        <w:rPr>
          <w:rFonts w:ascii="Times New Roman" w:hAnsi="Times New Roman"/>
          <w:sz w:val="24"/>
          <w:szCs w:val="24"/>
        </w:rPr>
        <w:t>Late assignments will be penalized one full letter g</w:t>
      </w:r>
      <w:r w:rsidR="00E80113">
        <w:rPr>
          <w:rFonts w:ascii="Times New Roman" w:hAnsi="Times New Roman"/>
          <w:sz w:val="24"/>
          <w:szCs w:val="24"/>
        </w:rPr>
        <w:t>rade (for example; from A to B)</w:t>
      </w:r>
      <w:r>
        <w:rPr>
          <w:rFonts w:ascii="Times New Roman" w:hAnsi="Times New Roman"/>
          <w:sz w:val="24"/>
          <w:szCs w:val="24"/>
        </w:rPr>
        <w:t xml:space="preserve">. Exemptions can only be granted in cases of emergencies that are certifiable (example, proven illness or medical treatment that is sufficiently severe to render the completion of the assignment or activity on time impossible). Similarly, extensions or Incompletes will not be granted except in cases of certified sever illnesses or emergencies. Any of these accommodations can be discussed only if the certified excuse is presented in time to grant these exemptions prior to the due date of the assignment. </w:t>
      </w:r>
    </w:p>
    <w:p w:rsidR="0092690E" w:rsidRDefault="005A2786" w:rsidP="0092690E">
      <w:pPr>
        <w:rPr>
          <w:rFonts w:ascii="Times New Roman" w:hAnsi="Times New Roman"/>
          <w:sz w:val="24"/>
          <w:szCs w:val="24"/>
        </w:rPr>
      </w:pPr>
      <w:r>
        <w:rPr>
          <w:rFonts w:ascii="Times New Roman" w:hAnsi="Times New Roman"/>
          <w:sz w:val="24"/>
          <w:szCs w:val="24"/>
        </w:rPr>
        <w:t xml:space="preserve">Please note that technology related problems such as a computer crash or internet connectivity problems do not qualify as excuses for late assignments or Incompletes. You are responsible for backing up your work regularly and giving yourself enough time to finish the assignment before its due date. </w:t>
      </w:r>
    </w:p>
    <w:p w:rsidR="00453A2B" w:rsidRPr="00453A2B" w:rsidRDefault="00453A2B" w:rsidP="0092690E">
      <w:pPr>
        <w:rPr>
          <w:rFonts w:ascii="Times New Roman" w:hAnsi="Times New Roman"/>
          <w:b/>
          <w:sz w:val="24"/>
          <w:szCs w:val="24"/>
        </w:rPr>
      </w:pPr>
      <w:r w:rsidRPr="00453A2B">
        <w:rPr>
          <w:rFonts w:ascii="Times New Roman" w:hAnsi="Times New Roman"/>
          <w:b/>
          <w:sz w:val="24"/>
          <w:szCs w:val="24"/>
        </w:rPr>
        <w:t>Assignment Dues Dates</w:t>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7202"/>
        <w:gridCol w:w="2158"/>
      </w:tblGrid>
      <w:tr w:rsidR="00453A2B" w:rsidTr="001936D7">
        <w:tc>
          <w:tcPr>
            <w:tcW w:w="7218" w:type="dxa"/>
          </w:tcPr>
          <w:p w:rsidR="00453A2B" w:rsidRDefault="00453A2B" w:rsidP="001936D7">
            <w:pPr>
              <w:spacing w:before="240"/>
              <w:rPr>
                <w:rFonts w:asciiTheme="majorBidi" w:hAnsiTheme="majorBidi" w:cstheme="majorBidi"/>
                <w:sz w:val="24"/>
                <w:szCs w:val="24"/>
              </w:rPr>
            </w:pPr>
            <w:r>
              <w:rPr>
                <w:rFonts w:asciiTheme="majorBidi" w:hAnsiTheme="majorBidi" w:cstheme="majorBidi"/>
                <w:sz w:val="24"/>
                <w:szCs w:val="24"/>
              </w:rPr>
              <w:t>Op-Ed</w:t>
            </w:r>
          </w:p>
        </w:tc>
        <w:tc>
          <w:tcPr>
            <w:tcW w:w="2160" w:type="dxa"/>
          </w:tcPr>
          <w:p w:rsidR="00453A2B" w:rsidRDefault="00453A2B" w:rsidP="001936D7">
            <w:pPr>
              <w:spacing w:before="240"/>
              <w:rPr>
                <w:rFonts w:asciiTheme="majorBidi" w:hAnsiTheme="majorBidi" w:cstheme="majorBidi"/>
                <w:sz w:val="24"/>
                <w:szCs w:val="24"/>
              </w:rPr>
            </w:pPr>
            <w:r>
              <w:rPr>
                <w:rFonts w:asciiTheme="majorBidi" w:hAnsiTheme="majorBidi" w:cstheme="majorBidi"/>
                <w:sz w:val="24"/>
                <w:szCs w:val="24"/>
              </w:rPr>
              <w:t>October 6</w:t>
            </w:r>
          </w:p>
        </w:tc>
      </w:tr>
      <w:tr w:rsidR="00453A2B" w:rsidTr="001936D7">
        <w:tc>
          <w:tcPr>
            <w:tcW w:w="7218" w:type="dxa"/>
          </w:tcPr>
          <w:p w:rsidR="00453A2B" w:rsidRDefault="00453A2B" w:rsidP="001936D7">
            <w:pPr>
              <w:spacing w:before="240"/>
              <w:rPr>
                <w:rFonts w:asciiTheme="majorBidi" w:hAnsiTheme="majorBidi" w:cstheme="majorBidi"/>
                <w:sz w:val="24"/>
                <w:szCs w:val="24"/>
              </w:rPr>
            </w:pPr>
            <w:r>
              <w:rPr>
                <w:rFonts w:asciiTheme="majorBidi" w:hAnsiTheme="majorBidi" w:cstheme="majorBidi"/>
                <w:sz w:val="24"/>
                <w:szCs w:val="24"/>
              </w:rPr>
              <w:t>Policy Memo</w:t>
            </w:r>
          </w:p>
        </w:tc>
        <w:tc>
          <w:tcPr>
            <w:tcW w:w="2160" w:type="dxa"/>
          </w:tcPr>
          <w:p w:rsidR="00453A2B" w:rsidRDefault="00FE2FC6" w:rsidP="001936D7">
            <w:pPr>
              <w:spacing w:before="240"/>
              <w:rPr>
                <w:rFonts w:asciiTheme="majorBidi" w:hAnsiTheme="majorBidi" w:cstheme="majorBidi"/>
                <w:sz w:val="24"/>
                <w:szCs w:val="24"/>
              </w:rPr>
            </w:pPr>
            <w:r>
              <w:rPr>
                <w:rFonts w:asciiTheme="majorBidi" w:hAnsiTheme="majorBidi" w:cstheme="majorBidi"/>
                <w:sz w:val="24"/>
                <w:szCs w:val="24"/>
              </w:rPr>
              <w:t>October 27</w:t>
            </w:r>
          </w:p>
        </w:tc>
      </w:tr>
      <w:tr w:rsidR="00453A2B" w:rsidTr="001936D7">
        <w:tc>
          <w:tcPr>
            <w:tcW w:w="7218" w:type="dxa"/>
          </w:tcPr>
          <w:p w:rsidR="00453A2B" w:rsidRDefault="00453A2B" w:rsidP="001936D7">
            <w:pPr>
              <w:spacing w:before="240"/>
              <w:rPr>
                <w:rFonts w:asciiTheme="majorBidi" w:hAnsiTheme="majorBidi" w:cstheme="majorBidi"/>
                <w:sz w:val="24"/>
                <w:szCs w:val="24"/>
              </w:rPr>
            </w:pPr>
            <w:r>
              <w:rPr>
                <w:rFonts w:asciiTheme="majorBidi" w:hAnsiTheme="majorBidi" w:cstheme="majorBidi"/>
                <w:sz w:val="24"/>
                <w:szCs w:val="24"/>
              </w:rPr>
              <w:t>Paper Proposal</w:t>
            </w:r>
          </w:p>
        </w:tc>
        <w:tc>
          <w:tcPr>
            <w:tcW w:w="2160" w:type="dxa"/>
          </w:tcPr>
          <w:p w:rsidR="00453A2B" w:rsidRDefault="00FE2FC6" w:rsidP="001936D7">
            <w:pPr>
              <w:spacing w:before="240"/>
              <w:rPr>
                <w:rFonts w:asciiTheme="majorBidi" w:hAnsiTheme="majorBidi" w:cstheme="majorBidi"/>
                <w:sz w:val="24"/>
                <w:szCs w:val="24"/>
              </w:rPr>
            </w:pPr>
            <w:r>
              <w:rPr>
                <w:rFonts w:asciiTheme="majorBidi" w:hAnsiTheme="majorBidi" w:cstheme="majorBidi"/>
                <w:sz w:val="24"/>
                <w:szCs w:val="24"/>
              </w:rPr>
              <w:t>November 3</w:t>
            </w:r>
          </w:p>
        </w:tc>
      </w:tr>
      <w:tr w:rsidR="00453A2B" w:rsidTr="001936D7">
        <w:tc>
          <w:tcPr>
            <w:tcW w:w="7218" w:type="dxa"/>
          </w:tcPr>
          <w:p w:rsidR="00453A2B" w:rsidRDefault="00453A2B" w:rsidP="001936D7">
            <w:pPr>
              <w:spacing w:before="240"/>
              <w:rPr>
                <w:rFonts w:asciiTheme="majorBidi" w:hAnsiTheme="majorBidi" w:cstheme="majorBidi"/>
                <w:sz w:val="24"/>
                <w:szCs w:val="24"/>
              </w:rPr>
            </w:pPr>
            <w:r>
              <w:rPr>
                <w:rFonts w:asciiTheme="majorBidi" w:hAnsiTheme="majorBidi" w:cstheme="majorBidi"/>
                <w:sz w:val="24"/>
                <w:szCs w:val="24"/>
              </w:rPr>
              <w:t>Final Paper</w:t>
            </w:r>
          </w:p>
        </w:tc>
        <w:tc>
          <w:tcPr>
            <w:tcW w:w="2160" w:type="dxa"/>
          </w:tcPr>
          <w:p w:rsidR="00453A2B" w:rsidRDefault="00FE2FC6" w:rsidP="001936D7">
            <w:pPr>
              <w:spacing w:before="240"/>
              <w:rPr>
                <w:rFonts w:asciiTheme="majorBidi" w:hAnsiTheme="majorBidi" w:cstheme="majorBidi"/>
                <w:sz w:val="24"/>
                <w:szCs w:val="24"/>
              </w:rPr>
            </w:pPr>
            <w:r>
              <w:rPr>
                <w:rFonts w:asciiTheme="majorBidi" w:hAnsiTheme="majorBidi" w:cstheme="majorBidi"/>
                <w:sz w:val="24"/>
                <w:szCs w:val="24"/>
              </w:rPr>
              <w:t>December 2</w:t>
            </w:r>
          </w:p>
        </w:tc>
      </w:tr>
    </w:tbl>
    <w:p w:rsidR="00453A2B" w:rsidRPr="005A2786" w:rsidRDefault="00453A2B" w:rsidP="0092690E">
      <w:pPr>
        <w:rPr>
          <w:rFonts w:ascii="Times New Roman" w:hAnsi="Times New Roman"/>
          <w:sz w:val="24"/>
          <w:szCs w:val="24"/>
        </w:rPr>
      </w:pPr>
    </w:p>
    <w:p w:rsidR="00BE36E4" w:rsidRPr="005260C9" w:rsidRDefault="00BE36E4" w:rsidP="00BE36E4">
      <w:pPr>
        <w:rPr>
          <w:rFonts w:asciiTheme="majorBidi" w:hAnsiTheme="majorBidi" w:cstheme="majorBidi"/>
          <w:b/>
          <w:sz w:val="24"/>
          <w:szCs w:val="24"/>
        </w:rPr>
      </w:pPr>
      <w:r w:rsidRPr="005260C9">
        <w:rPr>
          <w:rFonts w:asciiTheme="majorBidi" w:hAnsiTheme="majorBidi" w:cstheme="majorBidi"/>
          <w:b/>
          <w:sz w:val="24"/>
          <w:szCs w:val="24"/>
        </w:rPr>
        <w:t>Course Objectives</w:t>
      </w:r>
    </w:p>
    <w:p w:rsidR="00BE36E4" w:rsidRPr="00E20D6E" w:rsidRDefault="00BE36E4" w:rsidP="00BE36E4">
      <w:pPr>
        <w:rPr>
          <w:rFonts w:asciiTheme="majorBidi" w:hAnsiTheme="majorBidi" w:cstheme="majorBidi"/>
          <w:sz w:val="24"/>
          <w:szCs w:val="24"/>
        </w:rPr>
      </w:pPr>
      <w:r w:rsidRPr="00E20D6E">
        <w:rPr>
          <w:rFonts w:asciiTheme="majorBidi" w:hAnsiTheme="majorBidi" w:cstheme="majorBidi"/>
          <w:sz w:val="24"/>
          <w:szCs w:val="24"/>
        </w:rPr>
        <w:t>The objectives of the course can be summarized in the following points:</w:t>
      </w:r>
    </w:p>
    <w:p w:rsidR="00BE36E4" w:rsidRPr="007F7E93" w:rsidRDefault="00BE36E4" w:rsidP="00BE36E4">
      <w:pPr>
        <w:pStyle w:val="ListParagraph"/>
        <w:numPr>
          <w:ilvl w:val="0"/>
          <w:numId w:val="7"/>
        </w:numPr>
        <w:rPr>
          <w:rFonts w:asciiTheme="majorBidi" w:hAnsiTheme="majorBidi" w:cstheme="majorBidi"/>
          <w:sz w:val="24"/>
          <w:szCs w:val="24"/>
        </w:rPr>
      </w:pPr>
      <w:r w:rsidRPr="007F7E93">
        <w:rPr>
          <w:rFonts w:asciiTheme="majorBidi" w:hAnsiTheme="majorBidi" w:cstheme="majorBidi"/>
          <w:sz w:val="24"/>
          <w:szCs w:val="24"/>
        </w:rPr>
        <w:t xml:space="preserve">Understand and critique some prevalent approaches to </w:t>
      </w:r>
      <w:r w:rsidR="00B06516">
        <w:rPr>
          <w:rFonts w:asciiTheme="majorBidi" w:hAnsiTheme="majorBidi" w:cstheme="majorBidi"/>
          <w:sz w:val="24"/>
          <w:szCs w:val="24"/>
        </w:rPr>
        <w:t>addressing</w:t>
      </w:r>
      <w:r w:rsidRPr="007F7E93">
        <w:rPr>
          <w:rFonts w:asciiTheme="majorBidi" w:hAnsiTheme="majorBidi" w:cstheme="majorBidi"/>
          <w:sz w:val="24"/>
          <w:szCs w:val="24"/>
        </w:rPr>
        <w:t xml:space="preserve"> </w:t>
      </w:r>
      <w:r>
        <w:rPr>
          <w:rFonts w:asciiTheme="majorBidi" w:hAnsiTheme="majorBidi" w:cstheme="majorBidi"/>
          <w:sz w:val="24"/>
          <w:szCs w:val="24"/>
        </w:rPr>
        <w:t>conflict in Syria and Iraq</w:t>
      </w:r>
      <w:r w:rsidRPr="007F7E93">
        <w:rPr>
          <w:rFonts w:asciiTheme="majorBidi" w:hAnsiTheme="majorBidi" w:cstheme="majorBidi"/>
          <w:sz w:val="24"/>
          <w:szCs w:val="24"/>
        </w:rPr>
        <w:t xml:space="preserve"> </w:t>
      </w:r>
    </w:p>
    <w:p w:rsidR="00BE36E4" w:rsidRPr="007F7E93" w:rsidRDefault="00BE36E4" w:rsidP="00BE36E4">
      <w:pPr>
        <w:pStyle w:val="ListParagraph"/>
        <w:numPr>
          <w:ilvl w:val="0"/>
          <w:numId w:val="7"/>
        </w:numPr>
        <w:rPr>
          <w:rFonts w:asciiTheme="majorBidi" w:hAnsiTheme="majorBidi" w:cstheme="majorBidi"/>
          <w:sz w:val="24"/>
          <w:szCs w:val="24"/>
        </w:rPr>
      </w:pPr>
      <w:r w:rsidRPr="007F7E93">
        <w:rPr>
          <w:rFonts w:asciiTheme="majorBidi" w:hAnsiTheme="majorBidi" w:cstheme="majorBidi"/>
          <w:sz w:val="24"/>
          <w:szCs w:val="24"/>
        </w:rPr>
        <w:t xml:space="preserve">Explore the origins and historical developments of </w:t>
      </w:r>
      <w:r>
        <w:rPr>
          <w:rFonts w:asciiTheme="majorBidi" w:hAnsiTheme="majorBidi" w:cstheme="majorBidi"/>
          <w:sz w:val="24"/>
          <w:szCs w:val="24"/>
        </w:rPr>
        <w:t>conflict</w:t>
      </w:r>
      <w:r w:rsidR="00B06516">
        <w:rPr>
          <w:rFonts w:asciiTheme="majorBidi" w:hAnsiTheme="majorBidi" w:cstheme="majorBidi"/>
          <w:sz w:val="24"/>
          <w:szCs w:val="24"/>
        </w:rPr>
        <w:t>s</w:t>
      </w:r>
      <w:r>
        <w:rPr>
          <w:rFonts w:asciiTheme="majorBidi" w:hAnsiTheme="majorBidi" w:cstheme="majorBidi"/>
          <w:sz w:val="24"/>
          <w:szCs w:val="24"/>
        </w:rPr>
        <w:t xml:space="preserve"> in Syria and Iraq.</w:t>
      </w:r>
    </w:p>
    <w:p w:rsidR="00BE36E4" w:rsidRDefault="00BE36E4" w:rsidP="00BE36E4">
      <w:pPr>
        <w:pStyle w:val="ListParagraph"/>
        <w:numPr>
          <w:ilvl w:val="0"/>
          <w:numId w:val="7"/>
        </w:numPr>
        <w:rPr>
          <w:rFonts w:asciiTheme="majorBidi" w:hAnsiTheme="majorBidi" w:cstheme="majorBidi"/>
          <w:sz w:val="24"/>
          <w:szCs w:val="24"/>
        </w:rPr>
      </w:pPr>
      <w:r w:rsidRPr="006A02A2">
        <w:rPr>
          <w:rFonts w:asciiTheme="majorBidi" w:hAnsiTheme="majorBidi" w:cstheme="majorBidi"/>
          <w:sz w:val="24"/>
          <w:szCs w:val="24"/>
        </w:rPr>
        <w:t xml:space="preserve">Gain an understanding of how the creation of the modern nation state in the region, the role of regional and international powers, </w:t>
      </w:r>
      <w:r>
        <w:rPr>
          <w:rFonts w:asciiTheme="majorBidi" w:hAnsiTheme="majorBidi" w:cstheme="majorBidi"/>
          <w:sz w:val="24"/>
          <w:szCs w:val="24"/>
        </w:rPr>
        <w:t>nationalist movements, and political Islam created a context conducive to authoritarianism and sectarian conflict; and how this situation can be transformed.</w:t>
      </w:r>
    </w:p>
    <w:p w:rsidR="00BE36E4" w:rsidRDefault="00BE36E4" w:rsidP="00BE36E4">
      <w:pPr>
        <w:pStyle w:val="ListParagraph"/>
        <w:numPr>
          <w:ilvl w:val="0"/>
          <w:numId w:val="7"/>
        </w:numPr>
        <w:rPr>
          <w:rFonts w:asciiTheme="majorBidi" w:hAnsiTheme="majorBidi" w:cstheme="majorBidi"/>
          <w:sz w:val="24"/>
          <w:szCs w:val="24"/>
        </w:rPr>
      </w:pPr>
      <w:r w:rsidRPr="006A02A2">
        <w:rPr>
          <w:rFonts w:asciiTheme="majorBidi" w:hAnsiTheme="majorBidi" w:cstheme="majorBidi"/>
          <w:sz w:val="24"/>
          <w:szCs w:val="24"/>
        </w:rPr>
        <w:t xml:space="preserve">Debate how </w:t>
      </w:r>
      <w:r>
        <w:rPr>
          <w:rFonts w:asciiTheme="majorBidi" w:hAnsiTheme="majorBidi" w:cstheme="majorBidi"/>
          <w:sz w:val="24"/>
          <w:szCs w:val="24"/>
        </w:rPr>
        <w:t>pro-democracy movements in Syria and Iraq</w:t>
      </w:r>
      <w:r w:rsidRPr="006A02A2">
        <w:rPr>
          <w:rFonts w:asciiTheme="majorBidi" w:hAnsiTheme="majorBidi" w:cstheme="majorBidi"/>
          <w:sz w:val="24"/>
          <w:szCs w:val="24"/>
        </w:rPr>
        <w:t xml:space="preserve"> have opened door for ethno-sectarian conflict, and how to address these developments.</w:t>
      </w:r>
    </w:p>
    <w:p w:rsidR="00BE36E4" w:rsidRPr="006A02A2" w:rsidRDefault="00BE36E4" w:rsidP="00BE36E4">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Explore possible avenues for peaceful settlement in the two countries and the role the US can play in this process.</w:t>
      </w:r>
    </w:p>
    <w:p w:rsidR="00BE36E4" w:rsidRPr="005260C9" w:rsidRDefault="00BE36E4" w:rsidP="00BE36E4">
      <w:pPr>
        <w:rPr>
          <w:rFonts w:asciiTheme="majorBidi" w:hAnsiTheme="majorBidi" w:cstheme="majorBidi"/>
          <w:b/>
          <w:sz w:val="24"/>
          <w:szCs w:val="24"/>
        </w:rPr>
      </w:pPr>
      <w:r w:rsidRPr="005260C9">
        <w:rPr>
          <w:rFonts w:asciiTheme="majorBidi" w:hAnsiTheme="majorBidi" w:cstheme="majorBidi"/>
          <w:b/>
          <w:sz w:val="24"/>
          <w:szCs w:val="24"/>
        </w:rPr>
        <w:t>Intended Outcomes</w:t>
      </w:r>
    </w:p>
    <w:p w:rsidR="00BE36E4" w:rsidRPr="00E20D6E" w:rsidRDefault="00BE36E4" w:rsidP="00BE36E4">
      <w:pPr>
        <w:rPr>
          <w:rFonts w:asciiTheme="majorBidi" w:hAnsiTheme="majorBidi" w:cstheme="majorBidi"/>
          <w:sz w:val="24"/>
          <w:szCs w:val="24"/>
        </w:rPr>
      </w:pPr>
      <w:r>
        <w:rPr>
          <w:rFonts w:asciiTheme="majorBidi" w:hAnsiTheme="majorBidi" w:cstheme="majorBidi"/>
          <w:sz w:val="24"/>
          <w:szCs w:val="24"/>
        </w:rPr>
        <w:t>By the end of this course</w:t>
      </w:r>
      <w:r w:rsidRPr="00E20D6E">
        <w:rPr>
          <w:rFonts w:asciiTheme="majorBidi" w:hAnsiTheme="majorBidi" w:cstheme="majorBidi"/>
          <w:sz w:val="24"/>
          <w:szCs w:val="24"/>
        </w:rPr>
        <w:t>, students are expected to be able to:</w:t>
      </w:r>
    </w:p>
    <w:p w:rsidR="00BE36E4" w:rsidRPr="001863F3" w:rsidRDefault="00BE36E4" w:rsidP="00BE36E4">
      <w:pPr>
        <w:pStyle w:val="ListParagraph"/>
        <w:numPr>
          <w:ilvl w:val="0"/>
          <w:numId w:val="8"/>
        </w:numPr>
        <w:rPr>
          <w:rFonts w:asciiTheme="majorBidi" w:hAnsiTheme="majorBidi" w:cstheme="majorBidi"/>
          <w:sz w:val="24"/>
          <w:szCs w:val="24"/>
        </w:rPr>
      </w:pPr>
      <w:r w:rsidRPr="001863F3">
        <w:rPr>
          <w:rFonts w:asciiTheme="majorBidi" w:hAnsiTheme="majorBidi" w:cstheme="majorBidi"/>
          <w:sz w:val="24"/>
          <w:szCs w:val="24"/>
        </w:rPr>
        <w:t xml:space="preserve">Conceptualize for analysis </w:t>
      </w:r>
      <w:r>
        <w:rPr>
          <w:rFonts w:asciiTheme="majorBidi" w:hAnsiTheme="majorBidi" w:cstheme="majorBidi"/>
          <w:sz w:val="24"/>
          <w:szCs w:val="24"/>
        </w:rPr>
        <w:t>how state creation, regional politics, and international dynamics shaped current conflicts in Syria and Iraq.</w:t>
      </w:r>
    </w:p>
    <w:p w:rsidR="00BE36E4" w:rsidRDefault="00BE36E4" w:rsidP="00BE36E4">
      <w:pPr>
        <w:pStyle w:val="ListParagraph"/>
        <w:numPr>
          <w:ilvl w:val="0"/>
          <w:numId w:val="8"/>
        </w:numPr>
        <w:rPr>
          <w:rFonts w:asciiTheme="majorBidi" w:hAnsiTheme="majorBidi" w:cstheme="majorBidi"/>
          <w:sz w:val="24"/>
          <w:szCs w:val="24"/>
        </w:rPr>
      </w:pPr>
      <w:r w:rsidRPr="001863F3">
        <w:rPr>
          <w:rFonts w:asciiTheme="majorBidi" w:hAnsiTheme="majorBidi" w:cstheme="majorBidi"/>
          <w:sz w:val="24"/>
          <w:szCs w:val="24"/>
        </w:rPr>
        <w:t xml:space="preserve">Account for the effects of </w:t>
      </w:r>
      <w:r>
        <w:rPr>
          <w:rFonts w:asciiTheme="majorBidi" w:hAnsiTheme="majorBidi" w:cstheme="majorBidi"/>
          <w:sz w:val="24"/>
          <w:szCs w:val="24"/>
        </w:rPr>
        <w:t>identity politics and regional competition in understanding conflict in Syria and Iraq</w:t>
      </w:r>
    </w:p>
    <w:p w:rsidR="00BE36E4" w:rsidRPr="001863F3" w:rsidRDefault="00BE36E4" w:rsidP="00BE36E4">
      <w:pPr>
        <w:pStyle w:val="ListParagraph"/>
        <w:numPr>
          <w:ilvl w:val="0"/>
          <w:numId w:val="8"/>
        </w:numPr>
        <w:rPr>
          <w:rFonts w:asciiTheme="majorBidi" w:hAnsiTheme="majorBidi" w:cstheme="majorBidi"/>
          <w:sz w:val="24"/>
          <w:szCs w:val="24"/>
        </w:rPr>
      </w:pPr>
      <w:r>
        <w:rPr>
          <w:rFonts w:asciiTheme="majorBidi" w:hAnsiTheme="majorBidi" w:cstheme="majorBidi"/>
          <w:sz w:val="24"/>
          <w:szCs w:val="24"/>
        </w:rPr>
        <w:t xml:space="preserve">Identify the main domestic, regional, and international </w:t>
      </w:r>
      <w:r w:rsidR="00B06516">
        <w:rPr>
          <w:rFonts w:asciiTheme="majorBidi" w:hAnsiTheme="majorBidi" w:cstheme="majorBidi"/>
          <w:sz w:val="24"/>
          <w:szCs w:val="24"/>
        </w:rPr>
        <w:t>factors affecting conflict in the region</w:t>
      </w:r>
      <w:r>
        <w:rPr>
          <w:rFonts w:asciiTheme="majorBidi" w:hAnsiTheme="majorBidi" w:cstheme="majorBidi"/>
          <w:sz w:val="24"/>
          <w:szCs w:val="24"/>
        </w:rPr>
        <w:t>.</w:t>
      </w:r>
    </w:p>
    <w:p w:rsidR="00BE36E4" w:rsidRDefault="00BE36E4" w:rsidP="00BE36E4">
      <w:pPr>
        <w:pStyle w:val="ListParagraph"/>
        <w:numPr>
          <w:ilvl w:val="0"/>
          <w:numId w:val="8"/>
        </w:numPr>
        <w:rPr>
          <w:rFonts w:asciiTheme="majorBidi" w:hAnsiTheme="majorBidi" w:cstheme="majorBidi"/>
          <w:sz w:val="24"/>
          <w:szCs w:val="24"/>
        </w:rPr>
      </w:pPr>
      <w:r w:rsidRPr="001863F3">
        <w:rPr>
          <w:rFonts w:asciiTheme="majorBidi" w:hAnsiTheme="majorBidi" w:cstheme="majorBidi"/>
          <w:sz w:val="24"/>
          <w:szCs w:val="24"/>
        </w:rPr>
        <w:t xml:space="preserve">Understand the role of (relative) history and discourse in inter-communal relations and the </w:t>
      </w:r>
      <w:r>
        <w:rPr>
          <w:rFonts w:asciiTheme="majorBidi" w:hAnsiTheme="majorBidi" w:cstheme="majorBidi"/>
          <w:sz w:val="24"/>
          <w:szCs w:val="24"/>
        </w:rPr>
        <w:t>formation of political identity in Syria and Iraq.</w:t>
      </w:r>
    </w:p>
    <w:p w:rsidR="00BE36E4" w:rsidRDefault="00BE36E4" w:rsidP="00BE36E4">
      <w:pPr>
        <w:pStyle w:val="ListParagraph"/>
        <w:numPr>
          <w:ilvl w:val="0"/>
          <w:numId w:val="8"/>
        </w:numPr>
        <w:rPr>
          <w:rFonts w:asciiTheme="majorBidi" w:hAnsiTheme="majorBidi" w:cstheme="majorBidi"/>
          <w:sz w:val="24"/>
          <w:szCs w:val="24"/>
        </w:rPr>
      </w:pPr>
      <w:r>
        <w:rPr>
          <w:rFonts w:asciiTheme="majorBidi" w:hAnsiTheme="majorBidi" w:cstheme="majorBidi"/>
          <w:sz w:val="24"/>
          <w:szCs w:val="24"/>
        </w:rPr>
        <w:t>Gain the ability to provide policy advice to US policy makers on how to approach and play a constructive role in settling the conflicts in Syria and Iraq.</w:t>
      </w:r>
    </w:p>
    <w:p w:rsidR="00BE36E4" w:rsidRDefault="00BE36E4" w:rsidP="00BE36E4">
      <w:pPr>
        <w:pStyle w:val="ListParagraph"/>
        <w:rPr>
          <w:rFonts w:asciiTheme="majorBidi" w:hAnsiTheme="majorBidi" w:cstheme="majorBidi"/>
          <w:sz w:val="24"/>
          <w:szCs w:val="24"/>
        </w:rPr>
      </w:pPr>
    </w:p>
    <w:p w:rsidR="0092690E" w:rsidRPr="00E20D6E" w:rsidRDefault="0092690E" w:rsidP="0092690E">
      <w:pPr>
        <w:rPr>
          <w:rFonts w:asciiTheme="majorBidi" w:hAnsiTheme="majorBidi" w:cstheme="majorBidi"/>
          <w:b/>
          <w:bCs/>
          <w:sz w:val="24"/>
          <w:szCs w:val="24"/>
        </w:rPr>
      </w:pPr>
      <w:r>
        <w:rPr>
          <w:rFonts w:asciiTheme="majorBidi" w:hAnsiTheme="majorBidi" w:cstheme="majorBidi"/>
          <w:b/>
          <w:bCs/>
          <w:sz w:val="24"/>
          <w:szCs w:val="24"/>
        </w:rPr>
        <w:t>Academic Integrity</w:t>
      </w:r>
    </w:p>
    <w:p w:rsidR="0092690E" w:rsidRPr="00E20D6E" w:rsidRDefault="0092690E" w:rsidP="0092690E">
      <w:pPr>
        <w:spacing w:after="0"/>
        <w:rPr>
          <w:rFonts w:asciiTheme="majorBidi" w:hAnsiTheme="majorBidi" w:cstheme="majorBidi"/>
          <w:sz w:val="24"/>
          <w:szCs w:val="24"/>
        </w:rPr>
      </w:pPr>
      <w:r w:rsidRPr="00E20D6E">
        <w:rPr>
          <w:rFonts w:asciiTheme="majorBidi" w:hAnsiTheme="majorBidi" w:cstheme="majorBidi"/>
          <w:sz w:val="24"/>
          <w:szCs w:val="24"/>
        </w:rPr>
        <w:t xml:space="preserve">All students are required to adhere to the Academic Integrity Code, which can be found at: </w:t>
      </w:r>
    </w:p>
    <w:p w:rsidR="0092690E" w:rsidRDefault="0092690E" w:rsidP="0092690E">
      <w:pPr>
        <w:spacing w:after="0"/>
        <w:rPr>
          <w:rFonts w:asciiTheme="majorBidi" w:hAnsiTheme="majorBidi" w:cstheme="majorBidi"/>
          <w:sz w:val="24"/>
          <w:szCs w:val="24"/>
        </w:rPr>
      </w:pPr>
      <w:r w:rsidRPr="00E20D6E">
        <w:rPr>
          <w:rFonts w:asciiTheme="majorBidi" w:hAnsiTheme="majorBidi" w:cstheme="majorBidi"/>
          <w:sz w:val="24"/>
          <w:szCs w:val="24"/>
        </w:rPr>
        <w:t>(</w:t>
      </w:r>
      <w:hyperlink r:id="rId9" w:history="1">
        <w:r w:rsidRPr="00463B24">
          <w:rPr>
            <w:rStyle w:val="Hyperlink"/>
            <w:rFonts w:asciiTheme="majorBidi" w:hAnsiTheme="majorBidi" w:cstheme="majorBidi"/>
            <w:sz w:val="24"/>
            <w:szCs w:val="24"/>
          </w:rPr>
          <w:t>http://www.american.edu/provost/registrar/regulations/reg80.cfm</w:t>
        </w:r>
      </w:hyperlink>
      <w:r w:rsidRPr="00E20D6E">
        <w:rPr>
          <w:rFonts w:asciiTheme="majorBidi" w:hAnsiTheme="majorBidi" w:cstheme="majorBidi"/>
          <w:sz w:val="24"/>
          <w:szCs w:val="24"/>
        </w:rPr>
        <w:t>)</w:t>
      </w:r>
      <w:r>
        <w:rPr>
          <w:rFonts w:asciiTheme="majorBidi" w:hAnsiTheme="majorBidi" w:cstheme="majorBidi"/>
          <w:sz w:val="24"/>
          <w:szCs w:val="24"/>
        </w:rPr>
        <w:t>.</w:t>
      </w:r>
      <w:r w:rsidRPr="00E20D6E">
        <w:rPr>
          <w:rFonts w:asciiTheme="majorBidi" w:hAnsiTheme="majorBidi" w:cstheme="majorBidi"/>
          <w:sz w:val="24"/>
          <w:szCs w:val="24"/>
        </w:rPr>
        <w:t xml:space="preserve">  </w:t>
      </w:r>
    </w:p>
    <w:p w:rsidR="0092690E" w:rsidRPr="00E20D6E" w:rsidRDefault="0092690E" w:rsidP="0092690E">
      <w:pPr>
        <w:spacing w:after="0"/>
        <w:rPr>
          <w:rFonts w:asciiTheme="majorBidi" w:hAnsiTheme="majorBidi" w:cstheme="majorBidi"/>
          <w:sz w:val="24"/>
          <w:szCs w:val="24"/>
        </w:rPr>
      </w:pPr>
    </w:p>
    <w:p w:rsidR="0092690E" w:rsidRPr="00E20D6E" w:rsidRDefault="0092690E" w:rsidP="0092690E">
      <w:pPr>
        <w:rPr>
          <w:rFonts w:asciiTheme="majorBidi" w:hAnsiTheme="majorBidi" w:cstheme="majorBidi"/>
          <w:b/>
          <w:bCs/>
          <w:sz w:val="24"/>
          <w:szCs w:val="24"/>
        </w:rPr>
      </w:pPr>
      <w:r>
        <w:rPr>
          <w:rFonts w:asciiTheme="majorBidi" w:hAnsiTheme="majorBidi" w:cstheme="majorBidi"/>
          <w:b/>
          <w:bCs/>
          <w:sz w:val="24"/>
          <w:szCs w:val="24"/>
        </w:rPr>
        <w:t>Classroom Protocol</w:t>
      </w:r>
    </w:p>
    <w:p w:rsidR="0092690E" w:rsidRPr="00E20D6E" w:rsidRDefault="0092690E" w:rsidP="0092690E">
      <w:pPr>
        <w:rPr>
          <w:rFonts w:asciiTheme="majorBidi" w:hAnsiTheme="majorBidi" w:cstheme="majorBidi"/>
          <w:sz w:val="24"/>
          <w:szCs w:val="24"/>
        </w:rPr>
      </w:pPr>
      <w:r w:rsidRPr="00E20D6E">
        <w:rPr>
          <w:rFonts w:asciiTheme="majorBidi" w:hAnsiTheme="majorBidi" w:cstheme="majorBidi"/>
          <w:sz w:val="24"/>
          <w:szCs w:val="24"/>
        </w:rPr>
        <w:t>Students should attend all classes and should arrive ready to discuss the material. Students should arrive on time and stay in class until it ends. If circumstances require an absence, please contact me about it before class. Students should be respectful of the opinions of ea</w:t>
      </w:r>
      <w:r>
        <w:rPr>
          <w:rFonts w:asciiTheme="majorBidi" w:hAnsiTheme="majorBidi" w:cstheme="majorBidi"/>
          <w:sz w:val="24"/>
          <w:szCs w:val="24"/>
        </w:rPr>
        <w:t>ch other</w:t>
      </w:r>
      <w:r w:rsidRPr="00E20D6E">
        <w:rPr>
          <w:rFonts w:asciiTheme="majorBidi" w:hAnsiTheme="majorBidi" w:cstheme="majorBidi"/>
          <w:sz w:val="24"/>
          <w:szCs w:val="24"/>
        </w:rPr>
        <w:t xml:space="preserve">, and should show respect by being attentive to comments by the instructor and their peers. </w:t>
      </w:r>
    </w:p>
    <w:p w:rsidR="0092690E" w:rsidRPr="0054165C" w:rsidRDefault="0092690E" w:rsidP="0092690E">
      <w:pPr>
        <w:rPr>
          <w:rFonts w:asciiTheme="majorBidi" w:hAnsiTheme="majorBidi" w:cstheme="majorBidi"/>
          <w:sz w:val="24"/>
          <w:szCs w:val="24"/>
        </w:rPr>
      </w:pPr>
      <w:r w:rsidRPr="00E20D6E">
        <w:rPr>
          <w:rFonts w:asciiTheme="majorBidi" w:hAnsiTheme="majorBidi" w:cstheme="majorBidi"/>
          <w:sz w:val="24"/>
          <w:szCs w:val="24"/>
        </w:rPr>
        <w:t xml:space="preserve">This class abides by the University’s Academic Integrity Code which can be found at: </w:t>
      </w:r>
      <w:hyperlink r:id="rId10" w:history="1">
        <w:r w:rsidRPr="00463B24">
          <w:rPr>
            <w:rStyle w:val="Hyperlink"/>
            <w:rFonts w:asciiTheme="majorBidi" w:hAnsiTheme="majorBidi" w:cstheme="majorBidi"/>
            <w:sz w:val="24"/>
            <w:szCs w:val="24"/>
          </w:rPr>
          <w:t>http://www.american.edu/provost/registrar/regulations/reg80.cfm</w:t>
        </w:r>
      </w:hyperlink>
      <w:r w:rsidRPr="00E20D6E">
        <w:rPr>
          <w:rFonts w:asciiTheme="majorBidi" w:hAnsiTheme="majorBidi" w:cstheme="majorBidi"/>
          <w:sz w:val="24"/>
          <w:szCs w:val="24"/>
        </w:rPr>
        <w:t>.</w:t>
      </w:r>
      <w:r>
        <w:rPr>
          <w:rFonts w:asciiTheme="majorBidi" w:hAnsiTheme="majorBidi" w:cstheme="majorBidi"/>
          <w:sz w:val="24"/>
          <w:szCs w:val="24"/>
        </w:rPr>
        <w:t xml:space="preserve"> </w:t>
      </w:r>
    </w:p>
    <w:tbl>
      <w:tblPr>
        <w:tblStyle w:val="TableGrid"/>
        <w:tblW w:w="9576" w:type="dxa"/>
        <w:tblLayout w:type="fixed"/>
        <w:tblLook w:val="04A0" w:firstRow="1" w:lastRow="0" w:firstColumn="1" w:lastColumn="0" w:noHBand="0" w:noVBand="1"/>
      </w:tblPr>
      <w:tblGrid>
        <w:gridCol w:w="1278"/>
        <w:gridCol w:w="8298"/>
      </w:tblGrid>
      <w:tr w:rsidR="00BE36E4" w:rsidTr="00BF1FD1">
        <w:tc>
          <w:tcPr>
            <w:tcW w:w="1278" w:type="dxa"/>
          </w:tcPr>
          <w:p w:rsidR="00BE36E4" w:rsidRDefault="0008251C" w:rsidP="00EE3CCE">
            <w:pPr>
              <w:rPr>
                <w:rFonts w:ascii="Times New Roman" w:hAnsi="Times New Roman" w:cs="Times New Roman"/>
                <w:sz w:val="24"/>
                <w:szCs w:val="24"/>
              </w:rPr>
            </w:pPr>
            <w:r>
              <w:rPr>
                <w:rFonts w:ascii="Times New Roman" w:hAnsi="Times New Roman" w:cs="Times New Roman"/>
                <w:sz w:val="24"/>
                <w:szCs w:val="24"/>
              </w:rPr>
              <w:t>September 1</w:t>
            </w:r>
          </w:p>
        </w:tc>
        <w:tc>
          <w:tcPr>
            <w:tcW w:w="8298" w:type="dxa"/>
          </w:tcPr>
          <w:p w:rsidR="00BE36E4" w:rsidRDefault="00BE36E4" w:rsidP="00EE3CCE">
            <w:pPr>
              <w:rPr>
                <w:rFonts w:ascii="Times New Roman" w:hAnsi="Times New Roman" w:cs="Times New Roman"/>
                <w:b/>
                <w:sz w:val="24"/>
                <w:szCs w:val="24"/>
              </w:rPr>
            </w:pPr>
            <w:r>
              <w:rPr>
                <w:rFonts w:ascii="Times New Roman" w:hAnsi="Times New Roman" w:cs="Times New Roman"/>
                <w:b/>
                <w:sz w:val="24"/>
                <w:szCs w:val="24"/>
              </w:rPr>
              <w:t xml:space="preserve">Introduction: </w:t>
            </w:r>
            <w:r w:rsidRPr="000660FA">
              <w:rPr>
                <w:rFonts w:ascii="Times New Roman" w:hAnsi="Times New Roman" w:cs="Times New Roman"/>
                <w:b/>
                <w:sz w:val="24"/>
                <w:szCs w:val="24"/>
              </w:rPr>
              <w:t>A History of the Modern Middle East</w:t>
            </w:r>
          </w:p>
          <w:p w:rsidR="00BE36E4" w:rsidRPr="00BE7A18" w:rsidRDefault="00BE36E4" w:rsidP="00BE36E4">
            <w:pPr>
              <w:pStyle w:val="ListParagraph"/>
              <w:numPr>
                <w:ilvl w:val="0"/>
                <w:numId w:val="1"/>
              </w:numPr>
              <w:spacing w:after="0" w:line="240" w:lineRule="auto"/>
              <w:rPr>
                <w:rFonts w:asciiTheme="majorBidi" w:hAnsiTheme="majorBidi" w:cstheme="majorBidi"/>
                <w:sz w:val="24"/>
                <w:szCs w:val="24"/>
              </w:rPr>
            </w:pPr>
            <w:r w:rsidRPr="002834FA">
              <w:rPr>
                <w:rFonts w:asciiTheme="majorBidi" w:hAnsiTheme="majorBidi" w:cstheme="majorBidi"/>
                <w:sz w:val="24"/>
                <w:szCs w:val="24"/>
              </w:rPr>
              <w:t>Georges Corm. A History of the Middle East from Antiquity to the Present Day. Berkshire: Garnet Publishing. Introduction and Chapter 1. pp. 11-30.</w:t>
            </w:r>
          </w:p>
          <w:p w:rsidR="00BE36E4" w:rsidRDefault="00BE36E4" w:rsidP="00BE36E4">
            <w:pPr>
              <w:pStyle w:val="ListParagraph"/>
              <w:numPr>
                <w:ilvl w:val="0"/>
                <w:numId w:val="1"/>
              </w:numPr>
              <w:tabs>
                <w:tab w:val="left" w:pos="-720"/>
              </w:tabs>
              <w:suppressAutoHyphens/>
              <w:spacing w:after="0" w:line="240" w:lineRule="auto"/>
              <w:rPr>
                <w:rFonts w:ascii="Times New Roman" w:hAnsi="Times New Roman"/>
              </w:rPr>
            </w:pPr>
            <w:r>
              <w:rPr>
                <w:rFonts w:ascii="Times New Roman" w:hAnsi="Times New Roman"/>
              </w:rPr>
              <w:t xml:space="preserve">Edward Said. Orientalism. New York: Vintage Books. pp. 1-9; 12-14. </w:t>
            </w:r>
          </w:p>
          <w:p w:rsidR="00BE36E4" w:rsidRPr="000660FA" w:rsidRDefault="00BE36E4" w:rsidP="00EE3CCE">
            <w:pPr>
              <w:rPr>
                <w:rFonts w:ascii="Times New Roman" w:hAnsi="Times New Roman" w:cs="Times New Roman"/>
                <w:b/>
                <w:sz w:val="24"/>
                <w:szCs w:val="24"/>
              </w:rPr>
            </w:pPr>
          </w:p>
        </w:tc>
      </w:tr>
      <w:tr w:rsidR="00BE36E4" w:rsidTr="00BF1FD1">
        <w:tc>
          <w:tcPr>
            <w:tcW w:w="1278" w:type="dxa"/>
          </w:tcPr>
          <w:p w:rsidR="00BE36E4" w:rsidRDefault="00BF1FD1" w:rsidP="00EE3CCE">
            <w:pPr>
              <w:rPr>
                <w:rFonts w:ascii="Times New Roman" w:hAnsi="Times New Roman" w:cs="Times New Roman"/>
                <w:sz w:val="24"/>
                <w:szCs w:val="24"/>
              </w:rPr>
            </w:pPr>
            <w:r>
              <w:rPr>
                <w:rFonts w:ascii="Times New Roman" w:hAnsi="Times New Roman" w:cs="Times New Roman"/>
                <w:sz w:val="24"/>
                <w:szCs w:val="24"/>
              </w:rPr>
              <w:t>September 8</w:t>
            </w:r>
          </w:p>
        </w:tc>
        <w:tc>
          <w:tcPr>
            <w:tcW w:w="8298" w:type="dxa"/>
          </w:tcPr>
          <w:p w:rsidR="00BE36E4" w:rsidRDefault="00BE36E4" w:rsidP="00EE3CCE">
            <w:pPr>
              <w:rPr>
                <w:rFonts w:ascii="Times New Roman" w:hAnsi="Times New Roman" w:cs="Times New Roman"/>
                <w:b/>
                <w:sz w:val="24"/>
                <w:szCs w:val="24"/>
              </w:rPr>
            </w:pPr>
            <w:r w:rsidRPr="00AF0D64">
              <w:rPr>
                <w:rFonts w:ascii="Times New Roman" w:hAnsi="Times New Roman" w:cs="Times New Roman"/>
                <w:b/>
                <w:sz w:val="24"/>
                <w:szCs w:val="24"/>
              </w:rPr>
              <w:t>State Creation in the Middle East</w:t>
            </w:r>
            <w:r>
              <w:rPr>
                <w:rFonts w:ascii="Times New Roman" w:hAnsi="Times New Roman" w:cs="Times New Roman"/>
                <w:b/>
                <w:sz w:val="24"/>
                <w:szCs w:val="24"/>
              </w:rPr>
              <w:t>: Theoretical and Historical Background</w:t>
            </w:r>
          </w:p>
          <w:p w:rsidR="00BE36E4" w:rsidRPr="0018027D" w:rsidRDefault="00BE36E4" w:rsidP="00BE36E4">
            <w:pPr>
              <w:pStyle w:val="ListParagraph"/>
              <w:numPr>
                <w:ilvl w:val="0"/>
                <w:numId w:val="9"/>
              </w:numPr>
              <w:spacing w:after="0" w:line="240" w:lineRule="auto"/>
              <w:rPr>
                <w:rFonts w:ascii="Times New Roman" w:hAnsi="Times New Roman" w:cs="Times New Roman"/>
                <w:sz w:val="24"/>
                <w:szCs w:val="24"/>
              </w:rPr>
            </w:pPr>
            <w:r w:rsidRPr="0018027D">
              <w:rPr>
                <w:rFonts w:ascii="Times New Roman" w:hAnsi="Times New Roman" w:cs="Times New Roman"/>
                <w:sz w:val="24"/>
                <w:szCs w:val="24"/>
              </w:rPr>
              <w:t xml:space="preserve">Anderson Benedict. 2006. </w:t>
            </w:r>
            <w:r w:rsidRPr="0018027D">
              <w:rPr>
                <w:rFonts w:ascii="Times New Roman" w:hAnsi="Times New Roman" w:cs="Times New Roman"/>
                <w:i/>
                <w:sz w:val="24"/>
                <w:szCs w:val="24"/>
              </w:rPr>
              <w:t>Imagined communities: reflections on the origin and spread of nationalism</w:t>
            </w:r>
            <w:r>
              <w:rPr>
                <w:rFonts w:ascii="Times New Roman" w:hAnsi="Times New Roman" w:cs="Times New Roman"/>
                <w:sz w:val="24"/>
                <w:szCs w:val="24"/>
              </w:rPr>
              <w:t>. Chapters 5</w:t>
            </w:r>
            <w:r w:rsidRPr="0018027D">
              <w:rPr>
                <w:rFonts w:ascii="Times New Roman" w:hAnsi="Times New Roman" w:cs="Times New Roman"/>
                <w:sz w:val="24"/>
                <w:szCs w:val="24"/>
              </w:rPr>
              <w:t xml:space="preserve">. </w:t>
            </w:r>
          </w:p>
          <w:p w:rsidR="00BE36E4" w:rsidRPr="00D37E55" w:rsidRDefault="00BE36E4" w:rsidP="00BE36E4">
            <w:pPr>
              <w:pStyle w:val="ListParagraph"/>
              <w:numPr>
                <w:ilvl w:val="0"/>
                <w:numId w:val="9"/>
              </w:numPr>
              <w:spacing w:after="0" w:line="240" w:lineRule="auto"/>
              <w:rPr>
                <w:rFonts w:ascii="Times New Roman" w:hAnsi="Times New Roman" w:cs="Times New Roman"/>
                <w:sz w:val="24"/>
                <w:szCs w:val="24"/>
              </w:rPr>
            </w:pPr>
            <w:r w:rsidRPr="0018027D">
              <w:rPr>
                <w:rFonts w:ascii="Times New Roman" w:hAnsi="Times New Roman" w:cs="Times New Roman"/>
                <w:sz w:val="24"/>
                <w:szCs w:val="24"/>
              </w:rPr>
              <w:t xml:space="preserve">Martha L. Cottam and Richard W. Cottam. 2001. </w:t>
            </w:r>
            <w:r w:rsidRPr="0018027D">
              <w:rPr>
                <w:rFonts w:ascii="Times New Roman" w:hAnsi="Times New Roman" w:cs="Times New Roman"/>
                <w:i/>
                <w:sz w:val="24"/>
                <w:szCs w:val="24"/>
              </w:rPr>
              <w:t>Nationalism and Politics: The Political Behavior of Nation States</w:t>
            </w:r>
            <w:r w:rsidRPr="0018027D">
              <w:rPr>
                <w:rFonts w:ascii="Times New Roman" w:hAnsi="Times New Roman" w:cs="Times New Roman"/>
                <w:sz w:val="24"/>
                <w:szCs w:val="24"/>
              </w:rPr>
              <w:t>. Boulder, London: Lynne Rienner Publishers. pp. 195-240.</w:t>
            </w:r>
          </w:p>
          <w:p w:rsidR="00BE36E4" w:rsidRPr="005C7BAD" w:rsidRDefault="00BE36E4" w:rsidP="00BE36E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William Cleveland. 2013</w:t>
            </w:r>
            <w:r w:rsidRPr="004F0E25">
              <w:rPr>
                <w:rFonts w:ascii="Times New Roman" w:hAnsi="Times New Roman" w:cs="Times New Roman"/>
                <w:sz w:val="24"/>
                <w:szCs w:val="24"/>
              </w:rPr>
              <w:t xml:space="preserve">. A History of the Modern Middle East. Boulder, CO: Westview Press. </w:t>
            </w:r>
            <w:r>
              <w:rPr>
                <w:rFonts w:ascii="Times New Roman" w:hAnsi="Times New Roman" w:cs="Times New Roman"/>
                <w:sz w:val="24"/>
                <w:szCs w:val="24"/>
              </w:rPr>
              <w:t xml:space="preserve">PART I. pp. 1-52, </w:t>
            </w:r>
            <w:r w:rsidRPr="007447D2">
              <w:rPr>
                <w:rFonts w:ascii="Times New Roman" w:hAnsi="Times New Roman" w:cs="Times New Roman"/>
                <w:sz w:val="24"/>
                <w:szCs w:val="24"/>
              </w:rPr>
              <w:t xml:space="preserve">PART II: Chapters 4-13. </w:t>
            </w:r>
          </w:p>
          <w:p w:rsidR="00BE36E4" w:rsidRDefault="00BE36E4" w:rsidP="00BE36E4">
            <w:pPr>
              <w:pStyle w:val="ListParagraph"/>
              <w:numPr>
                <w:ilvl w:val="0"/>
                <w:numId w:val="1"/>
              </w:numPr>
              <w:spacing w:after="0" w:line="240" w:lineRule="auto"/>
              <w:rPr>
                <w:rFonts w:ascii="Times New Roman" w:hAnsi="Times New Roman" w:cs="Times New Roman"/>
                <w:sz w:val="24"/>
                <w:szCs w:val="24"/>
              </w:rPr>
            </w:pPr>
            <w:r w:rsidRPr="007447D2">
              <w:rPr>
                <w:rFonts w:ascii="Times New Roman" w:hAnsi="Times New Roman" w:cs="Times New Roman"/>
                <w:sz w:val="24"/>
                <w:szCs w:val="24"/>
              </w:rPr>
              <w:t>Arthur Goldschmidt Jr. and Lawrence Davidson. 2006. “The Roots of Arab Bitterness.” In Karl Yambert (ed). The Contemporary Middle East: A Westview Reader. Boulder, CO: Westview Press. pp. 27-40.</w:t>
            </w:r>
          </w:p>
          <w:p w:rsidR="00BE36E4" w:rsidRPr="00453A2B" w:rsidRDefault="00BE36E4" w:rsidP="00EE3CC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rPr>
              <w:t xml:space="preserve">James L. Gelvin. 2011. </w:t>
            </w:r>
            <w:r w:rsidRPr="00FB7D70">
              <w:rPr>
                <w:rFonts w:ascii="Times New Roman" w:hAnsi="Times New Roman" w:cs="Times New Roman"/>
                <w:i/>
              </w:rPr>
              <w:t>The Modern Middle East: A History</w:t>
            </w:r>
            <w:r>
              <w:rPr>
                <w:rFonts w:ascii="Times New Roman" w:hAnsi="Times New Roman" w:cs="Times New Roman"/>
              </w:rPr>
              <w:t xml:space="preserve">. Third Edition. New York: Oxford University Press. pp.184-195. </w:t>
            </w:r>
          </w:p>
          <w:p w:rsidR="00453A2B" w:rsidRPr="00453A2B" w:rsidRDefault="00453A2B" w:rsidP="00453A2B">
            <w:pPr>
              <w:pStyle w:val="ListParagraph"/>
              <w:spacing w:after="0" w:line="240" w:lineRule="auto"/>
              <w:rPr>
                <w:rFonts w:ascii="Times New Roman" w:hAnsi="Times New Roman" w:cs="Times New Roman"/>
                <w:sz w:val="24"/>
                <w:szCs w:val="24"/>
              </w:rPr>
            </w:pPr>
          </w:p>
        </w:tc>
      </w:tr>
      <w:tr w:rsidR="00BE36E4" w:rsidTr="00BF1FD1">
        <w:tc>
          <w:tcPr>
            <w:tcW w:w="1278" w:type="dxa"/>
          </w:tcPr>
          <w:p w:rsidR="00BE36E4" w:rsidRDefault="00BF1FD1" w:rsidP="00EE3CCE">
            <w:pPr>
              <w:rPr>
                <w:rFonts w:ascii="Times New Roman" w:hAnsi="Times New Roman" w:cs="Times New Roman"/>
                <w:sz w:val="24"/>
                <w:szCs w:val="24"/>
              </w:rPr>
            </w:pPr>
            <w:r>
              <w:rPr>
                <w:rFonts w:ascii="Times New Roman" w:hAnsi="Times New Roman" w:cs="Times New Roman"/>
                <w:sz w:val="24"/>
                <w:szCs w:val="24"/>
              </w:rPr>
              <w:t>September 15</w:t>
            </w:r>
          </w:p>
        </w:tc>
        <w:tc>
          <w:tcPr>
            <w:tcW w:w="8298" w:type="dxa"/>
          </w:tcPr>
          <w:p w:rsidR="00BE36E4" w:rsidRDefault="00BE36E4" w:rsidP="00EE3CCE">
            <w:pPr>
              <w:rPr>
                <w:rFonts w:ascii="Times New Roman" w:hAnsi="Times New Roman" w:cs="Times New Roman"/>
                <w:b/>
                <w:sz w:val="24"/>
                <w:szCs w:val="24"/>
              </w:rPr>
            </w:pPr>
            <w:r>
              <w:rPr>
                <w:rFonts w:ascii="Times New Roman" w:hAnsi="Times New Roman" w:cs="Times New Roman"/>
                <w:b/>
                <w:sz w:val="24"/>
                <w:szCs w:val="24"/>
              </w:rPr>
              <w:t>Modern History of Syria and Iraq</w:t>
            </w:r>
          </w:p>
          <w:p w:rsidR="00BE36E4" w:rsidRPr="00047F25" w:rsidRDefault="00BE36E4" w:rsidP="00BE36E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Fred H. Lawson. 2013. Iraq. </w:t>
            </w:r>
            <w:r>
              <w:rPr>
                <w:rFonts w:ascii="Times New Roman" w:hAnsi="Times New Roman" w:cs="Times New Roman"/>
              </w:rPr>
              <w:t xml:space="preserve">In Michelle Penner Angrist (ed). </w:t>
            </w:r>
            <w:r w:rsidRPr="00103EFC">
              <w:rPr>
                <w:rFonts w:ascii="Times New Roman" w:hAnsi="Times New Roman" w:cs="Times New Roman"/>
                <w:i/>
              </w:rPr>
              <w:t>Politics and Society in the Contemporary Middle East</w:t>
            </w:r>
            <w:r>
              <w:rPr>
                <w:rFonts w:ascii="Times New Roman" w:hAnsi="Times New Roman" w:cs="Times New Roman"/>
              </w:rPr>
              <w:t xml:space="preserve">. Second Edition. London: Lynne Rienner Publishers. pp. 285-306. </w:t>
            </w:r>
          </w:p>
          <w:p w:rsidR="00BE36E4" w:rsidRDefault="00BE36E4" w:rsidP="00BE36E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William Cleveland. 2013</w:t>
            </w:r>
            <w:r w:rsidRPr="004F0E25">
              <w:rPr>
                <w:rFonts w:ascii="Times New Roman" w:hAnsi="Times New Roman" w:cs="Times New Roman"/>
                <w:sz w:val="24"/>
                <w:szCs w:val="24"/>
              </w:rPr>
              <w:t>. A History of the Modern Middle East. Boulder, CO: Westview Press.</w:t>
            </w:r>
            <w:r>
              <w:rPr>
                <w:rFonts w:ascii="Times New Roman" w:hAnsi="Times New Roman" w:cs="Times New Roman"/>
                <w:sz w:val="24"/>
                <w:szCs w:val="24"/>
              </w:rPr>
              <w:t xml:space="preserve"> pp. 204-213; 217-225; and Chapter 19 (397-421).</w:t>
            </w:r>
          </w:p>
          <w:p w:rsidR="00BE36E4" w:rsidRDefault="00BE36E4" w:rsidP="00BE36E4">
            <w:pPr>
              <w:pStyle w:val="ListParagraph"/>
              <w:numPr>
                <w:ilvl w:val="0"/>
                <w:numId w:val="1"/>
              </w:numPr>
              <w:spacing w:after="0" w:line="240" w:lineRule="auto"/>
              <w:rPr>
                <w:rFonts w:ascii="Times New Roman" w:hAnsi="Times New Roman" w:cs="Times New Roman"/>
                <w:sz w:val="24"/>
                <w:szCs w:val="24"/>
              </w:rPr>
            </w:pPr>
            <w:r w:rsidRPr="00806ECA">
              <w:rPr>
                <w:rFonts w:ascii="Times New Roman" w:hAnsi="Times New Roman" w:cs="Times New Roman"/>
                <w:sz w:val="24"/>
                <w:szCs w:val="24"/>
              </w:rPr>
              <w:t xml:space="preserve">John F. Devlin. 1991. The Baath Party: Rise and Metamorphosis. </w:t>
            </w:r>
            <w:r w:rsidRPr="00806ECA">
              <w:rPr>
                <w:rFonts w:ascii="Times New Roman" w:hAnsi="Times New Roman" w:cs="Times New Roman"/>
                <w:i/>
                <w:sz w:val="24"/>
                <w:szCs w:val="24"/>
              </w:rPr>
              <w:t xml:space="preserve">The American Historical Review </w:t>
            </w:r>
            <w:r w:rsidRPr="00806ECA">
              <w:rPr>
                <w:rFonts w:ascii="Times New Roman" w:hAnsi="Times New Roman" w:cs="Times New Roman"/>
                <w:sz w:val="24"/>
                <w:szCs w:val="24"/>
              </w:rPr>
              <w:t xml:space="preserve"> 96(5): 1396-1407. </w:t>
            </w:r>
          </w:p>
          <w:p w:rsidR="00BE36E4" w:rsidRPr="004A7464" w:rsidRDefault="00BE36E4" w:rsidP="00BE36E4">
            <w:pPr>
              <w:pStyle w:val="ListParagraph"/>
              <w:numPr>
                <w:ilvl w:val="0"/>
                <w:numId w:val="1"/>
              </w:numPr>
              <w:spacing w:after="0" w:line="240" w:lineRule="auto"/>
              <w:rPr>
                <w:rFonts w:ascii="Times New Roman" w:hAnsi="Times New Roman" w:cs="Times New Roman"/>
                <w:sz w:val="24"/>
                <w:szCs w:val="24"/>
              </w:rPr>
            </w:pPr>
            <w:r w:rsidRPr="004A7464">
              <w:rPr>
                <w:rFonts w:ascii="Times New Roman" w:hAnsi="Times New Roman" w:cs="Times New Roman"/>
                <w:sz w:val="24"/>
                <w:szCs w:val="24"/>
              </w:rPr>
              <w:t xml:space="preserve">G. H. Jansen. 1986. Iraq-Syria: The Battles of Baathists. </w:t>
            </w:r>
            <w:r w:rsidRPr="004A7464">
              <w:rPr>
                <w:rFonts w:ascii="Times New Roman" w:hAnsi="Times New Roman" w:cs="Times New Roman"/>
                <w:i/>
                <w:sz w:val="24"/>
                <w:szCs w:val="24"/>
              </w:rPr>
              <w:t>Los Angeles Times</w:t>
            </w:r>
            <w:r w:rsidRPr="004A7464">
              <w:rPr>
                <w:rFonts w:ascii="Times New Roman" w:hAnsi="Times New Roman" w:cs="Times New Roman"/>
                <w:sz w:val="24"/>
                <w:szCs w:val="24"/>
              </w:rPr>
              <w:t xml:space="preserve">. 15 June. Available through: </w:t>
            </w:r>
            <w:hyperlink r:id="rId11" w:history="1">
              <w:r w:rsidRPr="00484EAC">
                <w:rPr>
                  <w:rStyle w:val="Hyperlink"/>
                  <w:rFonts w:ascii="Times New Roman" w:hAnsi="Times New Roman" w:cs="Times New Roman"/>
                  <w:sz w:val="24"/>
                  <w:szCs w:val="24"/>
                </w:rPr>
                <w:t>http://articles.latimes.com/1986-06-15/opinion/op-11484_1_syria-and-iraq</w:t>
              </w:r>
            </w:hyperlink>
            <w:r>
              <w:rPr>
                <w:rFonts w:ascii="Times New Roman" w:hAnsi="Times New Roman" w:cs="Times New Roman"/>
                <w:sz w:val="24"/>
                <w:szCs w:val="24"/>
              </w:rPr>
              <w:t xml:space="preserve">. </w:t>
            </w:r>
          </w:p>
          <w:p w:rsidR="00BE36E4" w:rsidRPr="00F3350D" w:rsidRDefault="00BE36E4" w:rsidP="00BE36E4">
            <w:pPr>
              <w:pStyle w:val="ListParagraph"/>
              <w:numPr>
                <w:ilvl w:val="0"/>
                <w:numId w:val="1"/>
              </w:numPr>
              <w:spacing w:after="0" w:line="240" w:lineRule="auto"/>
              <w:rPr>
                <w:rFonts w:ascii="Times New Roman" w:hAnsi="Times New Roman" w:cs="Times New Roman"/>
                <w:sz w:val="24"/>
                <w:szCs w:val="24"/>
              </w:rPr>
            </w:pPr>
            <w:r w:rsidRPr="00F3350D">
              <w:rPr>
                <w:rFonts w:ascii="Times New Roman" w:hAnsi="Times New Roman" w:cs="Times New Roman"/>
                <w:sz w:val="24"/>
                <w:szCs w:val="24"/>
              </w:rPr>
              <w:t xml:space="preserve">Fred H. Lawson. 2013. Syria. In Michelle Penner Angrist (ed). </w:t>
            </w:r>
            <w:r w:rsidRPr="00F3350D">
              <w:rPr>
                <w:rFonts w:ascii="Times New Roman" w:hAnsi="Times New Roman" w:cs="Times New Roman"/>
                <w:i/>
                <w:sz w:val="24"/>
                <w:szCs w:val="24"/>
              </w:rPr>
              <w:t>Politics and Society in the Contemporary Middle East</w:t>
            </w:r>
            <w:r w:rsidRPr="00F3350D">
              <w:rPr>
                <w:rFonts w:ascii="Times New Roman" w:hAnsi="Times New Roman" w:cs="Times New Roman"/>
                <w:sz w:val="24"/>
                <w:szCs w:val="24"/>
              </w:rPr>
              <w:t xml:space="preserve">. Second Edition. London: Lynne Rienner Publishers. pp. 445-471. </w:t>
            </w:r>
          </w:p>
          <w:p w:rsidR="00BE36E4" w:rsidRPr="00F3350D" w:rsidRDefault="00BE36E4" w:rsidP="00BE36E4">
            <w:pPr>
              <w:pStyle w:val="ListParagraph"/>
              <w:numPr>
                <w:ilvl w:val="0"/>
                <w:numId w:val="1"/>
              </w:numPr>
              <w:spacing w:after="0" w:line="240" w:lineRule="auto"/>
              <w:rPr>
                <w:rFonts w:ascii="Times New Roman" w:hAnsi="Times New Roman" w:cs="Times New Roman"/>
                <w:sz w:val="24"/>
                <w:szCs w:val="24"/>
              </w:rPr>
            </w:pPr>
            <w:r w:rsidRPr="00F3350D">
              <w:rPr>
                <w:rFonts w:ascii="Times New Roman" w:hAnsi="Times New Roman" w:cs="Times New Roman"/>
                <w:sz w:val="24"/>
                <w:szCs w:val="24"/>
              </w:rPr>
              <w:t xml:space="preserve">Alasdair Drysdale. 1992. Syria and Iraq - The Geopathology of a Relationship. </w:t>
            </w:r>
            <w:r w:rsidRPr="00F3350D">
              <w:rPr>
                <w:rFonts w:ascii="Times New Roman" w:hAnsi="Times New Roman" w:cs="Times New Roman"/>
                <w:i/>
                <w:sz w:val="24"/>
                <w:szCs w:val="24"/>
              </w:rPr>
              <w:t>GeoJournal</w:t>
            </w:r>
            <w:r w:rsidRPr="00F3350D">
              <w:rPr>
                <w:rFonts w:ascii="Times New Roman" w:hAnsi="Times New Roman" w:cs="Times New Roman"/>
                <w:sz w:val="24"/>
                <w:szCs w:val="24"/>
              </w:rPr>
              <w:t xml:space="preserve">  28(3): pp. 347-355.</w:t>
            </w:r>
          </w:p>
          <w:p w:rsidR="00BE36E4" w:rsidRPr="00AF0D64" w:rsidRDefault="00BE36E4" w:rsidP="00EE3CCE">
            <w:pPr>
              <w:rPr>
                <w:rFonts w:ascii="Times New Roman" w:hAnsi="Times New Roman" w:cs="Times New Roman"/>
                <w:b/>
                <w:sz w:val="24"/>
                <w:szCs w:val="24"/>
              </w:rPr>
            </w:pPr>
          </w:p>
        </w:tc>
      </w:tr>
      <w:tr w:rsidR="00BE36E4" w:rsidTr="00BF1FD1">
        <w:tc>
          <w:tcPr>
            <w:tcW w:w="1278" w:type="dxa"/>
          </w:tcPr>
          <w:p w:rsidR="00BE36E4" w:rsidRDefault="00BF1FD1" w:rsidP="00BF1FD1">
            <w:pPr>
              <w:rPr>
                <w:rFonts w:ascii="Times New Roman" w:hAnsi="Times New Roman" w:cs="Times New Roman"/>
                <w:sz w:val="24"/>
                <w:szCs w:val="24"/>
              </w:rPr>
            </w:pPr>
            <w:r>
              <w:rPr>
                <w:rFonts w:ascii="Times New Roman" w:hAnsi="Times New Roman" w:cs="Times New Roman"/>
                <w:sz w:val="24"/>
                <w:szCs w:val="24"/>
              </w:rPr>
              <w:t>September 22</w:t>
            </w:r>
            <w:r w:rsidR="00BE36E4">
              <w:rPr>
                <w:rFonts w:ascii="Times New Roman" w:hAnsi="Times New Roman" w:cs="Times New Roman"/>
                <w:sz w:val="24"/>
                <w:szCs w:val="24"/>
              </w:rPr>
              <w:t xml:space="preserve"> </w:t>
            </w:r>
          </w:p>
        </w:tc>
        <w:tc>
          <w:tcPr>
            <w:tcW w:w="8298" w:type="dxa"/>
          </w:tcPr>
          <w:p w:rsidR="00BE36E4" w:rsidRDefault="00BE36E4" w:rsidP="00EE3CCE">
            <w:pPr>
              <w:rPr>
                <w:rFonts w:ascii="Times New Roman" w:hAnsi="Times New Roman" w:cs="Times New Roman"/>
                <w:b/>
                <w:sz w:val="24"/>
                <w:szCs w:val="24"/>
              </w:rPr>
            </w:pPr>
            <w:r>
              <w:rPr>
                <w:rFonts w:ascii="Times New Roman" w:hAnsi="Times New Roman" w:cs="Times New Roman"/>
                <w:b/>
                <w:sz w:val="24"/>
                <w:szCs w:val="24"/>
              </w:rPr>
              <w:t>The Rise of Political Islam</w:t>
            </w:r>
          </w:p>
          <w:p w:rsidR="00BE36E4" w:rsidRPr="00F9134D" w:rsidRDefault="00BE36E4" w:rsidP="00BE36E4">
            <w:pPr>
              <w:pStyle w:val="ListParagraph"/>
              <w:numPr>
                <w:ilvl w:val="0"/>
                <w:numId w:val="1"/>
              </w:numPr>
              <w:spacing w:before="100" w:beforeAutospacing="1" w:after="0" w:line="240" w:lineRule="auto"/>
              <w:rPr>
                <w:rFonts w:ascii="Times New Roman" w:hAnsi="Times New Roman" w:cs="Times New Roman"/>
                <w:sz w:val="24"/>
                <w:szCs w:val="24"/>
              </w:rPr>
            </w:pPr>
            <w:r w:rsidRPr="00BA1D39">
              <w:rPr>
                <w:rFonts w:ascii="Times New Roman" w:hAnsi="Times New Roman" w:cs="Times New Roman"/>
                <w:color w:val="000000"/>
                <w:sz w:val="24"/>
                <w:szCs w:val="24"/>
              </w:rPr>
              <w:t xml:space="preserve">Sayyid Qutb. </w:t>
            </w:r>
            <w:r w:rsidRPr="00BA1D39">
              <w:rPr>
                <w:rFonts w:ascii="Times New Roman" w:hAnsi="Times New Roman" w:cs="Times New Roman"/>
                <w:i/>
                <w:iCs/>
                <w:color w:val="000000"/>
                <w:sz w:val="24"/>
                <w:szCs w:val="24"/>
              </w:rPr>
              <w:t xml:space="preserve">Milestones. </w:t>
            </w:r>
            <w:r w:rsidRPr="00BA1D39">
              <w:rPr>
                <w:rFonts w:ascii="Times New Roman" w:hAnsi="Times New Roman" w:cs="Times New Roman"/>
                <w:color w:val="000000"/>
                <w:sz w:val="24"/>
                <w:szCs w:val="24"/>
              </w:rPr>
              <w:t xml:space="preserve">Cedar Rapids. Iowa: Unity Publishing Co., 1981; or Chicago: Kazi Publishers, 2003). </w:t>
            </w:r>
            <w:r>
              <w:rPr>
                <w:rFonts w:ascii="Times New Roman" w:hAnsi="Times New Roman" w:cs="Times New Roman"/>
                <w:color w:val="000000"/>
                <w:sz w:val="24"/>
                <w:szCs w:val="24"/>
              </w:rPr>
              <w:t>Selection available through</w:t>
            </w:r>
            <w:r w:rsidRPr="00BA1D39">
              <w:rPr>
                <w:rFonts w:ascii="Times New Roman" w:hAnsi="Times New Roman" w:cs="Times New Roman"/>
                <w:color w:val="000000"/>
                <w:sz w:val="24"/>
                <w:szCs w:val="24"/>
              </w:rPr>
              <w:t xml:space="preserve">: </w:t>
            </w:r>
            <w:hyperlink r:id="rId12" w:history="1">
              <w:r w:rsidRPr="00AE3156">
                <w:rPr>
                  <w:rStyle w:val="Hyperlink"/>
                  <w:rFonts w:ascii="Times New Roman" w:hAnsi="Times New Roman" w:cs="Times New Roman"/>
                  <w:sz w:val="24"/>
                  <w:szCs w:val="24"/>
                </w:rPr>
                <w:t>http://majalla.org/books/2005/qutb-nilestone.pdf</w:t>
              </w:r>
            </w:hyperlink>
            <w:r>
              <w:rPr>
                <w:rFonts w:ascii="Times New Roman" w:hAnsi="Times New Roman" w:cs="Times New Roman"/>
                <w:color w:val="0000FF"/>
                <w:sz w:val="24"/>
                <w:szCs w:val="24"/>
              </w:rPr>
              <w:t xml:space="preserve">. </w:t>
            </w:r>
          </w:p>
          <w:p w:rsidR="00BE36E4" w:rsidRPr="00F9134D" w:rsidRDefault="00BE36E4" w:rsidP="00BE36E4">
            <w:pPr>
              <w:pStyle w:val="ListParagraph"/>
              <w:numPr>
                <w:ilvl w:val="0"/>
                <w:numId w:val="1"/>
              </w:numPr>
              <w:spacing w:before="100" w:beforeAutospacing="1" w:after="0" w:line="240" w:lineRule="auto"/>
              <w:rPr>
                <w:rFonts w:ascii="Times New Roman" w:hAnsi="Times New Roman" w:cs="Times New Roman"/>
              </w:rPr>
            </w:pPr>
            <w:r w:rsidRPr="00F9134D">
              <w:rPr>
                <w:rFonts w:ascii="Times New Roman" w:hAnsi="Times New Roman" w:cs="Times New Roman"/>
              </w:rPr>
              <w:t xml:space="preserve">Raphael Lefevre. </w:t>
            </w:r>
            <w:r>
              <w:rPr>
                <w:rFonts w:ascii="Times New Roman" w:hAnsi="Times New Roman" w:cs="Times New Roman"/>
              </w:rPr>
              <w:t xml:space="preserve">Ashes of Hama: </w:t>
            </w:r>
            <w:r w:rsidRPr="00FD1F30">
              <w:rPr>
                <w:rFonts w:ascii="Times New Roman" w:hAnsi="Times New Roman" w:cs="Times New Roman"/>
                <w:i/>
              </w:rPr>
              <w:t>The Muslim Brotherhood in Syria</w:t>
            </w:r>
            <w:r>
              <w:rPr>
                <w:rFonts w:ascii="Times New Roman" w:hAnsi="Times New Roman" w:cs="Times New Roman"/>
              </w:rPr>
              <w:t xml:space="preserve">. New York: Oxford University Press. pp. </w:t>
            </w:r>
            <w:r w:rsidRPr="00F9134D">
              <w:rPr>
                <w:rFonts w:ascii="Times New Roman" w:hAnsi="Times New Roman" w:cs="Times New Roman"/>
              </w:rPr>
              <w:t xml:space="preserve">3-11; </w:t>
            </w:r>
            <w:r>
              <w:rPr>
                <w:rFonts w:ascii="Times New Roman" w:hAnsi="Times New Roman" w:cs="Times New Roman"/>
              </w:rPr>
              <w:t xml:space="preserve">19-40; 44-49; 64-70; 82-107; 138-147; 162-170; 181-200.  </w:t>
            </w:r>
          </w:p>
          <w:p w:rsidR="00BE36E4" w:rsidRPr="00B4722F" w:rsidRDefault="00BE36E4" w:rsidP="00BE36E4">
            <w:pPr>
              <w:pStyle w:val="ListParagraph"/>
              <w:numPr>
                <w:ilvl w:val="0"/>
                <w:numId w:val="1"/>
              </w:numPr>
              <w:spacing w:after="0" w:line="240" w:lineRule="auto"/>
              <w:rPr>
                <w:rFonts w:ascii="Times New Roman" w:hAnsi="Times New Roman" w:cs="Times New Roman"/>
                <w:b/>
                <w:sz w:val="24"/>
                <w:szCs w:val="24"/>
              </w:rPr>
            </w:pPr>
            <w:r w:rsidRPr="00B4722F">
              <w:rPr>
                <w:rFonts w:ascii="Times New Roman" w:hAnsi="Times New Roman" w:cs="Times New Roman"/>
                <w:sz w:val="24"/>
                <w:szCs w:val="24"/>
              </w:rPr>
              <w:t xml:space="preserve">James L. Gelvin. 2011. </w:t>
            </w:r>
            <w:r w:rsidRPr="00B4722F">
              <w:rPr>
                <w:rFonts w:ascii="Times New Roman" w:hAnsi="Times New Roman" w:cs="Times New Roman"/>
                <w:i/>
                <w:sz w:val="24"/>
                <w:szCs w:val="24"/>
              </w:rPr>
              <w:t>The Modern Middle East: A History</w:t>
            </w:r>
            <w:r w:rsidRPr="00B4722F">
              <w:rPr>
                <w:rFonts w:ascii="Times New Roman" w:hAnsi="Times New Roman" w:cs="Times New Roman"/>
                <w:sz w:val="24"/>
                <w:szCs w:val="24"/>
              </w:rPr>
              <w:t xml:space="preserve">. Third Edition. New York: Oxford University Press. pp. 307-318. </w:t>
            </w:r>
          </w:p>
          <w:p w:rsidR="00BE36E4" w:rsidRDefault="00BE36E4" w:rsidP="00BE36E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Jocelyn Cesari. 2014. The Awakening of Muslim Democracy: Religion, Modernity, and the State. New York: Cambridge University Press. pp. 19-109; 123-166. (focus on the discussion of Islamic institutions in Syria and Iraq).</w:t>
            </w:r>
          </w:p>
          <w:p w:rsidR="00BE36E4" w:rsidRDefault="00BE36E4" w:rsidP="00BE36E4">
            <w:pPr>
              <w:pStyle w:val="ListParagraph"/>
              <w:numPr>
                <w:ilvl w:val="0"/>
                <w:numId w:val="1"/>
              </w:numPr>
              <w:spacing w:after="0" w:line="240" w:lineRule="auto"/>
              <w:rPr>
                <w:rFonts w:ascii="Times New Roman" w:hAnsi="Times New Roman" w:cs="Times New Roman"/>
                <w:sz w:val="24"/>
                <w:szCs w:val="24"/>
              </w:rPr>
            </w:pPr>
            <w:r w:rsidRPr="005C111C">
              <w:rPr>
                <w:rFonts w:ascii="Times New Roman" w:hAnsi="Times New Roman" w:cs="Times New Roman"/>
                <w:sz w:val="24"/>
                <w:szCs w:val="24"/>
              </w:rPr>
              <w:t xml:space="preserve">Paull Valley. 2014. The vicious schism between Sunni and Shia has been poisoning Islam for 1,400 years - and it's getting worse. The Independent. Available through: </w:t>
            </w:r>
            <w:hyperlink r:id="rId13" w:history="1">
              <w:r w:rsidRPr="005C111C">
                <w:rPr>
                  <w:rStyle w:val="Hyperlink"/>
                  <w:rFonts w:ascii="Times New Roman" w:hAnsi="Times New Roman" w:cs="Times New Roman"/>
                  <w:sz w:val="24"/>
                  <w:szCs w:val="24"/>
                </w:rPr>
                <w:t>http://www.independent.co.uk/news/world/middle-east/the-vicious-schism-between-sunni-and-shia-has-been-poisoning-islam-for-1400-years--and-its-getting-worse-9139525.html</w:t>
              </w:r>
            </w:hyperlink>
            <w:r w:rsidRPr="005C111C">
              <w:rPr>
                <w:rFonts w:ascii="Times New Roman" w:hAnsi="Times New Roman" w:cs="Times New Roman"/>
                <w:sz w:val="24"/>
                <w:szCs w:val="24"/>
              </w:rPr>
              <w:t>.</w:t>
            </w:r>
          </w:p>
          <w:p w:rsidR="00BE36E4" w:rsidRDefault="00BE36E4" w:rsidP="00EE3CCE">
            <w:pPr>
              <w:rPr>
                <w:rFonts w:ascii="Times New Roman" w:hAnsi="Times New Roman" w:cs="Times New Roman"/>
                <w:sz w:val="24"/>
                <w:szCs w:val="24"/>
              </w:rPr>
            </w:pPr>
          </w:p>
          <w:p w:rsidR="00BE36E4" w:rsidRPr="00FD1F30" w:rsidRDefault="00BE36E4" w:rsidP="00EE3CCE">
            <w:pPr>
              <w:rPr>
                <w:rFonts w:ascii="Times New Roman" w:hAnsi="Times New Roman" w:cs="Times New Roman"/>
                <w:b/>
                <w:sz w:val="24"/>
                <w:szCs w:val="24"/>
              </w:rPr>
            </w:pPr>
            <w:r w:rsidRPr="00FD1F30">
              <w:rPr>
                <w:rFonts w:ascii="Times New Roman" w:hAnsi="Times New Roman" w:cs="Times New Roman"/>
                <w:b/>
                <w:sz w:val="24"/>
                <w:szCs w:val="24"/>
              </w:rPr>
              <w:t>RECOMMENDED</w:t>
            </w:r>
          </w:p>
          <w:p w:rsidR="00BE36E4" w:rsidRPr="00FD1F30" w:rsidRDefault="00BE36E4" w:rsidP="00BE36E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rPr>
              <w:t xml:space="preserve">Schwedler, J. 2011. </w:t>
            </w:r>
            <w:r w:rsidRPr="002D53D7">
              <w:rPr>
                <w:rFonts w:ascii="Times New Roman" w:hAnsi="Times New Roman" w:cs="Times New Roman"/>
              </w:rPr>
              <w:t>Can Islamists Become Moderates? Rethinking</w:t>
            </w:r>
            <w:r>
              <w:rPr>
                <w:rFonts w:ascii="Times New Roman" w:hAnsi="Times New Roman" w:cs="Times New Roman"/>
              </w:rPr>
              <w:t xml:space="preserve"> </w:t>
            </w:r>
            <w:r w:rsidRPr="002D53D7">
              <w:rPr>
                <w:rFonts w:ascii="Times New Roman" w:hAnsi="Times New Roman" w:cs="Times New Roman"/>
              </w:rPr>
              <w:t>the Inclusion-Moderation Hypothesis.</w:t>
            </w:r>
            <w:r>
              <w:rPr>
                <w:rFonts w:ascii="Times New Roman" w:hAnsi="Times New Roman" w:cs="Times New Roman"/>
              </w:rPr>
              <w:t xml:space="preserve"> World Politics 63(2)</w:t>
            </w:r>
            <w:r w:rsidRPr="002D53D7">
              <w:rPr>
                <w:rFonts w:ascii="Times New Roman" w:hAnsi="Times New Roman" w:cs="Times New Roman"/>
              </w:rPr>
              <w:t>: 347-376</w:t>
            </w:r>
            <w:r>
              <w:rPr>
                <w:rFonts w:ascii="Times New Roman" w:hAnsi="Times New Roman" w:cs="Times New Roman"/>
              </w:rPr>
              <w:t>.</w:t>
            </w:r>
          </w:p>
          <w:p w:rsidR="00BE36E4" w:rsidRPr="00B4722F" w:rsidRDefault="00BE36E4" w:rsidP="00EE3CCE">
            <w:pPr>
              <w:ind w:left="360"/>
              <w:rPr>
                <w:rFonts w:ascii="Times New Roman" w:hAnsi="Times New Roman" w:cs="Times New Roman"/>
                <w:b/>
                <w:sz w:val="24"/>
                <w:szCs w:val="24"/>
              </w:rPr>
            </w:pPr>
          </w:p>
        </w:tc>
      </w:tr>
      <w:tr w:rsidR="00BE36E4" w:rsidRPr="00AF0D64" w:rsidTr="00BF1FD1">
        <w:tc>
          <w:tcPr>
            <w:tcW w:w="1278" w:type="dxa"/>
          </w:tcPr>
          <w:p w:rsidR="00BE36E4" w:rsidRDefault="00BF1FD1" w:rsidP="00EE3CCE">
            <w:pPr>
              <w:rPr>
                <w:rFonts w:ascii="Times New Roman" w:hAnsi="Times New Roman" w:cs="Times New Roman"/>
                <w:sz w:val="24"/>
                <w:szCs w:val="24"/>
              </w:rPr>
            </w:pPr>
            <w:r>
              <w:rPr>
                <w:rFonts w:ascii="Times New Roman" w:hAnsi="Times New Roman" w:cs="Times New Roman"/>
                <w:sz w:val="24"/>
                <w:szCs w:val="24"/>
              </w:rPr>
              <w:t>September 2</w:t>
            </w:r>
            <w:r w:rsidR="00BE36E4">
              <w:rPr>
                <w:rFonts w:ascii="Times New Roman" w:hAnsi="Times New Roman" w:cs="Times New Roman"/>
                <w:sz w:val="24"/>
                <w:szCs w:val="24"/>
              </w:rPr>
              <w:t>9</w:t>
            </w:r>
          </w:p>
        </w:tc>
        <w:tc>
          <w:tcPr>
            <w:tcW w:w="8298" w:type="dxa"/>
          </w:tcPr>
          <w:p w:rsidR="00BE36E4" w:rsidRDefault="00BE36E4" w:rsidP="00EE3CCE">
            <w:pPr>
              <w:rPr>
                <w:rFonts w:ascii="Times New Roman" w:hAnsi="Times New Roman" w:cs="Times New Roman"/>
                <w:b/>
                <w:sz w:val="24"/>
                <w:szCs w:val="24"/>
              </w:rPr>
            </w:pPr>
            <w:r>
              <w:rPr>
                <w:rFonts w:ascii="Times New Roman" w:hAnsi="Times New Roman" w:cs="Times New Roman"/>
                <w:b/>
                <w:sz w:val="24"/>
                <w:szCs w:val="24"/>
              </w:rPr>
              <w:t>Aftermath of the Iraqi Invasion</w:t>
            </w:r>
          </w:p>
          <w:p w:rsidR="00BE36E4" w:rsidRPr="00E708E6" w:rsidRDefault="00BE36E4" w:rsidP="00BE36E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rPr>
              <w:t xml:space="preserve">James L. Gelvin. 2011. </w:t>
            </w:r>
            <w:r w:rsidRPr="00FB7D70">
              <w:rPr>
                <w:rFonts w:ascii="Times New Roman" w:hAnsi="Times New Roman" w:cs="Times New Roman"/>
                <w:i/>
              </w:rPr>
              <w:t>The Modern Middle East: A History</w:t>
            </w:r>
            <w:r>
              <w:rPr>
                <w:rFonts w:ascii="Times New Roman" w:hAnsi="Times New Roman" w:cs="Times New Roman"/>
              </w:rPr>
              <w:t>. Third Edition. New York: Oxford University Press. pp.277-282.</w:t>
            </w:r>
          </w:p>
          <w:p w:rsidR="00BE36E4" w:rsidRPr="00E708E6" w:rsidRDefault="00BE36E4" w:rsidP="00BE36E4">
            <w:pPr>
              <w:pStyle w:val="ListParagraph"/>
              <w:numPr>
                <w:ilvl w:val="0"/>
                <w:numId w:val="1"/>
              </w:numPr>
              <w:tabs>
                <w:tab w:val="left" w:pos="-720"/>
              </w:tabs>
              <w:suppressAutoHyphens/>
              <w:spacing w:after="0" w:line="240" w:lineRule="auto"/>
              <w:rPr>
                <w:rFonts w:ascii="Times New Roman" w:hAnsi="Times New Roman"/>
              </w:rPr>
            </w:pPr>
            <w:r>
              <w:rPr>
                <w:rFonts w:ascii="Times New Roman" w:hAnsi="Times New Roman"/>
              </w:rPr>
              <w:t xml:space="preserve">Fanar Haddad. 2011. </w:t>
            </w:r>
            <w:r w:rsidRPr="00915458">
              <w:rPr>
                <w:rFonts w:ascii="Times New Roman" w:hAnsi="Times New Roman"/>
                <w:i/>
              </w:rPr>
              <w:t>Sectarianism in Iraq: Antagonistic Visions of Unity</w:t>
            </w:r>
            <w:r>
              <w:rPr>
                <w:rFonts w:ascii="Times New Roman" w:hAnsi="Times New Roman"/>
              </w:rPr>
              <w:t xml:space="preserve">. New York: Columbia University Press. pp. 94-116. </w:t>
            </w:r>
          </w:p>
          <w:p w:rsidR="00BE36E4" w:rsidRDefault="00BE36E4" w:rsidP="00BE36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42B6B">
              <w:rPr>
                <w:rFonts w:ascii="Times New Roman" w:hAnsi="Times New Roman" w:cs="Times New Roman"/>
                <w:sz w:val="24"/>
                <w:szCs w:val="24"/>
              </w:rPr>
              <w:t>Juan Cole. 2006. A Shiite Crescent? The Regional Impact of the Iraq War. Current History</w:t>
            </w:r>
            <w:r>
              <w:rPr>
                <w:rFonts w:ascii="Times New Roman" w:hAnsi="Times New Roman" w:cs="Times New Roman"/>
                <w:sz w:val="24"/>
                <w:szCs w:val="24"/>
              </w:rPr>
              <w:t xml:space="preserve"> 105(687): 20-26. </w:t>
            </w:r>
          </w:p>
          <w:p w:rsidR="00BE36E4" w:rsidRDefault="00BE36E4" w:rsidP="00BE36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Mohamed M. Hafez. 2007. Suicide Bombers in Iraq: The Strategy and Ideology of Martyrdom. Washington DC: US Insitute of Peace Press. pp. 35-87. </w:t>
            </w:r>
          </w:p>
          <w:p w:rsidR="00BE36E4" w:rsidRDefault="00BE36E4" w:rsidP="00BE36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A1E3C">
              <w:rPr>
                <w:rFonts w:ascii="Times New Roman" w:hAnsi="Times New Roman" w:cs="Times New Roman"/>
                <w:sz w:val="24"/>
                <w:szCs w:val="24"/>
              </w:rPr>
              <w:t xml:space="preserve">Louis Fawcett. 2013. The Iraq War ten years on: assessing the fallout. </w:t>
            </w:r>
            <w:r w:rsidRPr="003A1E3C">
              <w:rPr>
                <w:rFonts w:ascii="Times New Roman" w:hAnsi="Times New Roman" w:cs="Times New Roman"/>
                <w:i/>
                <w:sz w:val="24"/>
                <w:szCs w:val="24"/>
              </w:rPr>
              <w:t>International affairs</w:t>
            </w:r>
            <w:r w:rsidRPr="003A1E3C">
              <w:rPr>
                <w:rFonts w:ascii="Times New Roman" w:hAnsi="Times New Roman" w:cs="Times New Roman"/>
                <w:sz w:val="24"/>
                <w:szCs w:val="24"/>
              </w:rPr>
              <w:t> 89 (2): pp. 325 - 343.</w:t>
            </w:r>
          </w:p>
          <w:p w:rsidR="00BE36E4" w:rsidRDefault="00BE36E4" w:rsidP="00BE36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66C9C">
              <w:rPr>
                <w:rFonts w:ascii="Times New Roman" w:hAnsi="Times New Roman" w:cs="Times New Roman"/>
                <w:sz w:val="24"/>
                <w:szCs w:val="24"/>
              </w:rPr>
              <w:t xml:space="preserve">W. Andrew Terrill. 2012. Lessons of the Iraqi de-Ba'athification program for Iraq's future and the Arab revolutions. </w:t>
            </w:r>
            <w:r>
              <w:rPr>
                <w:rFonts w:ascii="Times New Roman" w:hAnsi="Times New Roman" w:cs="Times New Roman"/>
                <w:sz w:val="24"/>
                <w:szCs w:val="24"/>
              </w:rPr>
              <w:t xml:space="preserve">US Army College: Strategic Studies Institute. Available through: </w:t>
            </w:r>
            <w:hyperlink r:id="rId14" w:history="1">
              <w:r w:rsidRPr="00484EAC">
                <w:rPr>
                  <w:rStyle w:val="Hyperlink"/>
                  <w:rFonts w:ascii="Times New Roman" w:hAnsi="Times New Roman" w:cs="Times New Roman"/>
                  <w:sz w:val="24"/>
                  <w:szCs w:val="24"/>
                </w:rPr>
                <w:t>http://permanent.access.gpo.gov/gpo22478/pub1106.pdf</w:t>
              </w:r>
            </w:hyperlink>
            <w:r>
              <w:rPr>
                <w:rFonts w:ascii="Times New Roman" w:hAnsi="Times New Roman" w:cs="Times New Roman"/>
                <w:sz w:val="24"/>
                <w:szCs w:val="24"/>
              </w:rPr>
              <w:t>. Summary and pages 48-63; 78-83; 85-95.</w:t>
            </w:r>
          </w:p>
          <w:p w:rsidR="00BE36E4" w:rsidRPr="002634DB" w:rsidRDefault="00BE36E4" w:rsidP="00BE36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90CBD">
              <w:rPr>
                <w:rFonts w:ascii="Times New Roman" w:hAnsi="Times New Roman" w:cs="Times New Roman"/>
                <w:sz w:val="24"/>
                <w:szCs w:val="24"/>
              </w:rPr>
              <w:t xml:space="preserve">Toby Dodge. 2014. </w:t>
            </w:r>
            <w:r w:rsidRPr="00D90CBD">
              <w:rPr>
                <w:rFonts w:ascii="Times New Roman" w:eastAsia="Times New Roman" w:hAnsi="Times New Roman" w:cs="Times New Roman"/>
                <w:sz w:val="24"/>
                <w:szCs w:val="24"/>
              </w:rPr>
              <w:t xml:space="preserve">Seeking to explain the rise of sectarianism in the Middle East: The case study of Iraq. In Iraq Between Maliki and the Islamic State. POMEPS Briefing. </w:t>
            </w:r>
            <w:r>
              <w:rPr>
                <w:rFonts w:ascii="Times New Roman" w:eastAsia="Times New Roman" w:hAnsi="Times New Roman" w:cs="Times New Roman"/>
                <w:sz w:val="24"/>
                <w:szCs w:val="24"/>
              </w:rPr>
              <w:t xml:space="preserve">Available through: </w:t>
            </w:r>
            <w:r w:rsidRPr="00205F32">
              <w:rPr>
                <w:rFonts w:ascii="Times New Roman" w:eastAsia="Times New Roman" w:hAnsi="Times New Roman" w:cs="Times New Roman"/>
                <w:sz w:val="24"/>
                <w:szCs w:val="24"/>
              </w:rPr>
              <w:t>pomeps.org/wp-content/uploads/2014/07/POMEPS_BriefBooklet24_Iraq_Web.pdf</w:t>
            </w:r>
            <w:r>
              <w:rPr>
                <w:rFonts w:ascii="Times New Roman" w:eastAsia="Times New Roman" w:hAnsi="Times New Roman" w:cs="Times New Roman"/>
                <w:sz w:val="24"/>
                <w:szCs w:val="24"/>
              </w:rPr>
              <w:t xml:space="preserve">. </w:t>
            </w:r>
            <w:r w:rsidRPr="00D90CBD">
              <w:rPr>
                <w:rFonts w:ascii="Times New Roman" w:eastAsia="Times New Roman" w:hAnsi="Times New Roman" w:cs="Times New Roman"/>
                <w:sz w:val="24"/>
                <w:szCs w:val="24"/>
              </w:rPr>
              <w:t>pp. 4-9.</w:t>
            </w:r>
          </w:p>
          <w:p w:rsidR="00BE36E4" w:rsidRPr="00A618D2" w:rsidRDefault="00BE36E4" w:rsidP="00BE36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634DB">
              <w:rPr>
                <w:rFonts w:ascii="Times New Roman" w:hAnsi="Times New Roman" w:cs="Times New Roman"/>
                <w:sz w:val="24"/>
                <w:szCs w:val="24"/>
              </w:rPr>
              <w:t xml:space="preserve">Mark Wilbanks and Efraim Karsh. 2010. How the "Sons of Iraq" Stabilized Iraq. </w:t>
            </w:r>
            <w:r w:rsidRPr="002634DB">
              <w:rPr>
                <w:rFonts w:ascii="Times New Roman" w:hAnsi="Times New Roman" w:cs="Times New Roman"/>
                <w:i/>
                <w:iCs/>
                <w:sz w:val="24"/>
                <w:szCs w:val="24"/>
              </w:rPr>
              <w:t xml:space="preserve">Middle East Quarterly. </w:t>
            </w:r>
            <w:r w:rsidRPr="002634DB">
              <w:rPr>
                <w:rFonts w:ascii="Times New Roman" w:hAnsi="Times New Roman" w:cs="Times New Roman"/>
                <w:iCs/>
                <w:sz w:val="24"/>
                <w:szCs w:val="24"/>
              </w:rPr>
              <w:t xml:space="preserve">Available through: </w:t>
            </w:r>
            <w:hyperlink r:id="rId15" w:history="1">
              <w:r w:rsidRPr="002634DB">
                <w:rPr>
                  <w:rStyle w:val="Hyperlink"/>
                  <w:rFonts w:ascii="Times New Roman" w:hAnsi="Times New Roman" w:cs="Times New Roman"/>
                  <w:iCs/>
                  <w:sz w:val="24"/>
                  <w:szCs w:val="24"/>
                </w:rPr>
                <w:t>http://www.meforum.org/2788/sons-of-iraq</w:t>
              </w:r>
            </w:hyperlink>
            <w:r w:rsidRPr="002634DB">
              <w:rPr>
                <w:rFonts w:ascii="Times New Roman" w:hAnsi="Times New Roman" w:cs="Times New Roman"/>
                <w:iCs/>
                <w:sz w:val="24"/>
                <w:szCs w:val="24"/>
              </w:rPr>
              <w:t xml:space="preserve">. </w:t>
            </w:r>
            <w:r w:rsidRPr="002634DB">
              <w:rPr>
                <w:rFonts w:ascii="Times New Roman" w:eastAsia="Times New Roman" w:hAnsi="Times New Roman" w:cs="Times New Roman"/>
                <w:sz w:val="24"/>
                <w:szCs w:val="24"/>
              </w:rPr>
              <w:t xml:space="preserve"> </w:t>
            </w:r>
          </w:p>
          <w:p w:rsidR="00BE36E4" w:rsidRPr="00A618D2" w:rsidRDefault="00BE36E4" w:rsidP="00BE36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A618D2">
              <w:rPr>
                <w:rFonts w:ascii="Times New Roman" w:eastAsia="Times New Roman" w:hAnsi="Times New Roman" w:cs="Times New Roman"/>
                <w:sz w:val="24"/>
                <w:szCs w:val="24"/>
              </w:rPr>
              <w:t xml:space="preserve">Aryn Baker. 2014. </w:t>
            </w:r>
            <w:r w:rsidRPr="00A618D2">
              <w:rPr>
                <w:rFonts w:ascii="Times New Roman" w:hAnsi="Times New Roman" w:cs="Times New Roman"/>
                <w:sz w:val="24"/>
                <w:szCs w:val="24"/>
              </w:rPr>
              <w:t xml:space="preserve">Why Iraq’s Awakening Councils Can’t Save the Country From al-Qaeda This Time. Time Magazine. Available through: </w:t>
            </w:r>
            <w:hyperlink r:id="rId16" w:history="1">
              <w:r w:rsidRPr="00A618D2">
                <w:rPr>
                  <w:rStyle w:val="Hyperlink"/>
                  <w:rFonts w:ascii="Times New Roman" w:hAnsi="Times New Roman" w:cs="Times New Roman"/>
                  <w:sz w:val="24"/>
                  <w:szCs w:val="24"/>
                </w:rPr>
                <w:t>http://time.com/2894757/iraq-al-qaeda-awakening-council/</w:t>
              </w:r>
            </w:hyperlink>
            <w:r w:rsidRPr="00A618D2">
              <w:rPr>
                <w:rFonts w:ascii="Times New Roman" w:hAnsi="Times New Roman" w:cs="Times New Roman"/>
                <w:sz w:val="24"/>
                <w:szCs w:val="24"/>
              </w:rPr>
              <w:t xml:space="preserve">. </w:t>
            </w:r>
          </w:p>
          <w:p w:rsidR="00BE36E4" w:rsidRPr="00AF0D64" w:rsidRDefault="00BE36E4" w:rsidP="00EE3CCE">
            <w:pPr>
              <w:pStyle w:val="ListParagraph"/>
              <w:rPr>
                <w:rFonts w:ascii="Times New Roman" w:hAnsi="Times New Roman" w:cs="Times New Roman"/>
                <w:b/>
                <w:sz w:val="24"/>
                <w:szCs w:val="24"/>
              </w:rPr>
            </w:pPr>
          </w:p>
        </w:tc>
      </w:tr>
      <w:tr w:rsidR="00BE36E4" w:rsidTr="00BF1FD1">
        <w:tc>
          <w:tcPr>
            <w:tcW w:w="1278" w:type="dxa"/>
          </w:tcPr>
          <w:p w:rsidR="00BE36E4" w:rsidRDefault="00BF1FD1" w:rsidP="00EE3CCE">
            <w:pPr>
              <w:rPr>
                <w:rFonts w:ascii="Times New Roman" w:hAnsi="Times New Roman" w:cs="Times New Roman"/>
                <w:sz w:val="24"/>
                <w:szCs w:val="24"/>
              </w:rPr>
            </w:pPr>
            <w:r>
              <w:rPr>
                <w:rFonts w:ascii="Times New Roman" w:hAnsi="Times New Roman" w:cs="Times New Roman"/>
                <w:sz w:val="24"/>
                <w:szCs w:val="24"/>
              </w:rPr>
              <w:t xml:space="preserve">October </w:t>
            </w:r>
            <w:r w:rsidR="00BE36E4">
              <w:rPr>
                <w:rFonts w:ascii="Times New Roman" w:hAnsi="Times New Roman" w:cs="Times New Roman"/>
                <w:sz w:val="24"/>
                <w:szCs w:val="24"/>
              </w:rPr>
              <w:t>6</w:t>
            </w:r>
          </w:p>
        </w:tc>
        <w:tc>
          <w:tcPr>
            <w:tcW w:w="8298" w:type="dxa"/>
          </w:tcPr>
          <w:p w:rsidR="00BE36E4" w:rsidRDefault="00BE36E4" w:rsidP="00EE3CCE">
            <w:pPr>
              <w:rPr>
                <w:rFonts w:ascii="Times New Roman" w:hAnsi="Times New Roman" w:cs="Times New Roman"/>
                <w:b/>
                <w:sz w:val="24"/>
                <w:szCs w:val="24"/>
              </w:rPr>
            </w:pPr>
            <w:r>
              <w:rPr>
                <w:rFonts w:ascii="Times New Roman" w:hAnsi="Times New Roman" w:cs="Times New Roman"/>
                <w:b/>
                <w:sz w:val="24"/>
                <w:szCs w:val="24"/>
              </w:rPr>
              <w:t>Authoritarian Upgrading in Syria</w:t>
            </w:r>
          </w:p>
          <w:p w:rsidR="00BE36E4" w:rsidRPr="00483C56" w:rsidRDefault="00BE36E4" w:rsidP="00BE36E4">
            <w:pPr>
              <w:pStyle w:val="ListParagraph"/>
              <w:numPr>
                <w:ilvl w:val="0"/>
                <w:numId w:val="1"/>
              </w:numPr>
              <w:spacing w:after="0" w:line="240" w:lineRule="auto"/>
              <w:rPr>
                <w:rFonts w:ascii="Times New Roman" w:eastAsia="Times New Roman" w:hAnsi="Times New Roman" w:cs="Times New Roman"/>
                <w:sz w:val="24"/>
                <w:szCs w:val="24"/>
              </w:rPr>
            </w:pPr>
            <w:r w:rsidRPr="00483C56">
              <w:rPr>
                <w:rFonts w:ascii="Times New Roman" w:eastAsia="Times New Roman" w:hAnsi="Times New Roman" w:cs="Times New Roman"/>
                <w:sz w:val="24"/>
                <w:szCs w:val="24"/>
              </w:rPr>
              <w:t xml:space="preserve">Farid N. Ghadry. 2005. Syrian Reform: What Lies Beneath. </w:t>
            </w:r>
            <w:r w:rsidRPr="00483C56">
              <w:rPr>
                <w:rFonts w:ascii="Times New Roman" w:eastAsia="Times New Roman" w:hAnsi="Times New Roman" w:cs="Times New Roman"/>
                <w:i/>
                <w:sz w:val="24"/>
                <w:szCs w:val="24"/>
              </w:rPr>
              <w:t>Middle East Quarterly</w:t>
            </w:r>
            <w:r w:rsidRPr="00483C56">
              <w:rPr>
                <w:rFonts w:ascii="Times New Roman" w:eastAsia="Times New Roman" w:hAnsi="Times New Roman" w:cs="Times New Roman"/>
                <w:sz w:val="24"/>
                <w:szCs w:val="24"/>
              </w:rPr>
              <w:t xml:space="preserve"> 12(1): pp. 61-70. </w:t>
            </w:r>
          </w:p>
          <w:p w:rsidR="00BE36E4" w:rsidRDefault="00BE36E4" w:rsidP="00BE36E4">
            <w:pPr>
              <w:pStyle w:val="ListParagraph"/>
              <w:numPr>
                <w:ilvl w:val="0"/>
                <w:numId w:val="1"/>
              </w:numPr>
              <w:spacing w:after="0" w:line="240" w:lineRule="auto"/>
              <w:rPr>
                <w:rFonts w:ascii="Times New Roman" w:eastAsia="Times New Roman" w:hAnsi="Times New Roman" w:cs="Times New Roman"/>
                <w:sz w:val="24"/>
                <w:szCs w:val="24"/>
              </w:rPr>
            </w:pPr>
            <w:r w:rsidRPr="00F052A8">
              <w:rPr>
                <w:rFonts w:ascii="Times New Roman" w:eastAsia="Times New Roman" w:hAnsi="Times New Roman" w:cs="Times New Roman"/>
                <w:sz w:val="24"/>
                <w:szCs w:val="24"/>
              </w:rPr>
              <w:t xml:space="preserve">Joshua Stacher. 2011. Reinterpreting Authoritarian Power: Syria's Hereditary Succession </w:t>
            </w:r>
            <w:r w:rsidRPr="00F052A8">
              <w:rPr>
                <w:rFonts w:ascii="Times New Roman" w:eastAsia="Times New Roman" w:hAnsi="Times New Roman" w:cs="Times New Roman"/>
                <w:i/>
                <w:iCs/>
                <w:sz w:val="24"/>
                <w:szCs w:val="24"/>
              </w:rPr>
              <w:t>Middle East Journal</w:t>
            </w:r>
            <w:r w:rsidRPr="00F052A8">
              <w:rPr>
                <w:rFonts w:ascii="Times New Roman" w:eastAsia="Times New Roman" w:hAnsi="Times New Roman" w:cs="Times New Roman"/>
                <w:sz w:val="24"/>
                <w:szCs w:val="24"/>
              </w:rPr>
              <w:t xml:space="preserve"> 65(2). Richard B. Parker Memorial Issue (Spring 2011), pp. 197-212.</w:t>
            </w:r>
          </w:p>
          <w:p w:rsidR="00BE36E4" w:rsidRPr="00C22427" w:rsidRDefault="00BE36E4" w:rsidP="00BE36E4">
            <w:pPr>
              <w:pStyle w:val="ListParagraph"/>
              <w:numPr>
                <w:ilvl w:val="0"/>
                <w:numId w:val="1"/>
              </w:numPr>
              <w:spacing w:after="0" w:line="240" w:lineRule="auto"/>
              <w:rPr>
                <w:rFonts w:ascii="Times New Roman" w:eastAsia="Times New Roman" w:hAnsi="Times New Roman" w:cs="Times New Roman"/>
                <w:sz w:val="24"/>
                <w:szCs w:val="24"/>
              </w:rPr>
            </w:pPr>
            <w:r w:rsidRPr="00C22427">
              <w:rPr>
                <w:rFonts w:ascii="Times New Roman" w:eastAsia="Times New Roman" w:hAnsi="Times New Roman" w:cs="Times New Roman"/>
                <w:sz w:val="24"/>
                <w:szCs w:val="24"/>
              </w:rPr>
              <w:t>Steven Heydemann. 2007. Upgrading Authoritarianism in the Arab World. Washington DC: The Brookings Institution.</w:t>
            </w:r>
          </w:p>
          <w:p w:rsidR="00BE36E4" w:rsidRDefault="00BE36E4" w:rsidP="00BE36E4">
            <w:pPr>
              <w:pStyle w:val="ListParagraph"/>
              <w:numPr>
                <w:ilvl w:val="0"/>
                <w:numId w:val="1"/>
              </w:numPr>
              <w:spacing w:after="0" w:line="240" w:lineRule="auto"/>
              <w:rPr>
                <w:rFonts w:ascii="Times New Roman" w:eastAsia="Times New Roman" w:hAnsi="Times New Roman" w:cs="Times New Roman"/>
                <w:sz w:val="24"/>
                <w:szCs w:val="24"/>
              </w:rPr>
            </w:pPr>
            <w:r w:rsidRPr="000273EF">
              <w:rPr>
                <w:rFonts w:ascii="Times New Roman" w:eastAsia="Times New Roman" w:hAnsi="Times New Roman" w:cs="Times New Roman"/>
                <w:sz w:val="24"/>
                <w:szCs w:val="24"/>
              </w:rPr>
              <w:t xml:space="preserve">Steven Heydemann. 2013. Syria and the Future of Authoritarianism. </w:t>
            </w:r>
            <w:r w:rsidRPr="000273EF">
              <w:rPr>
                <w:rFonts w:ascii="Times New Roman" w:eastAsia="Times New Roman" w:hAnsi="Times New Roman" w:cs="Times New Roman"/>
                <w:i/>
                <w:sz w:val="24"/>
                <w:szCs w:val="24"/>
              </w:rPr>
              <w:t>Journal of Democracy</w:t>
            </w:r>
            <w:r w:rsidRPr="000273EF">
              <w:rPr>
                <w:rFonts w:ascii="Times New Roman" w:eastAsia="Times New Roman" w:hAnsi="Times New Roman" w:cs="Times New Roman"/>
                <w:sz w:val="24"/>
                <w:szCs w:val="24"/>
              </w:rPr>
              <w:t xml:space="preserve"> 24(4): 59-73</w:t>
            </w:r>
            <w:r>
              <w:rPr>
                <w:rFonts w:ascii="Times New Roman" w:eastAsia="Times New Roman" w:hAnsi="Times New Roman" w:cs="Times New Roman"/>
                <w:sz w:val="24"/>
                <w:szCs w:val="24"/>
              </w:rPr>
              <w:t>.</w:t>
            </w:r>
          </w:p>
          <w:p w:rsidR="00BE36E4" w:rsidRDefault="00BE36E4" w:rsidP="00EE3CCE">
            <w:pPr>
              <w:pStyle w:val="ListParagraph"/>
              <w:rPr>
                <w:rFonts w:ascii="Times New Roman" w:hAnsi="Times New Roman" w:cs="Times New Roman"/>
                <w:b/>
                <w:sz w:val="24"/>
                <w:szCs w:val="24"/>
              </w:rPr>
            </w:pPr>
          </w:p>
          <w:p w:rsidR="00BE36E4" w:rsidRPr="00F90612" w:rsidRDefault="00BE36E4" w:rsidP="00EE3CCE">
            <w:pPr>
              <w:rPr>
                <w:rFonts w:ascii="Times New Roman" w:hAnsi="Times New Roman" w:cs="Times New Roman"/>
                <w:b/>
                <w:sz w:val="24"/>
                <w:szCs w:val="24"/>
              </w:rPr>
            </w:pPr>
            <w:r>
              <w:rPr>
                <w:rFonts w:ascii="Times New Roman" w:hAnsi="Times New Roman" w:cs="Times New Roman"/>
                <w:b/>
                <w:sz w:val="24"/>
                <w:szCs w:val="24"/>
              </w:rPr>
              <w:t>OP-ED DUE</w:t>
            </w:r>
          </w:p>
        </w:tc>
      </w:tr>
      <w:tr w:rsidR="00BE36E4" w:rsidTr="00BF1FD1">
        <w:tc>
          <w:tcPr>
            <w:tcW w:w="1278" w:type="dxa"/>
          </w:tcPr>
          <w:p w:rsidR="00BE36E4" w:rsidRDefault="00BF1FD1" w:rsidP="00EE3CCE">
            <w:r>
              <w:rPr>
                <w:rFonts w:ascii="Times New Roman" w:hAnsi="Times New Roman" w:cs="Times New Roman"/>
                <w:sz w:val="24"/>
                <w:szCs w:val="24"/>
              </w:rPr>
              <w:t>October 13</w:t>
            </w:r>
          </w:p>
        </w:tc>
        <w:tc>
          <w:tcPr>
            <w:tcW w:w="8298" w:type="dxa"/>
          </w:tcPr>
          <w:p w:rsidR="00BE36E4" w:rsidRPr="000660FA" w:rsidRDefault="00403891" w:rsidP="00EE3CCE">
            <w:pPr>
              <w:rPr>
                <w:rFonts w:ascii="Times New Roman" w:hAnsi="Times New Roman" w:cs="Times New Roman"/>
                <w:b/>
                <w:sz w:val="24"/>
                <w:szCs w:val="24"/>
              </w:rPr>
            </w:pPr>
            <w:r w:rsidRPr="00023D47">
              <w:rPr>
                <w:rFonts w:ascii="Times New Roman" w:hAnsi="Times New Roman" w:cs="Times New Roman"/>
                <w:b/>
                <w:sz w:val="24"/>
                <w:szCs w:val="24"/>
              </w:rPr>
              <w:t>Radicalism: From Wahabism to the Arab Awakening</w:t>
            </w:r>
          </w:p>
          <w:p w:rsidR="00BE36E4" w:rsidRPr="00682370" w:rsidRDefault="00BE36E4" w:rsidP="00BE36E4">
            <w:pPr>
              <w:pStyle w:val="ListParagraph"/>
              <w:numPr>
                <w:ilvl w:val="0"/>
                <w:numId w:val="1"/>
              </w:numPr>
              <w:tabs>
                <w:tab w:val="left" w:pos="-720"/>
              </w:tabs>
              <w:suppressAutoHyphens/>
              <w:spacing w:after="0" w:line="240" w:lineRule="auto"/>
              <w:rPr>
                <w:rFonts w:ascii="Times New Roman" w:eastAsia="Times New Roman" w:hAnsi="Times New Roman" w:cs="Times New Roman"/>
                <w:sz w:val="24"/>
                <w:szCs w:val="24"/>
              </w:rPr>
            </w:pPr>
            <w:r w:rsidRPr="00682370">
              <w:rPr>
                <w:rFonts w:ascii="Times New Roman" w:eastAsia="Times New Roman" w:hAnsi="Times New Roman" w:cs="Times New Roman"/>
                <w:sz w:val="24"/>
                <w:szCs w:val="24"/>
              </w:rPr>
              <w:t xml:space="preserve">F. Gregory Gause III. 2011. Why Middle East Studies Missed the Arab Spring. Foreign Affairs. 90(4): 81-90. </w:t>
            </w:r>
          </w:p>
          <w:p w:rsidR="00E96C64" w:rsidRDefault="00BE36E4" w:rsidP="00E96C64">
            <w:pPr>
              <w:pStyle w:val="ListParagraph"/>
              <w:numPr>
                <w:ilvl w:val="0"/>
                <w:numId w:val="1"/>
              </w:numPr>
              <w:tabs>
                <w:tab w:val="left" w:pos="-720"/>
              </w:tabs>
              <w:suppressAutoHyphens/>
              <w:spacing w:after="0" w:line="240" w:lineRule="auto"/>
              <w:rPr>
                <w:rFonts w:ascii="Times New Roman" w:eastAsia="Times New Roman" w:hAnsi="Times New Roman" w:cs="Times New Roman"/>
                <w:sz w:val="24"/>
                <w:szCs w:val="24"/>
              </w:rPr>
            </w:pPr>
            <w:r w:rsidRPr="00682370">
              <w:rPr>
                <w:rFonts w:ascii="Times New Roman" w:eastAsia="Times New Roman" w:hAnsi="Times New Roman" w:cs="Times New Roman"/>
                <w:sz w:val="24"/>
                <w:szCs w:val="24"/>
              </w:rPr>
              <w:t xml:space="preserve">John McHugo. 2013. A Concise History of the Arabs. New York and London: The New Press. Chapter 9. pp. 265-292. </w:t>
            </w:r>
          </w:p>
          <w:p w:rsidR="00023D47" w:rsidRPr="00023D47" w:rsidRDefault="00E96C64" w:rsidP="00023D47">
            <w:pPr>
              <w:pStyle w:val="ListParagraph"/>
              <w:numPr>
                <w:ilvl w:val="0"/>
                <w:numId w:val="1"/>
              </w:numPr>
              <w:tabs>
                <w:tab w:val="left" w:pos="-720"/>
              </w:tabs>
              <w:suppressAutoHyphens/>
              <w:spacing w:after="0" w:line="240" w:lineRule="auto"/>
              <w:rPr>
                <w:rFonts w:ascii="Times New Roman" w:eastAsia="Times New Roman" w:hAnsi="Times New Roman" w:cs="Times New Roman"/>
                <w:sz w:val="24"/>
                <w:szCs w:val="24"/>
              </w:rPr>
            </w:pPr>
            <w:r w:rsidRPr="00E96C64">
              <w:rPr>
                <w:rFonts w:ascii="Times New Roman" w:eastAsia="Times New Roman" w:hAnsi="Times New Roman" w:cs="Times New Roman"/>
                <w:sz w:val="24"/>
                <w:szCs w:val="24"/>
              </w:rPr>
              <w:t>Azeem Ibrahim. 2015. Why the West Is Losing the Battle Against Radical Islam Yale Global Magazine. Available through:</w:t>
            </w:r>
            <w:r>
              <w:rPr>
                <w:rFonts w:ascii="Times New Roman" w:eastAsia="Times New Roman" w:hAnsi="Times New Roman" w:cs="Times New Roman"/>
                <w:sz w:val="24"/>
                <w:szCs w:val="24"/>
              </w:rPr>
              <w:t xml:space="preserve"> </w:t>
            </w:r>
            <w:hyperlink r:id="rId17" w:history="1">
              <w:r w:rsidRPr="0045610B">
                <w:rPr>
                  <w:rStyle w:val="Hyperlink"/>
                  <w:rFonts w:ascii="Times New Roman" w:eastAsia="Times New Roman" w:hAnsi="Times New Roman" w:cs="Times New Roman"/>
                  <w:sz w:val="24"/>
                  <w:szCs w:val="24"/>
                </w:rPr>
                <w:t>http://yaleglobal.yale.edu/content/why-west-losing-battle-against-radical-islam</w:t>
              </w:r>
            </w:hyperlink>
            <w:r>
              <w:rPr>
                <w:rFonts w:ascii="Times New Roman" w:eastAsia="Times New Roman" w:hAnsi="Times New Roman" w:cs="Times New Roman"/>
                <w:sz w:val="24"/>
                <w:szCs w:val="24"/>
              </w:rPr>
              <w:t xml:space="preserve">. </w:t>
            </w:r>
            <w:r w:rsidRPr="00E96C64">
              <w:rPr>
                <w:rFonts w:ascii="Times New Roman" w:eastAsia="Times New Roman" w:hAnsi="Times New Roman" w:cs="Times New Roman"/>
                <w:sz w:val="24"/>
                <w:szCs w:val="24"/>
              </w:rPr>
              <w:t xml:space="preserve"> </w:t>
            </w:r>
            <w:r w:rsidRPr="00FE2FC6">
              <w:rPr>
                <w:rFonts w:ascii="Times New Roman" w:eastAsia="Times New Roman" w:hAnsi="Times New Roman" w:cs="Times New Roman"/>
                <w:b/>
                <w:i/>
                <w:sz w:val="24"/>
                <w:szCs w:val="24"/>
              </w:rPr>
              <w:t>AND/OR</w:t>
            </w:r>
            <w:r>
              <w:rPr>
                <w:rFonts w:ascii="Times New Roman" w:eastAsia="Times New Roman" w:hAnsi="Times New Roman" w:cs="Times New Roman"/>
                <w:sz w:val="24"/>
                <w:szCs w:val="24"/>
              </w:rPr>
              <w:t xml:space="preserve"> - </w:t>
            </w:r>
            <w:hyperlink r:id="rId18" w:history="1">
              <w:r w:rsidRPr="00EE3CCE">
                <w:rPr>
                  <w:rFonts w:ascii="Times New Roman" w:hAnsi="Times New Roman" w:cs="Times New Roman"/>
                  <w:sz w:val="24"/>
                  <w:szCs w:val="24"/>
                </w:rPr>
                <w:t>Alastair Crooke</w:t>
              </w:r>
            </w:hyperlink>
            <w:r w:rsidRPr="00EE3CCE">
              <w:rPr>
                <w:rFonts w:ascii="Times New Roman" w:hAnsi="Times New Roman" w:cs="Times New Roman"/>
                <w:sz w:val="24"/>
                <w:szCs w:val="24"/>
              </w:rPr>
              <w:t xml:space="preserve">. 2014. You Can't Understand ISIS If You Don't Know the History of Wahhabism in Saudi Arabia. Huffington Post. Available though: </w:t>
            </w:r>
            <w:hyperlink r:id="rId19" w:history="1">
              <w:r w:rsidRPr="00EE3CCE">
                <w:rPr>
                  <w:rStyle w:val="Hyperlink"/>
                  <w:rFonts w:ascii="Times New Roman" w:hAnsi="Times New Roman" w:cs="Times New Roman"/>
                  <w:sz w:val="24"/>
                  <w:szCs w:val="24"/>
                </w:rPr>
                <w:t>http://www.huffingtonpost.com/alastair-crooke/isis-wahhabism-saudi-arabia_b_5717157.html</w:t>
              </w:r>
            </w:hyperlink>
            <w:r w:rsidRPr="00EE3CCE">
              <w:rPr>
                <w:rFonts w:ascii="Times New Roman" w:hAnsi="Times New Roman" w:cs="Times New Roman"/>
                <w:sz w:val="24"/>
                <w:szCs w:val="24"/>
              </w:rPr>
              <w:t xml:space="preserve">.  </w:t>
            </w:r>
            <w:r>
              <w:rPr>
                <w:rFonts w:ascii="Times New Roman" w:hAnsi="Times New Roman" w:cs="Times New Roman"/>
                <w:sz w:val="24"/>
                <w:szCs w:val="24"/>
              </w:rPr>
              <w:t>(</w:t>
            </w:r>
            <w:r w:rsidRPr="00E96C64">
              <w:rPr>
                <w:rFonts w:ascii="Times New Roman" w:hAnsi="Times New Roman" w:cs="Times New Roman"/>
                <w:i/>
                <w:sz w:val="24"/>
                <w:szCs w:val="24"/>
              </w:rPr>
              <w:t>Both articles discuss similar ideas. I recommend reading them both, but you can choose to focus on one or the other</w:t>
            </w:r>
            <w:r>
              <w:rPr>
                <w:rFonts w:ascii="Times New Roman" w:hAnsi="Times New Roman" w:cs="Times New Roman"/>
                <w:sz w:val="24"/>
                <w:szCs w:val="24"/>
              </w:rPr>
              <w:t xml:space="preserve">). </w:t>
            </w:r>
          </w:p>
          <w:p w:rsidR="00023D47" w:rsidRPr="00023D47" w:rsidRDefault="00023D47" w:rsidP="00023D47">
            <w:pPr>
              <w:pStyle w:val="ListParagraph"/>
              <w:numPr>
                <w:ilvl w:val="0"/>
                <w:numId w:val="1"/>
              </w:numPr>
              <w:tabs>
                <w:tab w:val="left" w:pos="-720"/>
              </w:tabs>
              <w:suppressAutoHyphens/>
              <w:spacing w:after="0" w:line="240" w:lineRule="auto"/>
              <w:rPr>
                <w:rFonts w:ascii="Times New Roman" w:eastAsia="Times New Roman" w:hAnsi="Times New Roman" w:cs="Times New Roman"/>
                <w:sz w:val="24"/>
                <w:szCs w:val="24"/>
              </w:rPr>
            </w:pPr>
            <w:r w:rsidRPr="00023D47">
              <w:rPr>
                <w:rFonts w:ascii="Times New Roman" w:hAnsi="Times New Roman" w:cs="Times New Roman"/>
                <w:sz w:val="24"/>
                <w:szCs w:val="24"/>
              </w:rPr>
              <w:t xml:space="preserve">Jamie Tarabay. 2013. How the Afghan jihad went global. AlJazeera. Available through: </w:t>
            </w:r>
            <w:hyperlink r:id="rId20" w:history="1">
              <w:r w:rsidRPr="00023D47">
                <w:rPr>
                  <w:rStyle w:val="Hyperlink"/>
                  <w:rFonts w:ascii="Times New Roman" w:hAnsi="Times New Roman" w:cs="Times New Roman"/>
                  <w:sz w:val="24"/>
                  <w:szCs w:val="24"/>
                </w:rPr>
                <w:t>http://america.aljazeera.com/articles/2013/11/12/how-afghan-jihadwentglobal.html</w:t>
              </w:r>
            </w:hyperlink>
            <w:r w:rsidRPr="00023D47">
              <w:rPr>
                <w:rFonts w:ascii="Times New Roman" w:hAnsi="Times New Roman" w:cs="Times New Roman"/>
                <w:sz w:val="24"/>
                <w:szCs w:val="24"/>
              </w:rPr>
              <w:t xml:space="preserve">. </w:t>
            </w:r>
          </w:p>
          <w:p w:rsidR="00BE36E4" w:rsidRPr="00E96C64" w:rsidRDefault="00EE3CCE" w:rsidP="00EE3CCE">
            <w:pPr>
              <w:pStyle w:val="ListParagraph"/>
              <w:numPr>
                <w:ilvl w:val="0"/>
                <w:numId w:val="1"/>
              </w:numPr>
              <w:tabs>
                <w:tab w:val="left" w:pos="-720"/>
              </w:tabs>
              <w:suppressAutoHyphens/>
              <w:spacing w:after="0" w:line="240" w:lineRule="auto"/>
              <w:rPr>
                <w:rFonts w:ascii="Times New Roman" w:eastAsia="Times New Roman" w:hAnsi="Times New Roman" w:cs="Times New Roman"/>
                <w:sz w:val="24"/>
                <w:szCs w:val="24"/>
              </w:rPr>
            </w:pPr>
            <w:r w:rsidRPr="00EE3CCE">
              <w:rPr>
                <w:rFonts w:ascii="Times New Roman" w:hAnsi="Times New Roman" w:cs="Times New Roman"/>
                <w:sz w:val="24"/>
                <w:szCs w:val="24"/>
              </w:rPr>
              <w:t>Hayat</w:t>
            </w:r>
            <w:r w:rsidRPr="00EE3CCE">
              <w:rPr>
                <w:rFonts w:ascii="Times New Roman" w:hAnsi="Times New Roman" w:cs="Times New Roman"/>
                <w:b/>
                <w:sz w:val="24"/>
                <w:szCs w:val="24"/>
              </w:rPr>
              <w:t xml:space="preserve"> </w:t>
            </w:r>
            <w:r w:rsidRPr="00EE3CCE">
              <w:rPr>
                <w:rFonts w:ascii="Times New Roman" w:hAnsi="Times New Roman" w:cs="Times New Roman"/>
                <w:sz w:val="24"/>
                <w:szCs w:val="24"/>
              </w:rPr>
              <w:t xml:space="preserve">Alvi. The Diffusion of Intra-Islamic Violence and Terrorism: The Impact of the Proliferation of Salafi/Wahhabi Ideologies. MERIA. Available through: </w:t>
            </w:r>
            <w:hyperlink r:id="rId21" w:history="1">
              <w:r w:rsidRPr="00EE3CCE">
                <w:rPr>
                  <w:rStyle w:val="Hyperlink"/>
                  <w:rFonts w:ascii="Times New Roman" w:hAnsi="Times New Roman" w:cs="Times New Roman"/>
                  <w:sz w:val="24"/>
                  <w:szCs w:val="24"/>
                </w:rPr>
                <w:t>http://www.rubincenter.org/wp-content/uploads/2014/07/v18n02a05_alvi_PDF.pdf</w:t>
              </w:r>
            </w:hyperlink>
            <w:r w:rsidRPr="00EE3CCE">
              <w:rPr>
                <w:rFonts w:ascii="Times New Roman" w:hAnsi="Times New Roman" w:cs="Times New Roman"/>
                <w:sz w:val="24"/>
                <w:szCs w:val="24"/>
              </w:rPr>
              <w:t>.</w:t>
            </w:r>
          </w:p>
          <w:p w:rsidR="00E96C64" w:rsidRPr="00E96C64" w:rsidRDefault="00E96C64" w:rsidP="00E96C64">
            <w:pPr>
              <w:pStyle w:val="ListParagraph"/>
              <w:tabs>
                <w:tab w:val="left" w:pos="-720"/>
              </w:tabs>
              <w:suppressAutoHyphens/>
              <w:spacing w:after="0" w:line="240" w:lineRule="auto"/>
              <w:rPr>
                <w:rFonts w:ascii="Times New Roman" w:eastAsia="Times New Roman" w:hAnsi="Times New Roman" w:cs="Times New Roman"/>
                <w:sz w:val="24"/>
                <w:szCs w:val="24"/>
              </w:rPr>
            </w:pPr>
          </w:p>
          <w:p w:rsidR="00BE36E4" w:rsidRPr="00B138E3" w:rsidRDefault="00BE36E4" w:rsidP="00EE3CCE">
            <w:pPr>
              <w:rPr>
                <w:rFonts w:ascii="Times New Roman" w:hAnsi="Times New Roman" w:cs="Times New Roman"/>
                <w:b/>
                <w:sz w:val="24"/>
                <w:szCs w:val="24"/>
              </w:rPr>
            </w:pPr>
            <w:r w:rsidRPr="00B138E3">
              <w:rPr>
                <w:rFonts w:ascii="Times New Roman" w:hAnsi="Times New Roman" w:cs="Times New Roman"/>
                <w:b/>
                <w:sz w:val="24"/>
                <w:szCs w:val="24"/>
              </w:rPr>
              <w:t>RECOMMENDED</w:t>
            </w:r>
          </w:p>
          <w:p w:rsidR="00023D47" w:rsidRDefault="00BE36E4" w:rsidP="00023D47">
            <w:pPr>
              <w:pStyle w:val="ListParagraph"/>
              <w:numPr>
                <w:ilvl w:val="0"/>
                <w:numId w:val="1"/>
              </w:numPr>
              <w:spacing w:after="0" w:line="240" w:lineRule="auto"/>
              <w:rPr>
                <w:rFonts w:ascii="Times New Roman" w:hAnsi="Times New Roman" w:cs="Times New Roman"/>
                <w:sz w:val="24"/>
                <w:szCs w:val="24"/>
              </w:rPr>
            </w:pPr>
            <w:r w:rsidRPr="00C24FFB">
              <w:rPr>
                <w:rFonts w:ascii="Times New Roman" w:hAnsi="Times New Roman" w:cs="Times New Roman"/>
                <w:sz w:val="24"/>
                <w:szCs w:val="24"/>
              </w:rPr>
              <w:t xml:space="preserve">Mark Lynch. 2014. How Arab Bakers of the Syrian Rebel See Iraq. In Iraq Between Maliki and the Islamic State. POMEPS Briefing. Available through: </w:t>
            </w:r>
            <w:hyperlink r:id="rId22" w:history="1">
              <w:r w:rsidRPr="00E438DA">
                <w:rPr>
                  <w:rStyle w:val="Hyperlink"/>
                  <w:rFonts w:ascii="Times New Roman" w:hAnsi="Times New Roman" w:cs="Times New Roman"/>
                  <w:sz w:val="24"/>
                  <w:szCs w:val="24"/>
                </w:rPr>
                <w:t>http://pomeps.org/wp-content/uploads/2014/07/POMEPS_BriefBooklet24_Iraq_Web.pdf</w:t>
              </w:r>
            </w:hyperlink>
            <w:r>
              <w:rPr>
                <w:rFonts w:ascii="Times New Roman" w:hAnsi="Times New Roman" w:cs="Times New Roman"/>
                <w:sz w:val="24"/>
                <w:szCs w:val="24"/>
              </w:rPr>
              <w:t xml:space="preserve">. </w:t>
            </w:r>
          </w:p>
          <w:p w:rsidR="00BE36E4" w:rsidRDefault="00023D47" w:rsidP="00EE3CCE">
            <w:pPr>
              <w:pStyle w:val="ListParagraph"/>
              <w:numPr>
                <w:ilvl w:val="0"/>
                <w:numId w:val="1"/>
              </w:numPr>
              <w:spacing w:after="0" w:line="240" w:lineRule="auto"/>
              <w:rPr>
                <w:rFonts w:ascii="Times New Roman" w:hAnsi="Times New Roman" w:cs="Times New Roman"/>
                <w:sz w:val="24"/>
                <w:szCs w:val="24"/>
              </w:rPr>
            </w:pPr>
            <w:r w:rsidRPr="00023D47">
              <w:rPr>
                <w:rFonts w:ascii="Times New Roman" w:hAnsi="Times New Roman" w:cs="Times New Roman"/>
                <w:sz w:val="24"/>
                <w:szCs w:val="24"/>
              </w:rPr>
              <w:t xml:space="preserve">Watch </w:t>
            </w:r>
            <w:r w:rsidRPr="00023D47">
              <w:rPr>
                <w:rFonts w:ascii="Times New Roman" w:hAnsi="Times New Roman" w:cs="Times New Roman"/>
                <w:i/>
                <w:sz w:val="24"/>
                <w:szCs w:val="24"/>
              </w:rPr>
              <w:t>Charlie Wilson’s War</w:t>
            </w:r>
            <w:r w:rsidRPr="00023D47">
              <w:rPr>
                <w:rFonts w:ascii="Times New Roman" w:hAnsi="Times New Roman" w:cs="Times New Roman"/>
                <w:sz w:val="24"/>
                <w:szCs w:val="24"/>
              </w:rPr>
              <w:t xml:space="preserve">, starring Tom Hanks. </w:t>
            </w:r>
          </w:p>
          <w:p w:rsidR="00023D47" w:rsidRPr="00023D47" w:rsidRDefault="00023D47" w:rsidP="00023D47">
            <w:pPr>
              <w:pStyle w:val="ListParagraph"/>
              <w:spacing w:after="0" w:line="240" w:lineRule="auto"/>
              <w:rPr>
                <w:rFonts w:ascii="Times New Roman" w:hAnsi="Times New Roman" w:cs="Times New Roman"/>
                <w:sz w:val="24"/>
                <w:szCs w:val="24"/>
              </w:rPr>
            </w:pPr>
          </w:p>
        </w:tc>
      </w:tr>
      <w:tr w:rsidR="00746B89" w:rsidTr="00BF1FD1">
        <w:tc>
          <w:tcPr>
            <w:tcW w:w="1278" w:type="dxa"/>
          </w:tcPr>
          <w:p w:rsidR="00746B89" w:rsidRDefault="00BF1FD1" w:rsidP="00EE3CCE">
            <w:pPr>
              <w:rPr>
                <w:rFonts w:ascii="Times New Roman" w:hAnsi="Times New Roman" w:cs="Times New Roman"/>
                <w:sz w:val="24"/>
                <w:szCs w:val="24"/>
              </w:rPr>
            </w:pPr>
            <w:r>
              <w:rPr>
                <w:rFonts w:ascii="Times New Roman" w:hAnsi="Times New Roman" w:cs="Times New Roman"/>
                <w:sz w:val="24"/>
                <w:szCs w:val="24"/>
              </w:rPr>
              <w:t>October 20</w:t>
            </w:r>
          </w:p>
        </w:tc>
        <w:tc>
          <w:tcPr>
            <w:tcW w:w="8298" w:type="dxa"/>
          </w:tcPr>
          <w:p w:rsidR="00746B89" w:rsidRPr="000660FA" w:rsidRDefault="00746B89" w:rsidP="00EE3CCE">
            <w:pPr>
              <w:rPr>
                <w:rFonts w:ascii="Times New Roman" w:hAnsi="Times New Roman" w:cs="Times New Roman"/>
                <w:b/>
                <w:sz w:val="24"/>
                <w:szCs w:val="24"/>
              </w:rPr>
            </w:pPr>
            <w:r>
              <w:rPr>
                <w:rFonts w:ascii="Times New Roman" w:hAnsi="Times New Roman" w:cs="Times New Roman"/>
                <w:b/>
                <w:sz w:val="24"/>
                <w:szCs w:val="24"/>
              </w:rPr>
              <w:t>ISIS: The Roots and Trajectories</w:t>
            </w:r>
          </w:p>
        </w:tc>
      </w:tr>
      <w:tr w:rsidR="00746B89" w:rsidTr="00BF1FD1">
        <w:tc>
          <w:tcPr>
            <w:tcW w:w="1278" w:type="dxa"/>
          </w:tcPr>
          <w:p w:rsidR="00746B89" w:rsidRDefault="00746B89" w:rsidP="00EE3CCE">
            <w:pPr>
              <w:rPr>
                <w:rFonts w:ascii="Times New Roman" w:hAnsi="Times New Roman" w:cs="Times New Roman"/>
                <w:sz w:val="24"/>
                <w:szCs w:val="24"/>
              </w:rPr>
            </w:pPr>
          </w:p>
        </w:tc>
        <w:tc>
          <w:tcPr>
            <w:tcW w:w="8298" w:type="dxa"/>
          </w:tcPr>
          <w:p w:rsidR="003137F1" w:rsidRPr="003137F1" w:rsidRDefault="00293EB8" w:rsidP="003137F1">
            <w:pPr>
              <w:pStyle w:val="ListParagraph"/>
              <w:numPr>
                <w:ilvl w:val="0"/>
                <w:numId w:val="10"/>
              </w:numPr>
              <w:rPr>
                <w:rFonts w:ascii="Times New Roman" w:hAnsi="Times New Roman" w:cs="Times New Roman"/>
                <w:b/>
                <w:sz w:val="24"/>
                <w:szCs w:val="24"/>
              </w:rPr>
            </w:pPr>
            <w:r w:rsidRPr="00EE3CCE">
              <w:rPr>
                <w:rFonts w:ascii="Times New Roman" w:hAnsi="Times New Roman" w:cs="Times New Roman"/>
                <w:sz w:val="24"/>
                <w:szCs w:val="24"/>
              </w:rPr>
              <w:t xml:space="preserve">Rosa Brooks. </w:t>
            </w:r>
            <w:r w:rsidR="00B2604B" w:rsidRPr="00EE3CCE">
              <w:rPr>
                <w:rFonts w:ascii="Times New Roman" w:hAnsi="Times New Roman" w:cs="Times New Roman"/>
                <w:sz w:val="24"/>
                <w:szCs w:val="24"/>
              </w:rPr>
              <w:t xml:space="preserve">2015. </w:t>
            </w:r>
            <w:r w:rsidRPr="00EE3CCE">
              <w:rPr>
                <w:rFonts w:ascii="Times New Roman" w:hAnsi="Times New Roman" w:cs="Times New Roman"/>
                <w:sz w:val="24"/>
                <w:szCs w:val="24"/>
              </w:rPr>
              <w:t>Making State by Iron and Blood.</w:t>
            </w:r>
            <w:r w:rsidRPr="00EE3CCE">
              <w:rPr>
                <w:rFonts w:ascii="Times New Roman" w:hAnsi="Times New Roman" w:cs="Times New Roman"/>
                <w:b/>
                <w:sz w:val="24"/>
                <w:szCs w:val="24"/>
              </w:rPr>
              <w:t xml:space="preserve"> </w:t>
            </w:r>
            <w:r w:rsidR="00B2604B" w:rsidRPr="00EE3CCE">
              <w:rPr>
                <w:rFonts w:ascii="Times New Roman" w:hAnsi="Times New Roman" w:cs="Times New Roman"/>
                <w:sz w:val="24"/>
                <w:szCs w:val="24"/>
              </w:rPr>
              <w:t>Foreign Policy. August 19.</w:t>
            </w:r>
          </w:p>
          <w:p w:rsidR="003137F1" w:rsidRPr="003137F1" w:rsidRDefault="003137F1" w:rsidP="003137F1">
            <w:pPr>
              <w:pStyle w:val="ListParagraph"/>
              <w:numPr>
                <w:ilvl w:val="0"/>
                <w:numId w:val="10"/>
              </w:numPr>
              <w:rPr>
                <w:rFonts w:ascii="Times New Roman" w:hAnsi="Times New Roman" w:cs="Times New Roman"/>
                <w:sz w:val="24"/>
                <w:szCs w:val="24"/>
              </w:rPr>
            </w:pPr>
            <w:r w:rsidRPr="003137F1">
              <w:rPr>
                <w:rFonts w:ascii="Times New Roman" w:hAnsi="Times New Roman" w:cs="Times New Roman"/>
                <w:sz w:val="24"/>
                <w:szCs w:val="24"/>
              </w:rPr>
              <w:t xml:space="preserve">Jubin M. Goodarzi. 2014. Iran and the Syrian and Iraqi Crises. The Wilson Center. Available through: </w:t>
            </w:r>
            <w:hyperlink r:id="rId23" w:history="1">
              <w:r w:rsidRPr="0045610B">
                <w:rPr>
                  <w:rStyle w:val="Hyperlink"/>
                  <w:rFonts w:ascii="Times New Roman" w:hAnsi="Times New Roman" w:cs="Times New Roman"/>
                  <w:sz w:val="24"/>
                  <w:szCs w:val="24"/>
                </w:rPr>
                <w:t>https://www.wilsoncenter.org/sites/default/files/iran_syrian_iraqi_crises.pdf</w:t>
              </w:r>
            </w:hyperlink>
            <w:r>
              <w:rPr>
                <w:rFonts w:ascii="Times New Roman" w:hAnsi="Times New Roman" w:cs="Times New Roman"/>
                <w:sz w:val="24"/>
                <w:szCs w:val="24"/>
              </w:rPr>
              <w:t xml:space="preserve">. </w:t>
            </w:r>
          </w:p>
          <w:p w:rsidR="00B2604B" w:rsidRPr="00EE3CCE" w:rsidRDefault="00B2604B" w:rsidP="00EE3CCE">
            <w:pPr>
              <w:pStyle w:val="ListParagraph"/>
              <w:numPr>
                <w:ilvl w:val="0"/>
                <w:numId w:val="10"/>
              </w:numPr>
              <w:rPr>
                <w:rFonts w:ascii="Times New Roman" w:hAnsi="Times New Roman" w:cs="Times New Roman"/>
                <w:sz w:val="24"/>
                <w:szCs w:val="24"/>
              </w:rPr>
            </w:pPr>
            <w:r w:rsidRPr="00EE3CCE">
              <w:rPr>
                <w:rFonts w:ascii="Times New Roman" w:hAnsi="Times New Roman" w:cs="Times New Roman"/>
                <w:sz w:val="24"/>
                <w:szCs w:val="24"/>
              </w:rPr>
              <w:t xml:space="preserve">Jessica Lewis. 2013. Al-Qaeda in Iraq Resurgent. Institute for the Study of War. Available through: </w:t>
            </w:r>
            <w:hyperlink r:id="rId24" w:history="1">
              <w:r w:rsidRPr="00EE3CCE">
                <w:rPr>
                  <w:rStyle w:val="Hyperlink"/>
                  <w:rFonts w:ascii="Times New Roman" w:hAnsi="Times New Roman" w:cs="Times New Roman"/>
                  <w:sz w:val="24"/>
                  <w:szCs w:val="24"/>
                </w:rPr>
                <w:t>http://www.understandingwar.org/sites/default/files/AQI-Resurgent-10Sept_0.pdf</w:t>
              </w:r>
            </w:hyperlink>
            <w:r w:rsidRPr="00EE3CCE">
              <w:rPr>
                <w:rFonts w:ascii="Times New Roman" w:hAnsi="Times New Roman" w:cs="Times New Roman"/>
                <w:sz w:val="24"/>
                <w:szCs w:val="24"/>
              </w:rPr>
              <w:t xml:space="preserve">. </w:t>
            </w:r>
          </w:p>
          <w:p w:rsidR="00EE3CCE" w:rsidRDefault="00EE3CCE" w:rsidP="00EE3CC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Azeem Ibrahim. 2014. The Resurgence of Al-Qaeda in Syria and Iraq. US Army College: Strategic Studies Institute. Available through: </w:t>
            </w:r>
            <w:hyperlink r:id="rId25" w:history="1">
              <w:r w:rsidRPr="00484EAC">
                <w:rPr>
                  <w:rStyle w:val="Hyperlink"/>
                  <w:rFonts w:ascii="Times New Roman" w:hAnsi="Times New Roman" w:cs="Times New Roman"/>
                  <w:sz w:val="24"/>
                  <w:szCs w:val="24"/>
                </w:rPr>
                <w:t>http://permanent.access.gpo.gov/gpo49290/pub1210.pdf</w:t>
              </w:r>
            </w:hyperlink>
            <w:r>
              <w:rPr>
                <w:rFonts w:ascii="Times New Roman" w:hAnsi="Times New Roman" w:cs="Times New Roman"/>
                <w:sz w:val="24"/>
                <w:szCs w:val="24"/>
              </w:rPr>
              <w:t xml:space="preserve">. </w:t>
            </w:r>
          </w:p>
          <w:p w:rsidR="00EE3CCE" w:rsidRPr="00541193" w:rsidRDefault="00EE3CCE" w:rsidP="00EE3CCE">
            <w:pPr>
              <w:pStyle w:val="ListParagraph"/>
              <w:numPr>
                <w:ilvl w:val="0"/>
                <w:numId w:val="1"/>
              </w:numPr>
              <w:spacing w:after="0" w:line="240" w:lineRule="auto"/>
              <w:rPr>
                <w:rFonts w:ascii="Times New Roman" w:hAnsi="Times New Roman" w:cs="Times New Roman"/>
                <w:sz w:val="24"/>
                <w:szCs w:val="24"/>
              </w:rPr>
            </w:pPr>
            <w:r w:rsidRPr="00541193">
              <w:rPr>
                <w:rFonts w:ascii="Times New Roman" w:hAnsi="Times New Roman" w:cs="Times New Roman"/>
                <w:sz w:val="24"/>
                <w:szCs w:val="24"/>
              </w:rPr>
              <w:t xml:space="preserve">Charles Lister. 2014. Profiling the Islamic State. Washington DC: The Brookings Institution. Available through: </w:t>
            </w:r>
            <w:hyperlink r:id="rId26" w:history="1">
              <w:r w:rsidRPr="00541193">
                <w:rPr>
                  <w:rStyle w:val="Hyperlink"/>
                  <w:rFonts w:ascii="Times New Roman" w:hAnsi="Times New Roman" w:cs="Times New Roman"/>
                  <w:sz w:val="24"/>
                  <w:szCs w:val="24"/>
                </w:rPr>
                <w:t>http://www.brookings.edu/~/media/Research/Files/Reports/2014/11/profiling%20islamic%20state%20lister/en_web_lister.pdf</w:t>
              </w:r>
            </w:hyperlink>
            <w:r w:rsidRPr="00541193">
              <w:rPr>
                <w:rFonts w:ascii="Times New Roman" w:hAnsi="Times New Roman" w:cs="Times New Roman"/>
                <w:sz w:val="24"/>
                <w:szCs w:val="24"/>
              </w:rPr>
              <w:t xml:space="preserve">. </w:t>
            </w:r>
          </w:p>
          <w:p w:rsidR="00EE3CCE" w:rsidRDefault="00EE3CCE" w:rsidP="00EE3CCE">
            <w:pPr>
              <w:pStyle w:val="ListParagraph"/>
              <w:numPr>
                <w:ilvl w:val="0"/>
                <w:numId w:val="1"/>
              </w:numPr>
              <w:spacing w:after="0" w:line="240" w:lineRule="auto"/>
              <w:rPr>
                <w:rFonts w:ascii="Times New Roman" w:hAnsi="Times New Roman" w:cs="Times New Roman"/>
                <w:sz w:val="24"/>
                <w:szCs w:val="24"/>
              </w:rPr>
            </w:pPr>
            <w:r w:rsidRPr="003D6CE8">
              <w:rPr>
                <w:rFonts w:ascii="Times New Roman" w:hAnsi="Times New Roman" w:cs="Times New Roman"/>
                <w:sz w:val="24"/>
                <w:szCs w:val="24"/>
              </w:rPr>
              <w:t>Kenneth Katzman et.al. 2014. The “Islamic State” Crisis and U.S. Policy</w:t>
            </w:r>
            <w:r>
              <w:rPr>
                <w:rFonts w:ascii="Times New Roman" w:hAnsi="Times New Roman" w:cs="Times New Roman"/>
                <w:sz w:val="24"/>
                <w:szCs w:val="24"/>
              </w:rPr>
              <w:t xml:space="preserve">. CRS Report. Available though: </w:t>
            </w:r>
            <w:hyperlink r:id="rId27" w:history="1">
              <w:r w:rsidRPr="00484EAC">
                <w:rPr>
                  <w:rStyle w:val="Hyperlink"/>
                  <w:rFonts w:ascii="Times New Roman" w:hAnsi="Times New Roman" w:cs="Times New Roman"/>
                  <w:sz w:val="24"/>
                  <w:szCs w:val="24"/>
                </w:rPr>
                <w:t>http://fas.org/sgp/crs/mideast/R43612.pdf</w:t>
              </w:r>
            </w:hyperlink>
            <w:r>
              <w:rPr>
                <w:rFonts w:ascii="Times New Roman" w:hAnsi="Times New Roman" w:cs="Times New Roman"/>
                <w:sz w:val="24"/>
                <w:szCs w:val="24"/>
              </w:rPr>
              <w:t xml:space="preserve">. </w:t>
            </w:r>
          </w:p>
          <w:p w:rsidR="00EE3CCE" w:rsidRPr="00B2604B" w:rsidRDefault="00EE3CCE" w:rsidP="00EE3CCE">
            <w:pPr>
              <w:rPr>
                <w:rFonts w:ascii="Times New Roman" w:hAnsi="Times New Roman" w:cs="Times New Roman"/>
                <w:sz w:val="24"/>
                <w:szCs w:val="24"/>
              </w:rPr>
            </w:pPr>
          </w:p>
        </w:tc>
      </w:tr>
      <w:tr w:rsidR="00BE36E4" w:rsidTr="00BF1FD1">
        <w:tc>
          <w:tcPr>
            <w:tcW w:w="1278" w:type="dxa"/>
          </w:tcPr>
          <w:p w:rsidR="00BE36E4" w:rsidRPr="00C50409" w:rsidRDefault="00BF1FD1" w:rsidP="00EE3CCE">
            <w:pPr>
              <w:rPr>
                <w:rFonts w:ascii="Times New Roman" w:hAnsi="Times New Roman" w:cs="Times New Roman"/>
                <w:sz w:val="24"/>
                <w:szCs w:val="24"/>
              </w:rPr>
            </w:pPr>
            <w:r>
              <w:rPr>
                <w:rFonts w:ascii="Times New Roman" w:hAnsi="Times New Roman" w:cs="Times New Roman"/>
                <w:sz w:val="24"/>
                <w:szCs w:val="24"/>
              </w:rPr>
              <w:t xml:space="preserve">October </w:t>
            </w:r>
            <w:r w:rsidR="00BE36E4">
              <w:rPr>
                <w:rFonts w:ascii="Times New Roman" w:hAnsi="Times New Roman" w:cs="Times New Roman"/>
                <w:sz w:val="24"/>
                <w:szCs w:val="24"/>
              </w:rPr>
              <w:t>2</w:t>
            </w:r>
            <w:r>
              <w:rPr>
                <w:rFonts w:ascii="Times New Roman" w:hAnsi="Times New Roman" w:cs="Times New Roman"/>
                <w:sz w:val="24"/>
                <w:szCs w:val="24"/>
              </w:rPr>
              <w:t>7</w:t>
            </w:r>
          </w:p>
        </w:tc>
        <w:tc>
          <w:tcPr>
            <w:tcW w:w="8298" w:type="dxa"/>
          </w:tcPr>
          <w:p w:rsidR="00BE36E4" w:rsidRDefault="00BE36E4" w:rsidP="00EE3CCE">
            <w:pPr>
              <w:spacing w:line="360" w:lineRule="auto"/>
              <w:rPr>
                <w:rFonts w:ascii="Times New Roman" w:hAnsi="Times New Roman" w:cs="Times New Roman"/>
                <w:b/>
                <w:sz w:val="24"/>
                <w:szCs w:val="24"/>
              </w:rPr>
            </w:pPr>
            <w:r>
              <w:rPr>
                <w:rFonts w:ascii="Times New Roman" w:hAnsi="Times New Roman" w:cs="Times New Roman"/>
                <w:b/>
                <w:sz w:val="24"/>
                <w:szCs w:val="24"/>
              </w:rPr>
              <w:t>The Roots of Violence: Sectarianism and Tribalism</w:t>
            </w:r>
          </w:p>
          <w:p w:rsidR="00BE36E4" w:rsidRDefault="00BE36E4" w:rsidP="00BE36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42B6B">
              <w:rPr>
                <w:rFonts w:ascii="Times New Roman" w:hAnsi="Times New Roman" w:cs="Times New Roman"/>
                <w:sz w:val="24"/>
                <w:szCs w:val="24"/>
              </w:rPr>
              <w:t>Juan Cole. 2006. A Shiite Crescent? The Regional Impact of the Iraq War. Current History</w:t>
            </w:r>
            <w:r>
              <w:rPr>
                <w:rFonts w:ascii="Times New Roman" w:hAnsi="Times New Roman" w:cs="Times New Roman"/>
                <w:sz w:val="24"/>
                <w:szCs w:val="24"/>
              </w:rPr>
              <w:t xml:space="preserve"> 105(687): 20-26. </w:t>
            </w:r>
          </w:p>
          <w:p w:rsidR="00BE36E4" w:rsidRDefault="00F10F71" w:rsidP="00BE36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hyperlink r:id="rId28" w:history="1">
              <w:r w:rsidR="00BE36E4" w:rsidRPr="00342D93">
                <w:rPr>
                  <w:rFonts w:ascii="Times New Roman" w:hAnsi="Times New Roman" w:cs="Times New Roman"/>
                  <w:sz w:val="24"/>
                  <w:szCs w:val="24"/>
                </w:rPr>
                <w:t>Ibrahim Marashi</w:t>
              </w:r>
            </w:hyperlink>
            <w:r w:rsidR="00BE36E4" w:rsidRPr="00342D93">
              <w:rPr>
                <w:rFonts w:ascii="Times New Roman" w:hAnsi="Times New Roman" w:cs="Times New Roman"/>
                <w:sz w:val="24"/>
                <w:szCs w:val="24"/>
              </w:rPr>
              <w:t xml:space="preserve">. 2014. </w:t>
            </w:r>
            <w:hyperlink r:id="rId29" w:tooltip="Reconceptualizing Sectarianism in the Middle East and Asia" w:history="1">
              <w:r w:rsidR="00BE36E4" w:rsidRPr="00342D93">
                <w:rPr>
                  <w:rFonts w:ascii="Times New Roman" w:hAnsi="Times New Roman" w:cs="Times New Roman"/>
                  <w:sz w:val="24"/>
                  <w:szCs w:val="24"/>
                </w:rPr>
                <w:t>Reconceptualizing Sectarianism in the Middle East and Asia</w:t>
              </w:r>
            </w:hyperlink>
            <w:r w:rsidR="00BE36E4" w:rsidRPr="00342D93">
              <w:rPr>
                <w:rFonts w:ascii="Times New Roman" w:hAnsi="Times New Roman" w:cs="Times New Roman"/>
                <w:sz w:val="24"/>
                <w:szCs w:val="24"/>
              </w:rPr>
              <w:t xml:space="preserve">. Middle East Institute. Available through: </w:t>
            </w:r>
            <w:hyperlink r:id="rId30" w:history="1">
              <w:r w:rsidR="00BE36E4" w:rsidRPr="00342D93">
                <w:rPr>
                  <w:rStyle w:val="Hyperlink"/>
                  <w:rFonts w:ascii="Times New Roman" w:hAnsi="Times New Roman" w:cs="Times New Roman"/>
                  <w:sz w:val="24"/>
                  <w:szCs w:val="24"/>
                </w:rPr>
                <w:t>http://www.mei.edu/content/map/reconceptualizing-sectarianism-middle-east-and-asia</w:t>
              </w:r>
            </w:hyperlink>
            <w:r w:rsidR="00BE36E4" w:rsidRPr="00342D93">
              <w:rPr>
                <w:rFonts w:ascii="Times New Roman" w:hAnsi="Times New Roman" w:cs="Times New Roman"/>
                <w:sz w:val="24"/>
                <w:szCs w:val="24"/>
              </w:rPr>
              <w:t xml:space="preserve">. </w:t>
            </w:r>
          </w:p>
          <w:p w:rsidR="00BE36E4" w:rsidRPr="003842A4" w:rsidRDefault="00F10F71" w:rsidP="00BE36E4">
            <w:pPr>
              <w:pStyle w:val="ListParagraph"/>
              <w:numPr>
                <w:ilvl w:val="0"/>
                <w:numId w:val="1"/>
              </w:numPr>
              <w:spacing w:after="0" w:line="240" w:lineRule="auto"/>
              <w:rPr>
                <w:rFonts w:ascii="Times New Roman" w:hAnsi="Times New Roman" w:cs="Times New Roman"/>
                <w:sz w:val="24"/>
                <w:szCs w:val="24"/>
              </w:rPr>
            </w:pPr>
            <w:hyperlink r:id="rId31" w:history="1">
              <w:r w:rsidR="00BE36E4" w:rsidRPr="001C2A09">
                <w:rPr>
                  <w:rFonts w:ascii="Times New Roman" w:hAnsi="Times New Roman" w:cs="Times New Roman"/>
                  <w:bCs/>
                  <w:sz w:val="24"/>
                  <w:szCs w:val="24"/>
                </w:rPr>
                <w:t>Michael Knights</w:t>
              </w:r>
            </w:hyperlink>
            <w:r w:rsidR="00BE36E4" w:rsidRPr="001C2A09">
              <w:rPr>
                <w:rFonts w:ascii="Times New Roman" w:hAnsi="Times New Roman" w:cs="Times New Roman"/>
                <w:bCs/>
                <w:i/>
                <w:iCs/>
                <w:sz w:val="24"/>
                <w:szCs w:val="24"/>
              </w:rPr>
              <w:t xml:space="preserve">. 2013. </w:t>
            </w:r>
            <w:r w:rsidR="00BE36E4" w:rsidRPr="001C2A09">
              <w:rPr>
                <w:rFonts w:ascii="Times New Roman" w:hAnsi="Times New Roman" w:cs="Times New Roman"/>
                <w:bCs/>
                <w:sz w:val="24"/>
                <w:szCs w:val="24"/>
              </w:rPr>
              <w:t xml:space="preserve">Iran's Foreign Legion: The Role of Iraqi Shiite Militias in Syria. The Washington Institute for Near East Policy. Available through: </w:t>
            </w:r>
            <w:hyperlink r:id="rId32" w:history="1">
              <w:r w:rsidR="00BE36E4" w:rsidRPr="001C2A09">
                <w:rPr>
                  <w:rStyle w:val="Hyperlink"/>
                  <w:rFonts w:ascii="Times New Roman" w:hAnsi="Times New Roman" w:cs="Times New Roman"/>
                  <w:sz w:val="24"/>
                  <w:szCs w:val="24"/>
                </w:rPr>
                <w:t>http://www.washingtoninstitute.org/policy-analysis/view/irans-foreign-legion-the-role-of-iraqi-shiite-militias-in-syria</w:t>
              </w:r>
            </w:hyperlink>
            <w:r w:rsidR="00BE36E4" w:rsidRPr="001C2A09">
              <w:rPr>
                <w:rFonts w:ascii="Times New Roman" w:hAnsi="Times New Roman" w:cs="Times New Roman"/>
                <w:bCs/>
                <w:sz w:val="24"/>
                <w:szCs w:val="24"/>
              </w:rPr>
              <w:t>.</w:t>
            </w:r>
          </w:p>
          <w:p w:rsidR="00BE36E4" w:rsidRDefault="00BE36E4" w:rsidP="00EE3CCE">
            <w:pPr>
              <w:pStyle w:val="Heading1"/>
              <w:numPr>
                <w:ilvl w:val="0"/>
                <w:numId w:val="1"/>
              </w:numPr>
              <w:outlineLvl w:val="0"/>
              <w:rPr>
                <w:rFonts w:eastAsiaTheme="minorHAnsi"/>
                <w:b w:val="0"/>
                <w:bCs w:val="0"/>
                <w:kern w:val="0"/>
                <w:sz w:val="24"/>
                <w:szCs w:val="24"/>
              </w:rPr>
            </w:pPr>
            <w:r>
              <w:rPr>
                <w:rFonts w:eastAsiaTheme="minorHAnsi"/>
                <w:b w:val="0"/>
                <w:bCs w:val="0"/>
                <w:kern w:val="0"/>
                <w:sz w:val="24"/>
                <w:szCs w:val="24"/>
              </w:rPr>
              <w:t xml:space="preserve">Fanar Haddad. 2013. The Language of Anti-Shiism. </w:t>
            </w:r>
            <w:r w:rsidRPr="005C111C">
              <w:rPr>
                <w:rFonts w:eastAsiaTheme="minorHAnsi"/>
                <w:b w:val="0"/>
                <w:bCs w:val="0"/>
                <w:i/>
                <w:kern w:val="0"/>
                <w:sz w:val="24"/>
                <w:szCs w:val="24"/>
              </w:rPr>
              <w:t>Foreign Policy</w:t>
            </w:r>
            <w:r>
              <w:rPr>
                <w:rFonts w:eastAsiaTheme="minorHAnsi"/>
                <w:b w:val="0"/>
                <w:bCs w:val="0"/>
                <w:kern w:val="0"/>
                <w:sz w:val="24"/>
                <w:szCs w:val="24"/>
              </w:rPr>
              <w:t xml:space="preserve">. 9 August. </w:t>
            </w:r>
          </w:p>
          <w:p w:rsidR="00BE36E4" w:rsidRPr="000C3EC1" w:rsidRDefault="00BE36E4" w:rsidP="00EE3CCE">
            <w:pPr>
              <w:pStyle w:val="Heading1"/>
              <w:numPr>
                <w:ilvl w:val="0"/>
                <w:numId w:val="1"/>
              </w:numPr>
              <w:outlineLvl w:val="0"/>
              <w:rPr>
                <w:rFonts w:eastAsiaTheme="minorHAnsi"/>
                <w:b w:val="0"/>
                <w:bCs w:val="0"/>
                <w:kern w:val="0"/>
                <w:sz w:val="24"/>
                <w:szCs w:val="24"/>
              </w:rPr>
            </w:pPr>
            <w:r w:rsidRPr="00C865D9">
              <w:rPr>
                <w:b w:val="0"/>
                <w:sz w:val="24"/>
                <w:szCs w:val="24"/>
              </w:rPr>
              <w:t xml:space="preserve">Fanar Haddad. 2014. </w:t>
            </w:r>
            <w:hyperlink r:id="rId33" w:tooltip="&quot;Marked&quot; for Exclusion: The Problem of Pluralism, State-building, and Communal Identities in Iraq and the Arab World" w:history="1">
              <w:r w:rsidRPr="00C865D9">
                <w:rPr>
                  <w:b w:val="0"/>
                  <w:sz w:val="24"/>
                  <w:szCs w:val="24"/>
                </w:rPr>
                <w:t>"Marked" for Exclusion: The Problem of Pluralism, State-building, and Communal Identities in Iraq and the Arab World</w:t>
              </w:r>
            </w:hyperlink>
            <w:r w:rsidRPr="00C865D9">
              <w:rPr>
                <w:b w:val="0"/>
                <w:sz w:val="24"/>
                <w:szCs w:val="24"/>
              </w:rPr>
              <w:t xml:space="preserve">. Middle East Institute. Available through: </w:t>
            </w:r>
            <w:hyperlink r:id="rId34" w:history="1">
              <w:r w:rsidRPr="001B60BF">
                <w:rPr>
                  <w:rStyle w:val="Hyperlink"/>
                  <w:b w:val="0"/>
                  <w:sz w:val="24"/>
                  <w:szCs w:val="24"/>
                </w:rPr>
                <w:t>http://www.mei.edu/content/map/marked-exclusion-problem-pluralism-state-building-and-communal-identities-iraq-and-arab-world</w:t>
              </w:r>
            </w:hyperlink>
            <w:r>
              <w:rPr>
                <w:b w:val="0"/>
                <w:sz w:val="24"/>
                <w:szCs w:val="24"/>
              </w:rPr>
              <w:t xml:space="preserve">. </w:t>
            </w:r>
          </w:p>
          <w:p w:rsidR="00BE36E4" w:rsidRDefault="00BE36E4" w:rsidP="00BE36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757E0">
              <w:rPr>
                <w:rFonts w:ascii="Times New Roman" w:hAnsi="Times New Roman" w:cs="Times New Roman"/>
                <w:sz w:val="24"/>
                <w:szCs w:val="24"/>
              </w:rPr>
              <w:t xml:space="preserve">Haian Dukhan. 2012. Tribes and tribalism in the Syrian revolution. Open Democracy. </w:t>
            </w:r>
            <w:hyperlink r:id="rId35" w:history="1">
              <w:r w:rsidRPr="00F757E0">
                <w:rPr>
                  <w:rStyle w:val="Hyperlink"/>
                  <w:rFonts w:ascii="Times New Roman" w:hAnsi="Times New Roman" w:cs="Times New Roman"/>
                  <w:sz w:val="24"/>
                  <w:szCs w:val="24"/>
                </w:rPr>
                <w:t>https://www.opendemocracy.net/haian-dukhan/tribes-and-tribalism-in-syrian-revolution</w:t>
              </w:r>
            </w:hyperlink>
            <w:r w:rsidRPr="00F757E0">
              <w:rPr>
                <w:rFonts w:ascii="Times New Roman" w:hAnsi="Times New Roman" w:cs="Times New Roman"/>
                <w:sz w:val="24"/>
                <w:szCs w:val="24"/>
              </w:rPr>
              <w:t xml:space="preserve">. </w:t>
            </w:r>
          </w:p>
          <w:p w:rsidR="0057276B" w:rsidRDefault="0057276B" w:rsidP="0057276B">
            <w:pPr>
              <w:autoSpaceDE w:val="0"/>
              <w:autoSpaceDN w:val="0"/>
              <w:adjustRightInd w:val="0"/>
              <w:spacing w:after="0" w:line="240" w:lineRule="auto"/>
              <w:rPr>
                <w:rFonts w:ascii="Times New Roman" w:hAnsi="Times New Roman" w:cs="Times New Roman"/>
                <w:sz w:val="24"/>
                <w:szCs w:val="24"/>
              </w:rPr>
            </w:pPr>
          </w:p>
          <w:p w:rsidR="0057276B" w:rsidRPr="0057276B" w:rsidRDefault="0057276B" w:rsidP="0057276B">
            <w:pPr>
              <w:autoSpaceDE w:val="0"/>
              <w:autoSpaceDN w:val="0"/>
              <w:adjustRightInd w:val="0"/>
              <w:spacing w:after="0" w:line="240" w:lineRule="auto"/>
              <w:rPr>
                <w:rFonts w:ascii="Times New Roman" w:hAnsi="Times New Roman" w:cs="Times New Roman"/>
                <w:b/>
                <w:sz w:val="24"/>
                <w:szCs w:val="24"/>
              </w:rPr>
            </w:pPr>
            <w:r w:rsidRPr="0057276B">
              <w:rPr>
                <w:rFonts w:ascii="Times New Roman" w:hAnsi="Times New Roman" w:cs="Times New Roman"/>
                <w:b/>
                <w:sz w:val="24"/>
                <w:szCs w:val="24"/>
              </w:rPr>
              <w:t>RECOMMENDED</w:t>
            </w:r>
          </w:p>
          <w:p w:rsidR="0057276B" w:rsidRPr="0057276B" w:rsidRDefault="0057276B" w:rsidP="005727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Watch </w:t>
            </w:r>
            <w:r w:rsidRPr="0057276B">
              <w:rPr>
                <w:rFonts w:ascii="Times New Roman" w:hAnsi="Times New Roman" w:cs="Times New Roman"/>
                <w:i/>
                <w:sz w:val="24"/>
                <w:szCs w:val="24"/>
              </w:rPr>
              <w:t>Charlie Wilson’s War</w:t>
            </w:r>
            <w:r>
              <w:rPr>
                <w:rFonts w:ascii="Times New Roman" w:hAnsi="Times New Roman" w:cs="Times New Roman"/>
                <w:sz w:val="24"/>
                <w:szCs w:val="24"/>
              </w:rPr>
              <w:t xml:space="preserve">, </w:t>
            </w:r>
            <w:r w:rsidR="00023D47">
              <w:rPr>
                <w:rFonts w:ascii="Times New Roman" w:hAnsi="Times New Roman" w:cs="Times New Roman"/>
                <w:sz w:val="24"/>
                <w:szCs w:val="24"/>
              </w:rPr>
              <w:t>starring</w:t>
            </w:r>
            <w:r>
              <w:rPr>
                <w:rFonts w:ascii="Times New Roman" w:hAnsi="Times New Roman" w:cs="Times New Roman"/>
                <w:sz w:val="24"/>
                <w:szCs w:val="24"/>
              </w:rPr>
              <w:t xml:space="preserve"> Tom Hanks. </w:t>
            </w:r>
          </w:p>
          <w:p w:rsidR="00BE36E4" w:rsidRPr="00F90612" w:rsidRDefault="00BE36E4" w:rsidP="00EE3CCE">
            <w:pPr>
              <w:pStyle w:val="Heading1"/>
              <w:outlineLvl w:val="0"/>
              <w:rPr>
                <w:rFonts w:eastAsiaTheme="minorHAnsi"/>
                <w:bCs w:val="0"/>
                <w:kern w:val="0"/>
                <w:sz w:val="24"/>
                <w:szCs w:val="24"/>
              </w:rPr>
            </w:pPr>
            <w:r w:rsidRPr="00F90612">
              <w:rPr>
                <w:sz w:val="24"/>
                <w:szCs w:val="24"/>
              </w:rPr>
              <w:t>POLICY MEMO DUE</w:t>
            </w:r>
          </w:p>
        </w:tc>
      </w:tr>
      <w:tr w:rsidR="00BE36E4" w:rsidTr="00BF1FD1">
        <w:tc>
          <w:tcPr>
            <w:tcW w:w="1278" w:type="dxa"/>
          </w:tcPr>
          <w:p w:rsidR="00BE36E4" w:rsidRDefault="00BF1FD1" w:rsidP="00EE3CCE">
            <w:r>
              <w:rPr>
                <w:rFonts w:ascii="Times New Roman" w:hAnsi="Times New Roman" w:cs="Times New Roman"/>
                <w:sz w:val="24"/>
                <w:szCs w:val="24"/>
              </w:rPr>
              <w:t>November 3</w:t>
            </w:r>
          </w:p>
        </w:tc>
        <w:tc>
          <w:tcPr>
            <w:tcW w:w="8298" w:type="dxa"/>
          </w:tcPr>
          <w:p w:rsidR="00BE36E4" w:rsidRDefault="00BE36E4" w:rsidP="00EE3CCE">
            <w:pPr>
              <w:rPr>
                <w:rFonts w:ascii="Times New Roman" w:hAnsi="Times New Roman" w:cs="Times New Roman"/>
                <w:b/>
                <w:sz w:val="24"/>
                <w:szCs w:val="24"/>
              </w:rPr>
            </w:pPr>
            <w:r w:rsidRPr="000660FA">
              <w:rPr>
                <w:rFonts w:ascii="Times New Roman" w:hAnsi="Times New Roman" w:cs="Times New Roman"/>
                <w:b/>
                <w:sz w:val="24"/>
                <w:szCs w:val="24"/>
              </w:rPr>
              <w:t xml:space="preserve">The Roots of Violence: The Domestic </w:t>
            </w:r>
            <w:r>
              <w:rPr>
                <w:rFonts w:ascii="Times New Roman" w:hAnsi="Times New Roman" w:cs="Times New Roman"/>
                <w:b/>
                <w:sz w:val="24"/>
                <w:szCs w:val="24"/>
              </w:rPr>
              <w:t>Scene</w:t>
            </w:r>
          </w:p>
          <w:p w:rsidR="00BE36E4" w:rsidRPr="00500942" w:rsidRDefault="00BE36E4" w:rsidP="00BE36E4">
            <w:pPr>
              <w:pStyle w:val="ListParagraph"/>
              <w:numPr>
                <w:ilvl w:val="0"/>
                <w:numId w:val="1"/>
              </w:numPr>
              <w:spacing w:after="0" w:line="240" w:lineRule="auto"/>
              <w:rPr>
                <w:rStyle w:val="Hyperlink"/>
                <w:rFonts w:ascii="Times New Roman" w:hAnsi="Times New Roman" w:cs="Times New Roman"/>
                <w:b/>
                <w:sz w:val="24"/>
                <w:szCs w:val="24"/>
              </w:rPr>
            </w:pPr>
            <w:r w:rsidRPr="00500942">
              <w:rPr>
                <w:rFonts w:ascii="Times New Roman" w:hAnsi="Times New Roman" w:cs="Times New Roman"/>
                <w:sz w:val="24"/>
                <w:szCs w:val="24"/>
              </w:rPr>
              <w:t>Tarek Osman. 2013. Contested Syrian Identities. The Cairo Review of Global Affairs. 18 October. Available through:</w:t>
            </w:r>
            <w:r w:rsidRPr="00500942">
              <w:rPr>
                <w:rStyle w:val="cit-sep"/>
                <w:rFonts w:ascii="Times New Roman" w:hAnsi="Times New Roman" w:cs="Times New Roman"/>
                <w:iCs/>
                <w:sz w:val="24"/>
                <w:szCs w:val="24"/>
              </w:rPr>
              <w:t xml:space="preserve"> </w:t>
            </w:r>
            <w:hyperlink r:id="rId36" w:history="1">
              <w:r w:rsidRPr="00500942">
                <w:rPr>
                  <w:rStyle w:val="Hyperlink"/>
                  <w:rFonts w:ascii="Times New Roman" w:hAnsi="Times New Roman" w:cs="Times New Roman"/>
                  <w:iCs/>
                  <w:sz w:val="24"/>
                  <w:szCs w:val="24"/>
                </w:rPr>
                <w:t>http://www.aucegypt.edu/gapp/cairoreview/pages/articleDetails.aspx?aid=440</w:t>
              </w:r>
            </w:hyperlink>
          </w:p>
          <w:p w:rsidR="00BE36E4" w:rsidRPr="00500942" w:rsidRDefault="00BE36E4" w:rsidP="00BE36E4">
            <w:pPr>
              <w:pStyle w:val="ListParagraph"/>
              <w:numPr>
                <w:ilvl w:val="0"/>
                <w:numId w:val="1"/>
              </w:numPr>
              <w:spacing w:after="0" w:line="240" w:lineRule="auto"/>
              <w:rPr>
                <w:rStyle w:val="Hyperlink"/>
                <w:rFonts w:ascii="Times New Roman" w:hAnsi="Times New Roman" w:cs="Times New Roman"/>
                <w:sz w:val="24"/>
                <w:szCs w:val="24"/>
              </w:rPr>
            </w:pPr>
            <w:r w:rsidRPr="00500942">
              <w:rPr>
                <w:rFonts w:ascii="Times New Roman" w:hAnsi="Times New Roman" w:cs="Times New Roman"/>
                <w:sz w:val="24"/>
                <w:szCs w:val="24"/>
              </w:rPr>
              <w:t xml:space="preserve">Romano, D. 2014. Iraq’s Descent into Civil War: A Constitutional Explanation. </w:t>
            </w:r>
            <w:r w:rsidRPr="00500942">
              <w:rPr>
                <w:rFonts w:ascii="Times New Roman" w:hAnsi="Times New Roman" w:cs="Times New Roman"/>
                <w:i/>
                <w:iCs/>
                <w:sz w:val="24"/>
                <w:szCs w:val="24"/>
              </w:rPr>
              <w:t>Middle East Journal</w:t>
            </w:r>
            <w:r w:rsidRPr="00500942">
              <w:rPr>
                <w:rFonts w:ascii="Times New Roman" w:hAnsi="Times New Roman" w:cs="Times New Roman"/>
                <w:sz w:val="24"/>
                <w:szCs w:val="24"/>
              </w:rPr>
              <w:t xml:space="preserve">, </w:t>
            </w:r>
            <w:r w:rsidRPr="00500942">
              <w:rPr>
                <w:rFonts w:ascii="Times New Roman" w:hAnsi="Times New Roman" w:cs="Times New Roman"/>
                <w:i/>
                <w:iCs/>
                <w:sz w:val="24"/>
                <w:szCs w:val="24"/>
              </w:rPr>
              <w:t>68</w:t>
            </w:r>
            <w:r w:rsidRPr="00500942">
              <w:rPr>
                <w:rFonts w:ascii="Times New Roman" w:hAnsi="Times New Roman" w:cs="Times New Roman"/>
                <w:sz w:val="24"/>
                <w:szCs w:val="24"/>
              </w:rPr>
              <w:t>(4), 547–566. doi:10.3751/68.4.13.</w:t>
            </w:r>
          </w:p>
          <w:p w:rsidR="00BE36E4" w:rsidRPr="00500942" w:rsidRDefault="00F10F71" w:rsidP="00BE36E4">
            <w:pPr>
              <w:pStyle w:val="ListParagraph"/>
              <w:numPr>
                <w:ilvl w:val="0"/>
                <w:numId w:val="1"/>
              </w:numPr>
              <w:spacing w:after="0" w:line="240" w:lineRule="auto"/>
              <w:rPr>
                <w:rFonts w:ascii="Times New Roman" w:hAnsi="Times New Roman" w:cs="Times New Roman"/>
                <w:b/>
                <w:sz w:val="24"/>
                <w:szCs w:val="24"/>
              </w:rPr>
            </w:pPr>
            <w:hyperlink r:id="rId37" w:history="1">
              <w:r w:rsidR="00BE36E4" w:rsidRPr="00500942">
                <w:rPr>
                  <w:rFonts w:ascii="Times New Roman" w:hAnsi="Times New Roman" w:cs="Times New Roman"/>
                  <w:sz w:val="24"/>
                  <w:szCs w:val="24"/>
                </w:rPr>
                <w:t>Maha Yahya</w:t>
              </w:r>
            </w:hyperlink>
            <w:r w:rsidR="00BE36E4" w:rsidRPr="00500942">
              <w:rPr>
                <w:rFonts w:ascii="Times New Roman" w:hAnsi="Times New Roman" w:cs="Times New Roman"/>
                <w:sz w:val="24"/>
                <w:szCs w:val="24"/>
              </w:rPr>
              <w:t xml:space="preserve">. 2014. Iraq’s Existential Crisis: Sectarianism Is Just Part of the Problem. Washington DC: Carnegie Endowment for International Peace. Available through: </w:t>
            </w:r>
            <w:hyperlink r:id="rId38" w:history="1">
              <w:r w:rsidR="00BE36E4" w:rsidRPr="00500942">
                <w:rPr>
                  <w:rStyle w:val="Hyperlink"/>
                  <w:rFonts w:ascii="Times New Roman" w:hAnsi="Times New Roman" w:cs="Times New Roman"/>
                  <w:sz w:val="24"/>
                  <w:szCs w:val="24"/>
                </w:rPr>
                <w:t>http://carnegie-mec.org/2014/10/31/iraq-s-existential-crisis-sectarianism-is-just-part-of-problem/htt0</w:t>
              </w:r>
            </w:hyperlink>
            <w:r w:rsidR="00BE36E4" w:rsidRPr="00500942">
              <w:rPr>
                <w:rFonts w:ascii="Times New Roman" w:hAnsi="Times New Roman" w:cs="Times New Roman"/>
                <w:sz w:val="24"/>
                <w:szCs w:val="24"/>
              </w:rPr>
              <w:t xml:space="preserve">. </w:t>
            </w:r>
          </w:p>
          <w:p w:rsidR="00D97D12" w:rsidRPr="00500942" w:rsidRDefault="00F10F71" w:rsidP="002439FA">
            <w:pPr>
              <w:pStyle w:val="ListParagraph"/>
              <w:numPr>
                <w:ilvl w:val="0"/>
                <w:numId w:val="1"/>
              </w:numPr>
              <w:spacing w:after="0" w:line="240" w:lineRule="auto"/>
              <w:rPr>
                <w:rFonts w:ascii="Times New Roman" w:hAnsi="Times New Roman" w:cs="Times New Roman"/>
                <w:b/>
                <w:sz w:val="24"/>
                <w:szCs w:val="24"/>
              </w:rPr>
            </w:pPr>
            <w:hyperlink r:id="rId39" w:tooltip="Raed El-Hamed" w:history="1">
              <w:r w:rsidR="00BE36E4" w:rsidRPr="00500942">
                <w:rPr>
                  <w:rFonts w:ascii="Times New Roman" w:hAnsi="Times New Roman" w:cs="Times New Roman"/>
                  <w:sz w:val="24"/>
                  <w:szCs w:val="24"/>
                </w:rPr>
                <w:t>Raed El-Hamed</w:t>
              </w:r>
            </w:hyperlink>
            <w:r w:rsidR="00BE36E4" w:rsidRPr="00500942">
              <w:rPr>
                <w:rFonts w:ascii="Times New Roman" w:hAnsi="Times New Roman" w:cs="Times New Roman"/>
                <w:sz w:val="24"/>
                <w:szCs w:val="24"/>
              </w:rPr>
              <w:t xml:space="preserve">. 2014. A New Sectarian Force for Iraq. Washington DC: Carnegie Endowment for International Peace. Available through: </w:t>
            </w:r>
            <w:hyperlink r:id="rId40" w:history="1">
              <w:r w:rsidR="00BE36E4" w:rsidRPr="00500942">
                <w:rPr>
                  <w:rStyle w:val="Hyperlink"/>
                  <w:rFonts w:ascii="Times New Roman" w:hAnsi="Times New Roman" w:cs="Times New Roman"/>
                  <w:sz w:val="24"/>
                  <w:szCs w:val="24"/>
                </w:rPr>
                <w:t>http://carnegieendowment.org/sada/2014/11/13/new-sectarian-force-for-iraq/huf3</w:t>
              </w:r>
            </w:hyperlink>
            <w:r w:rsidR="00BE36E4" w:rsidRPr="00500942">
              <w:rPr>
                <w:rFonts w:ascii="Times New Roman" w:hAnsi="Times New Roman" w:cs="Times New Roman"/>
                <w:sz w:val="24"/>
                <w:szCs w:val="24"/>
              </w:rPr>
              <w:t xml:space="preserve">. </w:t>
            </w:r>
          </w:p>
          <w:p w:rsidR="00500942" w:rsidRPr="00500942" w:rsidRDefault="00500942" w:rsidP="002439FA">
            <w:pPr>
              <w:pStyle w:val="ListParagraph"/>
              <w:numPr>
                <w:ilvl w:val="0"/>
                <w:numId w:val="1"/>
              </w:numPr>
              <w:spacing w:after="0" w:line="240" w:lineRule="auto"/>
              <w:rPr>
                <w:rFonts w:ascii="Times New Roman" w:hAnsi="Times New Roman" w:cs="Times New Roman"/>
                <w:b/>
                <w:sz w:val="24"/>
                <w:szCs w:val="24"/>
              </w:rPr>
            </w:pPr>
            <w:r w:rsidRPr="00500942">
              <w:rPr>
                <w:rFonts w:ascii="Times New Roman" w:hAnsi="Times New Roman" w:cs="Times New Roman"/>
                <w:sz w:val="24"/>
                <w:szCs w:val="24"/>
              </w:rPr>
              <w:t xml:space="preserve">Till F. Paasche. 2015. Syrian and Iraqi Kurds: Conflict and Cooperation. </w:t>
            </w:r>
            <w:r w:rsidRPr="00500942">
              <w:rPr>
                <w:rFonts w:ascii="Times New Roman" w:hAnsi="Times New Roman" w:cs="Times New Roman"/>
                <w:i/>
                <w:sz w:val="24"/>
                <w:szCs w:val="24"/>
              </w:rPr>
              <w:t>Middle East Policy</w:t>
            </w:r>
            <w:r w:rsidRPr="00500942">
              <w:rPr>
                <w:rFonts w:ascii="Times New Roman" w:hAnsi="Times New Roman" w:cs="Times New Roman"/>
                <w:sz w:val="24"/>
                <w:szCs w:val="24"/>
              </w:rPr>
              <w:t xml:space="preserve"> 22(1): 77-88. </w:t>
            </w:r>
          </w:p>
          <w:p w:rsidR="00BE36E4" w:rsidRPr="00D97D12" w:rsidRDefault="002439FA" w:rsidP="00EE3CCE">
            <w:pPr>
              <w:pStyle w:val="ListParagraph"/>
              <w:numPr>
                <w:ilvl w:val="0"/>
                <w:numId w:val="1"/>
              </w:numPr>
              <w:spacing w:after="0" w:line="240" w:lineRule="auto"/>
              <w:rPr>
                <w:rFonts w:ascii="Times New Roman" w:hAnsi="Times New Roman" w:cs="Times New Roman"/>
                <w:b/>
                <w:sz w:val="24"/>
                <w:szCs w:val="24"/>
              </w:rPr>
            </w:pPr>
            <w:r w:rsidRPr="00500942">
              <w:rPr>
                <w:rFonts w:ascii="Times New Roman" w:hAnsi="Times New Roman" w:cs="Times New Roman"/>
                <w:sz w:val="24"/>
                <w:szCs w:val="24"/>
              </w:rPr>
              <w:t xml:space="preserve">International Crisis Group. 2015. Arming Iraq’s Kurds: Fighting IS, Inviting Conflict. </w:t>
            </w:r>
            <w:r w:rsidR="00D97D12" w:rsidRPr="00500942">
              <w:rPr>
                <w:rFonts w:ascii="Times New Roman" w:hAnsi="Times New Roman" w:cs="Times New Roman"/>
                <w:sz w:val="24"/>
                <w:szCs w:val="24"/>
              </w:rPr>
              <w:t xml:space="preserve">Available through: </w:t>
            </w:r>
            <w:hyperlink r:id="rId41" w:history="1">
              <w:r w:rsidR="00D97D12" w:rsidRPr="00500942">
                <w:rPr>
                  <w:rStyle w:val="Hyperlink"/>
                  <w:rFonts w:ascii="Times New Roman" w:hAnsi="Times New Roman" w:cs="Times New Roman"/>
                  <w:sz w:val="24"/>
                  <w:szCs w:val="24"/>
                </w:rPr>
                <w:t>http://www.crisisgroup.org/en/regions/middle-east-north-africa/iraq-iran-gulf/iraq/158-arming-iraq-s-kurds-fighting-is-inviting-conflict.aspx</w:t>
              </w:r>
            </w:hyperlink>
            <w:r w:rsidR="00D97D12" w:rsidRPr="00D97D12">
              <w:rPr>
                <w:rFonts w:ascii="Times New Roman" w:hAnsi="Times New Roman" w:cs="Times New Roman"/>
                <w:sz w:val="24"/>
                <w:szCs w:val="24"/>
              </w:rPr>
              <w:t xml:space="preserve">. </w:t>
            </w:r>
          </w:p>
          <w:p w:rsidR="00D97D12" w:rsidRPr="00D97D12" w:rsidRDefault="00D97D12" w:rsidP="00D97D12">
            <w:pPr>
              <w:pStyle w:val="ListParagraph"/>
              <w:spacing w:after="0" w:line="240" w:lineRule="auto"/>
              <w:rPr>
                <w:rFonts w:ascii="Times New Roman" w:hAnsi="Times New Roman" w:cs="Times New Roman"/>
                <w:b/>
                <w:sz w:val="24"/>
                <w:szCs w:val="24"/>
              </w:rPr>
            </w:pPr>
          </w:p>
          <w:p w:rsidR="00BE36E4" w:rsidRPr="00F90612" w:rsidRDefault="00BE36E4" w:rsidP="00EE3CCE">
            <w:pPr>
              <w:rPr>
                <w:rFonts w:ascii="Times New Roman" w:hAnsi="Times New Roman" w:cs="Times New Roman"/>
                <w:b/>
                <w:sz w:val="24"/>
                <w:szCs w:val="24"/>
              </w:rPr>
            </w:pPr>
            <w:r>
              <w:rPr>
                <w:rFonts w:ascii="Times New Roman" w:hAnsi="Times New Roman" w:cs="Times New Roman"/>
                <w:b/>
                <w:sz w:val="24"/>
                <w:szCs w:val="24"/>
              </w:rPr>
              <w:t>PAPER PROPOSAL DUE</w:t>
            </w:r>
          </w:p>
        </w:tc>
      </w:tr>
      <w:tr w:rsidR="00BE36E4" w:rsidTr="00BF1FD1">
        <w:tc>
          <w:tcPr>
            <w:tcW w:w="1278" w:type="dxa"/>
          </w:tcPr>
          <w:p w:rsidR="00BE36E4" w:rsidRPr="00C50409" w:rsidRDefault="00BF1FD1" w:rsidP="00EE3CCE">
            <w:pPr>
              <w:rPr>
                <w:rFonts w:ascii="Times New Roman" w:hAnsi="Times New Roman" w:cs="Times New Roman"/>
                <w:sz w:val="24"/>
                <w:szCs w:val="24"/>
              </w:rPr>
            </w:pPr>
            <w:r>
              <w:rPr>
                <w:rFonts w:ascii="Times New Roman" w:hAnsi="Times New Roman" w:cs="Times New Roman"/>
                <w:sz w:val="24"/>
                <w:szCs w:val="24"/>
              </w:rPr>
              <w:t>November 10</w:t>
            </w:r>
          </w:p>
        </w:tc>
        <w:tc>
          <w:tcPr>
            <w:tcW w:w="8298" w:type="dxa"/>
          </w:tcPr>
          <w:p w:rsidR="00BE36E4" w:rsidRPr="000660FA" w:rsidRDefault="00BE36E4" w:rsidP="00EE3CCE">
            <w:pPr>
              <w:rPr>
                <w:rFonts w:ascii="Times New Roman" w:hAnsi="Times New Roman" w:cs="Times New Roman"/>
                <w:b/>
                <w:sz w:val="24"/>
                <w:szCs w:val="24"/>
              </w:rPr>
            </w:pPr>
            <w:r w:rsidRPr="000660FA">
              <w:rPr>
                <w:rFonts w:ascii="Times New Roman" w:hAnsi="Times New Roman" w:cs="Times New Roman"/>
                <w:b/>
                <w:sz w:val="24"/>
                <w:szCs w:val="24"/>
              </w:rPr>
              <w:t>The Roots of Violence: The Regional Players</w:t>
            </w:r>
          </w:p>
          <w:p w:rsidR="00BE36E4" w:rsidRPr="00735AC0" w:rsidRDefault="00BE36E4" w:rsidP="00BE36E4">
            <w:pPr>
              <w:pStyle w:val="ListParagraph"/>
              <w:numPr>
                <w:ilvl w:val="0"/>
                <w:numId w:val="1"/>
              </w:numPr>
              <w:spacing w:after="0" w:line="240" w:lineRule="auto"/>
              <w:rPr>
                <w:rFonts w:ascii="Times New Roman" w:hAnsi="Times New Roman" w:cs="Times New Roman"/>
                <w:sz w:val="24"/>
                <w:szCs w:val="24"/>
              </w:rPr>
            </w:pPr>
            <w:r w:rsidRPr="007447D2">
              <w:rPr>
                <w:rFonts w:ascii="Times New Roman" w:hAnsi="Times New Roman"/>
                <w:sz w:val="24"/>
                <w:szCs w:val="24"/>
              </w:rPr>
              <w:t>F. Gregory Gause III. 2014. Beyond Sectarianism: The New Middle East Cold War</w:t>
            </w:r>
            <w:r>
              <w:rPr>
                <w:rFonts w:ascii="Times New Roman" w:hAnsi="Times New Roman"/>
                <w:sz w:val="24"/>
                <w:szCs w:val="24"/>
              </w:rPr>
              <w:t xml:space="preserve">. Washington DC: Brookings Institution. Available through: </w:t>
            </w:r>
            <w:hyperlink r:id="rId42" w:history="1">
              <w:r w:rsidRPr="00AE3156">
                <w:rPr>
                  <w:rStyle w:val="Hyperlink"/>
                  <w:rFonts w:ascii="Times New Roman" w:hAnsi="Times New Roman"/>
                  <w:sz w:val="24"/>
                  <w:szCs w:val="24"/>
                </w:rPr>
                <w:t>http://www.brookings.edu/~/media/research/files/papers/2014/07/22%20beyond%20sectarianism%20cold%20war%20gause/english%20pdf.pdf</w:t>
              </w:r>
            </w:hyperlink>
            <w:r>
              <w:rPr>
                <w:rFonts w:ascii="Times New Roman" w:hAnsi="Times New Roman"/>
                <w:sz w:val="24"/>
                <w:szCs w:val="24"/>
              </w:rPr>
              <w:t xml:space="preserve">.  </w:t>
            </w:r>
          </w:p>
          <w:p w:rsidR="00735AC0" w:rsidRPr="00520455" w:rsidRDefault="00735AC0" w:rsidP="00BE36E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sz w:val="24"/>
                <w:szCs w:val="24"/>
              </w:rPr>
              <w:t xml:space="preserve">Hassan Hassan. 2015. Could the Iran Deal Lead to a Syria Deal? </w:t>
            </w:r>
            <w:r w:rsidRPr="00735AC0">
              <w:rPr>
                <w:rFonts w:ascii="Times New Roman" w:hAnsi="Times New Roman"/>
                <w:i/>
                <w:sz w:val="24"/>
                <w:szCs w:val="24"/>
              </w:rPr>
              <w:t>Foreign Policy</w:t>
            </w:r>
            <w:r>
              <w:rPr>
                <w:rFonts w:ascii="Times New Roman" w:hAnsi="Times New Roman"/>
                <w:sz w:val="24"/>
                <w:szCs w:val="24"/>
              </w:rPr>
              <w:t xml:space="preserve">. 15 July. </w:t>
            </w:r>
          </w:p>
          <w:p w:rsidR="00B2604B" w:rsidRDefault="00BE36E4" w:rsidP="00B2604B">
            <w:pPr>
              <w:pStyle w:val="ListParagraph"/>
              <w:numPr>
                <w:ilvl w:val="0"/>
                <w:numId w:val="1"/>
              </w:numPr>
              <w:spacing w:after="0" w:line="240" w:lineRule="auto"/>
              <w:rPr>
                <w:rFonts w:ascii="Times New Roman" w:hAnsi="Times New Roman" w:cs="Times New Roman"/>
                <w:sz w:val="24"/>
                <w:szCs w:val="24"/>
              </w:rPr>
            </w:pPr>
            <w:r w:rsidRPr="00D8445F">
              <w:rPr>
                <w:rFonts w:ascii="Times New Roman" w:hAnsi="Times New Roman" w:cs="Times New Roman"/>
                <w:sz w:val="24"/>
                <w:szCs w:val="24"/>
              </w:rPr>
              <w:t xml:space="preserve">Steven Cook. 2014. </w:t>
            </w:r>
            <w:hyperlink r:id="rId43" w:history="1">
              <w:r w:rsidRPr="00D8445F">
                <w:rPr>
                  <w:rFonts w:ascii="Times New Roman" w:hAnsi="Times New Roman" w:cs="Times New Roman"/>
                </w:rPr>
                <w:t>Argument</w:t>
              </w:r>
            </w:hyperlink>
            <w:r w:rsidRPr="00D8445F">
              <w:rPr>
                <w:rFonts w:ascii="Times New Roman" w:hAnsi="Times New Roman" w:cs="Times New Roman"/>
                <w:sz w:val="24"/>
                <w:szCs w:val="24"/>
              </w:rPr>
              <w:t xml:space="preserve"> </w:t>
            </w:r>
            <w:hyperlink r:id="rId44" w:tooltip=" Fiddling While Kobani Burns" w:history="1">
              <w:r w:rsidRPr="00D8445F">
                <w:rPr>
                  <w:rFonts w:ascii="Times New Roman" w:hAnsi="Times New Roman" w:cs="Times New Roman"/>
                </w:rPr>
                <w:t>Fiddling While Kobani Burns</w:t>
              </w:r>
            </w:hyperlink>
            <w:r w:rsidRPr="00D8445F">
              <w:rPr>
                <w:rFonts w:ascii="Times New Roman" w:hAnsi="Times New Roman" w:cs="Times New Roman"/>
                <w:sz w:val="24"/>
                <w:szCs w:val="24"/>
              </w:rPr>
              <w:t xml:space="preserve">: Turkey is talking tough about the Islamic State; But it’s still not ready for war. </w:t>
            </w:r>
            <w:r w:rsidRPr="00D8445F">
              <w:rPr>
                <w:rFonts w:ascii="Times New Roman" w:hAnsi="Times New Roman" w:cs="Times New Roman"/>
                <w:i/>
                <w:sz w:val="24"/>
                <w:szCs w:val="24"/>
              </w:rPr>
              <w:t>Foreign Policy</w:t>
            </w:r>
            <w:r w:rsidRPr="00D8445F">
              <w:rPr>
                <w:rFonts w:ascii="Times New Roman" w:hAnsi="Times New Roman" w:cs="Times New Roman"/>
                <w:sz w:val="24"/>
                <w:szCs w:val="24"/>
              </w:rPr>
              <w:t>. Available through:</w:t>
            </w:r>
            <w:r w:rsidRPr="00756E74">
              <w:rPr>
                <w:rFonts w:ascii="Times New Roman" w:hAnsi="Times New Roman" w:cs="Times New Roman"/>
                <w:sz w:val="24"/>
                <w:szCs w:val="24"/>
              </w:rPr>
              <w:t xml:space="preserve"> </w:t>
            </w:r>
            <w:hyperlink r:id="rId45" w:history="1">
              <w:r w:rsidRPr="00756E74">
                <w:rPr>
                  <w:rStyle w:val="Hyperlink"/>
                  <w:rFonts w:ascii="Times New Roman" w:hAnsi="Times New Roman" w:cs="Times New Roman"/>
                  <w:sz w:val="24"/>
                  <w:szCs w:val="24"/>
                </w:rPr>
                <w:t>http://www.foreignpolicy.com/articles/2014/10/07/fiddling_while_kobani_burns_turkey_islamic_state</w:t>
              </w:r>
            </w:hyperlink>
            <w:r w:rsidRPr="00756E74">
              <w:rPr>
                <w:rFonts w:ascii="Times New Roman" w:hAnsi="Times New Roman" w:cs="Times New Roman"/>
                <w:sz w:val="24"/>
                <w:szCs w:val="24"/>
              </w:rPr>
              <w:t xml:space="preserve">. </w:t>
            </w:r>
          </w:p>
          <w:p w:rsidR="00B2604B" w:rsidRPr="00B2604B" w:rsidRDefault="00B2604B" w:rsidP="00B2604B">
            <w:pPr>
              <w:pStyle w:val="ListParagraph"/>
              <w:numPr>
                <w:ilvl w:val="0"/>
                <w:numId w:val="1"/>
              </w:numPr>
              <w:spacing w:after="0" w:line="240" w:lineRule="auto"/>
              <w:rPr>
                <w:rFonts w:ascii="Times New Roman" w:hAnsi="Times New Roman" w:cs="Times New Roman"/>
                <w:sz w:val="24"/>
                <w:szCs w:val="24"/>
              </w:rPr>
            </w:pPr>
            <w:r w:rsidRPr="00B2604B">
              <w:rPr>
                <w:rFonts w:ascii="Times New Roman" w:eastAsia="Times New Roman" w:hAnsi="Times New Roman" w:cs="Times New Roman"/>
                <w:sz w:val="24"/>
                <w:szCs w:val="24"/>
              </w:rPr>
              <w:t xml:space="preserve">Chris Kozak. 2015. Turkey Expands Campaign Against ISIS and the PKK. Institute for the Study of War. Available through: </w:t>
            </w:r>
            <w:hyperlink r:id="rId46" w:history="1">
              <w:r w:rsidRPr="00B2604B">
                <w:rPr>
                  <w:rStyle w:val="Hyperlink"/>
                  <w:rFonts w:ascii="Times New Roman" w:eastAsia="Times New Roman" w:hAnsi="Times New Roman" w:cs="Times New Roman"/>
                  <w:sz w:val="24"/>
                  <w:szCs w:val="24"/>
                </w:rPr>
                <w:t>http://understandingwar.org/backgrounder/turkey-expands-campaign-against-isis-and-pkk</w:t>
              </w:r>
            </w:hyperlink>
            <w:r w:rsidRPr="00B2604B">
              <w:rPr>
                <w:rFonts w:ascii="Times New Roman" w:eastAsia="Times New Roman" w:hAnsi="Times New Roman" w:cs="Times New Roman"/>
                <w:sz w:val="24"/>
                <w:szCs w:val="24"/>
              </w:rPr>
              <w:t xml:space="preserve">. </w:t>
            </w:r>
          </w:p>
          <w:p w:rsidR="00BE36E4" w:rsidRDefault="00BE36E4" w:rsidP="00BE36E4">
            <w:pPr>
              <w:pStyle w:val="ListParagraph"/>
              <w:numPr>
                <w:ilvl w:val="0"/>
                <w:numId w:val="1"/>
              </w:numPr>
              <w:spacing w:after="0" w:line="240" w:lineRule="auto"/>
              <w:rPr>
                <w:rFonts w:ascii="Times New Roman" w:hAnsi="Times New Roman" w:cs="Times New Roman"/>
                <w:sz w:val="24"/>
                <w:szCs w:val="24"/>
              </w:rPr>
            </w:pPr>
            <w:r w:rsidRPr="00AE4D72">
              <w:rPr>
                <w:rFonts w:ascii="Times New Roman" w:hAnsi="Times New Roman" w:cs="Times New Roman"/>
                <w:sz w:val="24"/>
                <w:szCs w:val="24"/>
              </w:rPr>
              <w:t>Daniel Byman and Bilal Y. Saab. 2014. Hezbollah in a Time of Transition. Atlantic Council. Available through:</w:t>
            </w:r>
            <w:r>
              <w:rPr>
                <w:rFonts w:ascii="Times New Roman" w:hAnsi="Times New Roman" w:cs="Times New Roman"/>
                <w:sz w:val="24"/>
                <w:szCs w:val="24"/>
              </w:rPr>
              <w:t xml:space="preserve"> </w:t>
            </w:r>
            <w:hyperlink r:id="rId47" w:history="1">
              <w:r w:rsidRPr="00484EAC">
                <w:rPr>
                  <w:rStyle w:val="Hyperlink"/>
                  <w:rFonts w:ascii="Times New Roman" w:hAnsi="Times New Roman" w:cs="Times New Roman"/>
                  <w:sz w:val="24"/>
                  <w:szCs w:val="24"/>
                </w:rPr>
                <w:t>http://www.atlanticcouncil.org/publications/hezbollah-in-a-time-of-transition</w:t>
              </w:r>
            </w:hyperlink>
            <w:r>
              <w:rPr>
                <w:rFonts w:ascii="Times New Roman" w:hAnsi="Times New Roman" w:cs="Times New Roman"/>
                <w:sz w:val="24"/>
                <w:szCs w:val="24"/>
              </w:rPr>
              <w:t xml:space="preserve">. </w:t>
            </w:r>
            <w:r w:rsidRPr="00AE4D72">
              <w:rPr>
                <w:rFonts w:ascii="Times New Roman" w:hAnsi="Times New Roman" w:cs="Times New Roman"/>
                <w:sz w:val="24"/>
                <w:szCs w:val="24"/>
              </w:rPr>
              <w:t xml:space="preserve"> </w:t>
            </w:r>
          </w:p>
          <w:p w:rsidR="00BE36E4" w:rsidRPr="00356F6B" w:rsidRDefault="00BE36E4" w:rsidP="00BE36E4">
            <w:pPr>
              <w:pStyle w:val="ListParagraph"/>
              <w:numPr>
                <w:ilvl w:val="0"/>
                <w:numId w:val="1"/>
              </w:numPr>
              <w:spacing w:after="0" w:line="240" w:lineRule="auto"/>
              <w:rPr>
                <w:rFonts w:ascii="Times New Roman" w:hAnsi="Times New Roman" w:cs="Times New Roman"/>
                <w:sz w:val="24"/>
                <w:szCs w:val="24"/>
              </w:rPr>
            </w:pPr>
            <w:r w:rsidRPr="00356F6B">
              <w:rPr>
                <w:rFonts w:ascii="Times New Roman" w:hAnsi="Times New Roman" w:cs="Times New Roman"/>
                <w:sz w:val="24"/>
                <w:szCs w:val="24"/>
              </w:rPr>
              <w:t>Jona</w:t>
            </w:r>
            <w:r>
              <w:rPr>
                <w:rFonts w:ascii="Times New Roman" w:hAnsi="Times New Roman" w:cs="Times New Roman"/>
                <w:sz w:val="24"/>
                <w:szCs w:val="24"/>
              </w:rPr>
              <w:t>h Schulhofer-Wohl. 2014. How the</w:t>
            </w:r>
            <w:r w:rsidRPr="00356F6B">
              <w:rPr>
                <w:rFonts w:ascii="Times New Roman" w:hAnsi="Times New Roman" w:cs="Times New Roman"/>
                <w:sz w:val="24"/>
                <w:szCs w:val="24"/>
              </w:rPr>
              <w:t xml:space="preserve"> U.S. fragmented Syria’s Rebels. pp. 21-23. In Syria and the Islamic State. POMEPS Briefing.  Available through: </w:t>
            </w:r>
            <w:hyperlink r:id="rId48" w:history="1">
              <w:r w:rsidRPr="00356F6B">
                <w:rPr>
                  <w:rStyle w:val="Hyperlink"/>
                  <w:rFonts w:ascii="Times New Roman" w:hAnsi="Times New Roman" w:cs="Times New Roman"/>
                  <w:sz w:val="24"/>
                  <w:szCs w:val="24"/>
                </w:rPr>
                <w:t>http://pomeps.org/wp-content/uploads/2014/10/POMEPS_BriefBooklet25_Syria_web.pdf</w:t>
              </w:r>
            </w:hyperlink>
            <w:r w:rsidRPr="00356F6B">
              <w:rPr>
                <w:rFonts w:ascii="Times New Roman" w:hAnsi="Times New Roman" w:cs="Times New Roman"/>
                <w:sz w:val="24"/>
                <w:szCs w:val="24"/>
              </w:rPr>
              <w:t xml:space="preserve">. </w:t>
            </w:r>
          </w:p>
          <w:p w:rsidR="00BE36E4" w:rsidRDefault="00BE36E4" w:rsidP="00EE3CCE">
            <w:pPr>
              <w:rPr>
                <w:rFonts w:ascii="Times New Roman" w:hAnsi="Times New Roman" w:cs="Times New Roman"/>
                <w:sz w:val="24"/>
                <w:szCs w:val="24"/>
              </w:rPr>
            </w:pPr>
          </w:p>
        </w:tc>
      </w:tr>
      <w:tr w:rsidR="00BE36E4" w:rsidTr="00BF1FD1">
        <w:tc>
          <w:tcPr>
            <w:tcW w:w="1278" w:type="dxa"/>
          </w:tcPr>
          <w:p w:rsidR="00BE36E4" w:rsidRDefault="00BF1FD1" w:rsidP="00EE3CCE">
            <w:r>
              <w:rPr>
                <w:rFonts w:ascii="Times New Roman" w:hAnsi="Times New Roman" w:cs="Times New Roman"/>
                <w:sz w:val="24"/>
                <w:szCs w:val="24"/>
              </w:rPr>
              <w:t>November 17</w:t>
            </w:r>
          </w:p>
        </w:tc>
        <w:tc>
          <w:tcPr>
            <w:tcW w:w="8298" w:type="dxa"/>
          </w:tcPr>
          <w:p w:rsidR="00BE36E4" w:rsidRPr="00DB6522" w:rsidRDefault="00BE36E4" w:rsidP="00DB6522">
            <w:pPr>
              <w:rPr>
                <w:rFonts w:ascii="Times New Roman" w:hAnsi="Times New Roman" w:cs="Times New Roman"/>
                <w:b/>
                <w:sz w:val="24"/>
                <w:szCs w:val="24"/>
              </w:rPr>
            </w:pPr>
            <w:r w:rsidRPr="000660FA">
              <w:rPr>
                <w:rFonts w:ascii="Times New Roman" w:hAnsi="Times New Roman" w:cs="Times New Roman"/>
                <w:b/>
                <w:sz w:val="24"/>
                <w:szCs w:val="24"/>
              </w:rPr>
              <w:t xml:space="preserve">The Roots of Violence: The Role of the </w:t>
            </w:r>
            <w:r>
              <w:rPr>
                <w:rFonts w:ascii="Times New Roman" w:hAnsi="Times New Roman" w:cs="Times New Roman"/>
                <w:b/>
                <w:sz w:val="24"/>
                <w:szCs w:val="24"/>
              </w:rPr>
              <w:t>US and Other International Players</w:t>
            </w:r>
          </w:p>
          <w:p w:rsidR="00BE36E4" w:rsidRDefault="00BE36E4" w:rsidP="00BE36E4">
            <w:pPr>
              <w:pStyle w:val="ListParagraph"/>
              <w:numPr>
                <w:ilvl w:val="0"/>
                <w:numId w:val="1"/>
              </w:numPr>
              <w:autoSpaceDE w:val="0"/>
              <w:autoSpaceDN w:val="0"/>
              <w:adjustRightInd w:val="0"/>
              <w:spacing w:after="0" w:line="240" w:lineRule="auto"/>
              <w:rPr>
                <w:rFonts w:ascii="Times New Roman" w:hAnsi="Times New Roman"/>
                <w:sz w:val="24"/>
                <w:szCs w:val="24"/>
              </w:rPr>
            </w:pPr>
            <w:r w:rsidRPr="00B50B68">
              <w:rPr>
                <w:rFonts w:ascii="Times New Roman" w:hAnsi="Times New Roman"/>
                <w:sz w:val="24"/>
                <w:szCs w:val="24"/>
              </w:rPr>
              <w:t>Elliott Abrams. 2014. Next Steps for U.S. Foreign Policy on Syria and Iraq. Testimony before United States House of Representatives. 2nd Session, 113th Congress</w:t>
            </w:r>
            <w:r>
              <w:rPr>
                <w:rFonts w:ascii="Times New Roman" w:hAnsi="Times New Roman"/>
                <w:sz w:val="24"/>
                <w:szCs w:val="24"/>
              </w:rPr>
              <w:t xml:space="preserve">. Available through: </w:t>
            </w:r>
            <w:hyperlink r:id="rId49" w:history="1">
              <w:r w:rsidRPr="00484EAC">
                <w:rPr>
                  <w:rStyle w:val="Hyperlink"/>
                  <w:rFonts w:ascii="Times New Roman" w:hAnsi="Times New Roman"/>
                  <w:sz w:val="24"/>
                  <w:szCs w:val="24"/>
                </w:rPr>
                <w:t>http://www.cfr.org/iraq/next-steps-us-foreign-policy-syria-iraq/p33808</w:t>
              </w:r>
            </w:hyperlink>
            <w:r>
              <w:rPr>
                <w:rFonts w:ascii="Times New Roman" w:hAnsi="Times New Roman"/>
                <w:sz w:val="24"/>
                <w:szCs w:val="24"/>
              </w:rPr>
              <w:t xml:space="preserve">. </w:t>
            </w:r>
          </w:p>
          <w:p w:rsidR="00BE36E4" w:rsidRPr="00241ED1" w:rsidRDefault="00BE36E4" w:rsidP="00BE36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41ED1">
              <w:rPr>
                <w:rFonts w:ascii="Times New Roman" w:hAnsi="Times New Roman" w:cs="Times New Roman"/>
                <w:sz w:val="24"/>
                <w:szCs w:val="24"/>
              </w:rPr>
              <w:t xml:space="preserve">Chuck Hagel. 2014. Testimony on U.S. Policy towards Iraq and Syria and the Threat Posed by the Islamic State of Iraq and the Levant (ISIL). Senate Armed Services Committee. Washington DC. Available through: </w:t>
            </w:r>
            <w:hyperlink r:id="rId50" w:history="1">
              <w:r w:rsidRPr="00241ED1">
                <w:rPr>
                  <w:rStyle w:val="Hyperlink"/>
                  <w:rFonts w:ascii="Times New Roman" w:hAnsi="Times New Roman" w:cs="Times New Roman"/>
                  <w:sz w:val="24"/>
                  <w:szCs w:val="24"/>
                </w:rPr>
                <w:t>http://www.armed-services.senate.gov/imo/media/doc/Hagel_09-16-14.pdf</w:t>
              </w:r>
            </w:hyperlink>
            <w:r w:rsidRPr="00241ED1">
              <w:rPr>
                <w:rFonts w:ascii="Times New Roman" w:hAnsi="Times New Roman" w:cs="Times New Roman"/>
                <w:sz w:val="24"/>
                <w:szCs w:val="24"/>
              </w:rPr>
              <w:t xml:space="preserve">. </w:t>
            </w:r>
          </w:p>
          <w:p w:rsidR="00BE36E4" w:rsidRDefault="00BE36E4" w:rsidP="00BE36E4">
            <w:pPr>
              <w:pStyle w:val="Heading2"/>
              <w:numPr>
                <w:ilvl w:val="0"/>
                <w:numId w:val="1"/>
              </w:numPr>
              <w:spacing w:before="0" w:line="240" w:lineRule="auto"/>
              <w:outlineLvl w:val="1"/>
              <w:rPr>
                <w:rFonts w:ascii="Times New Roman" w:eastAsiaTheme="minorHAnsi" w:hAnsi="Times New Roman" w:cstheme="minorBidi"/>
                <w:b w:val="0"/>
                <w:bCs w:val="0"/>
                <w:color w:val="auto"/>
                <w:sz w:val="24"/>
                <w:szCs w:val="24"/>
              </w:rPr>
            </w:pPr>
            <w:r w:rsidRPr="00123A2D">
              <w:rPr>
                <w:rFonts w:ascii="Times New Roman" w:eastAsiaTheme="minorHAnsi" w:hAnsi="Times New Roman" w:cstheme="minorBidi"/>
                <w:b w:val="0"/>
                <w:bCs w:val="0"/>
                <w:color w:val="auto"/>
                <w:sz w:val="24"/>
                <w:szCs w:val="24"/>
              </w:rPr>
              <w:t xml:space="preserve">Roy Allison. 2013. Russia and Syria: explaining alignment with a regime in crisis. </w:t>
            </w:r>
            <w:r w:rsidRPr="00123A2D">
              <w:rPr>
                <w:rFonts w:ascii="Times New Roman" w:eastAsiaTheme="minorHAnsi" w:hAnsi="Times New Roman" w:cstheme="minorBidi"/>
                <w:b w:val="0"/>
                <w:bCs w:val="0"/>
                <w:i/>
                <w:color w:val="auto"/>
                <w:sz w:val="24"/>
                <w:szCs w:val="24"/>
              </w:rPr>
              <w:t>International Affairs (Royal Institute of International Affairs</w:t>
            </w:r>
            <w:r>
              <w:rPr>
                <w:rFonts w:ascii="Times New Roman" w:eastAsiaTheme="minorHAnsi" w:hAnsi="Times New Roman" w:cstheme="minorBidi"/>
                <w:b w:val="0"/>
                <w:bCs w:val="0"/>
                <w:color w:val="auto"/>
                <w:sz w:val="24"/>
                <w:szCs w:val="24"/>
              </w:rPr>
              <w:t xml:space="preserve"> 89(4):</w:t>
            </w:r>
            <w:r w:rsidRPr="00123A2D">
              <w:rPr>
                <w:rFonts w:ascii="Times New Roman" w:eastAsiaTheme="minorHAnsi" w:hAnsi="Times New Roman" w:cstheme="minorBidi"/>
                <w:b w:val="0"/>
                <w:bCs w:val="0"/>
                <w:color w:val="auto"/>
                <w:sz w:val="24"/>
                <w:szCs w:val="24"/>
              </w:rPr>
              <w:t xml:space="preserve"> pp.795-823</w:t>
            </w:r>
            <w:r>
              <w:rPr>
                <w:rFonts w:ascii="Times New Roman" w:eastAsiaTheme="minorHAnsi" w:hAnsi="Times New Roman" w:cstheme="minorBidi"/>
                <w:b w:val="0"/>
                <w:bCs w:val="0"/>
                <w:color w:val="auto"/>
                <w:sz w:val="24"/>
                <w:szCs w:val="24"/>
              </w:rPr>
              <w:t>.</w:t>
            </w:r>
          </w:p>
          <w:p w:rsidR="00BE36E4" w:rsidRPr="00704C84" w:rsidRDefault="00F10F71" w:rsidP="00BE36E4">
            <w:pPr>
              <w:pStyle w:val="Heading2"/>
              <w:numPr>
                <w:ilvl w:val="0"/>
                <w:numId w:val="1"/>
              </w:numPr>
              <w:spacing w:before="0" w:line="240" w:lineRule="auto"/>
              <w:outlineLvl w:val="1"/>
              <w:rPr>
                <w:rFonts w:ascii="Times New Roman" w:eastAsiaTheme="minorHAnsi" w:hAnsi="Times New Roman" w:cstheme="minorBidi"/>
                <w:b w:val="0"/>
                <w:bCs w:val="0"/>
                <w:color w:val="auto"/>
                <w:sz w:val="24"/>
                <w:szCs w:val="24"/>
              </w:rPr>
            </w:pPr>
            <w:hyperlink r:id="rId51" w:history="1">
              <w:r w:rsidR="00BE36E4" w:rsidRPr="00704C84">
                <w:rPr>
                  <w:rFonts w:ascii="Times New Roman" w:eastAsiaTheme="minorHAnsi" w:hAnsi="Times New Roman" w:cstheme="minorBidi"/>
                  <w:b w:val="0"/>
                  <w:bCs w:val="0"/>
                  <w:color w:val="auto"/>
                  <w:sz w:val="24"/>
                  <w:szCs w:val="24"/>
                </w:rPr>
                <w:t>Alexey Malashenko</w:t>
              </w:r>
            </w:hyperlink>
            <w:r w:rsidR="00BE36E4" w:rsidRPr="00704C84">
              <w:rPr>
                <w:rFonts w:ascii="Times New Roman" w:eastAsiaTheme="minorHAnsi" w:hAnsi="Times New Roman" w:cstheme="minorBidi"/>
                <w:b w:val="0"/>
                <w:bCs w:val="0"/>
                <w:color w:val="auto"/>
                <w:sz w:val="24"/>
                <w:szCs w:val="24"/>
              </w:rPr>
              <w:t>. 2014. Russia’s Policy in the Middle East and the Fight Against Extremism. Washington DC: Carnegie Endowment for International Peace. Available through:</w:t>
            </w:r>
            <w:r w:rsidR="00BE36E4">
              <w:rPr>
                <w:rFonts w:ascii="Times New Roman" w:eastAsiaTheme="minorHAnsi" w:hAnsi="Times New Roman" w:cstheme="minorBidi"/>
                <w:b w:val="0"/>
                <w:bCs w:val="0"/>
                <w:color w:val="auto"/>
                <w:sz w:val="24"/>
                <w:szCs w:val="24"/>
              </w:rPr>
              <w:t xml:space="preserve"> </w:t>
            </w:r>
            <w:hyperlink r:id="rId52" w:history="1">
              <w:r w:rsidR="00BE36E4" w:rsidRPr="00484EAC">
                <w:rPr>
                  <w:rStyle w:val="Hyperlink"/>
                  <w:rFonts w:ascii="Times New Roman" w:eastAsiaTheme="minorHAnsi" w:hAnsi="Times New Roman" w:cstheme="minorBidi"/>
                  <w:b w:val="0"/>
                  <w:bCs w:val="0"/>
                  <w:sz w:val="24"/>
                  <w:szCs w:val="24"/>
                </w:rPr>
                <w:t>http://carnegie.ru/2014/10/28/russia-s-policy-in-middle-east-and-fight-against-extremism/hsy6</w:t>
              </w:r>
            </w:hyperlink>
            <w:r w:rsidR="00BE36E4">
              <w:rPr>
                <w:rFonts w:ascii="Times New Roman" w:eastAsiaTheme="minorHAnsi" w:hAnsi="Times New Roman" w:cstheme="minorBidi"/>
                <w:b w:val="0"/>
                <w:bCs w:val="0"/>
                <w:color w:val="auto"/>
                <w:sz w:val="24"/>
                <w:szCs w:val="24"/>
              </w:rPr>
              <w:t xml:space="preserve">. </w:t>
            </w:r>
          </w:p>
          <w:p w:rsidR="00BE36E4" w:rsidRPr="000660FA" w:rsidRDefault="00BE36E4" w:rsidP="00EE3CCE">
            <w:pPr>
              <w:rPr>
                <w:rFonts w:ascii="Times New Roman" w:hAnsi="Times New Roman" w:cs="Times New Roman"/>
                <w:b/>
                <w:sz w:val="24"/>
                <w:szCs w:val="24"/>
              </w:rPr>
            </w:pPr>
          </w:p>
        </w:tc>
      </w:tr>
      <w:tr w:rsidR="00BF1FD1" w:rsidTr="009A48CF">
        <w:tc>
          <w:tcPr>
            <w:tcW w:w="9576" w:type="dxa"/>
            <w:gridSpan w:val="2"/>
          </w:tcPr>
          <w:p w:rsidR="00BF1FD1" w:rsidRPr="00A02FC8" w:rsidRDefault="00BF1FD1" w:rsidP="00BF1FD1">
            <w:pPr>
              <w:spacing w:before="240" w:line="480" w:lineRule="auto"/>
              <w:rPr>
                <w:rFonts w:ascii="Times New Roman" w:hAnsi="Times New Roman" w:cs="Times New Roman"/>
                <w:b/>
                <w:sz w:val="24"/>
                <w:szCs w:val="24"/>
              </w:rPr>
            </w:pPr>
            <w:r w:rsidRPr="00A02FC8">
              <w:rPr>
                <w:rFonts w:ascii="Times New Roman" w:hAnsi="Times New Roman" w:cs="Times New Roman"/>
                <w:b/>
                <w:sz w:val="24"/>
                <w:szCs w:val="24"/>
              </w:rPr>
              <w:t>November 24-29: Thanks Giving Break – No classes</w:t>
            </w:r>
          </w:p>
        </w:tc>
      </w:tr>
      <w:tr w:rsidR="00BF1FD1" w:rsidTr="00BF1FD1">
        <w:tc>
          <w:tcPr>
            <w:tcW w:w="1278" w:type="dxa"/>
          </w:tcPr>
          <w:p w:rsidR="00BF1FD1" w:rsidRDefault="00BF1FD1" w:rsidP="00BF1FD1">
            <w:r>
              <w:rPr>
                <w:rFonts w:ascii="Times New Roman" w:hAnsi="Times New Roman" w:cs="Times New Roman"/>
                <w:sz w:val="24"/>
                <w:szCs w:val="24"/>
              </w:rPr>
              <w:t>November 14</w:t>
            </w:r>
          </w:p>
        </w:tc>
        <w:tc>
          <w:tcPr>
            <w:tcW w:w="8298" w:type="dxa"/>
          </w:tcPr>
          <w:p w:rsidR="00BF1FD1" w:rsidRDefault="00BF1FD1" w:rsidP="00BF1FD1">
            <w:pPr>
              <w:rPr>
                <w:rFonts w:ascii="Times New Roman" w:hAnsi="Times New Roman" w:cs="Times New Roman"/>
                <w:b/>
                <w:sz w:val="24"/>
                <w:szCs w:val="24"/>
              </w:rPr>
            </w:pPr>
            <w:r>
              <w:rPr>
                <w:rFonts w:ascii="Times New Roman" w:hAnsi="Times New Roman" w:cs="Times New Roman"/>
                <w:b/>
                <w:sz w:val="24"/>
                <w:szCs w:val="24"/>
              </w:rPr>
              <w:t>What could come next?</w:t>
            </w:r>
          </w:p>
          <w:p w:rsidR="00BF1FD1" w:rsidRDefault="00BF1FD1" w:rsidP="00BF1FD1">
            <w:pPr>
              <w:pStyle w:val="Bibliography"/>
              <w:numPr>
                <w:ilvl w:val="0"/>
                <w:numId w:val="2"/>
              </w:numPr>
              <w:spacing w:after="0" w:line="240" w:lineRule="auto"/>
              <w:rPr>
                <w:rFonts w:ascii="Times New Roman" w:hAnsi="Times New Roman" w:cs="Times New Roman"/>
                <w:sz w:val="24"/>
                <w:szCs w:val="24"/>
              </w:rPr>
            </w:pPr>
            <w:r w:rsidRPr="00797FE9">
              <w:rPr>
                <w:rFonts w:ascii="Times New Roman" w:hAnsi="Times New Roman" w:cs="Times New Roman"/>
                <w:sz w:val="24"/>
                <w:szCs w:val="24"/>
              </w:rPr>
              <w:t xml:space="preserve">Rafael Lefevre.  2014. Can Syria’s Muslim Brotherhood Salvage Its Relations With Riyadh? Washington DC: Carnegie Endowment for International Peace. Available through: </w:t>
            </w:r>
            <w:hyperlink r:id="rId53" w:history="1">
              <w:r w:rsidRPr="00797FE9">
                <w:rPr>
                  <w:rStyle w:val="Hyperlink"/>
                  <w:rFonts w:ascii="Times New Roman" w:hAnsi="Times New Roman" w:cs="Times New Roman"/>
                  <w:sz w:val="24"/>
                  <w:szCs w:val="24"/>
                </w:rPr>
                <w:t>http://carnegieendowment.org/syriaincrisis/?fa=55052</w:t>
              </w:r>
            </w:hyperlink>
            <w:r w:rsidRPr="00797FE9">
              <w:rPr>
                <w:rFonts w:ascii="Times New Roman" w:hAnsi="Times New Roman" w:cs="Times New Roman"/>
                <w:sz w:val="24"/>
                <w:szCs w:val="24"/>
              </w:rPr>
              <w:t xml:space="preserve">. </w:t>
            </w:r>
          </w:p>
          <w:p w:rsidR="00BF1FD1" w:rsidRDefault="00BF1FD1" w:rsidP="00BF1FD1">
            <w:pPr>
              <w:pStyle w:val="Bibliography"/>
              <w:numPr>
                <w:ilvl w:val="0"/>
                <w:numId w:val="2"/>
              </w:numPr>
              <w:spacing w:after="0" w:line="240" w:lineRule="auto"/>
              <w:rPr>
                <w:rFonts w:ascii="Times New Roman" w:hAnsi="Times New Roman" w:cs="Times New Roman"/>
                <w:sz w:val="24"/>
                <w:szCs w:val="24"/>
              </w:rPr>
            </w:pPr>
            <w:r w:rsidRPr="00021453">
              <w:rPr>
                <w:rStyle w:val="Emphasis"/>
                <w:rFonts w:ascii="Times New Roman" w:hAnsi="Times New Roman" w:cs="Times New Roman"/>
                <w:i w:val="0"/>
                <w:sz w:val="24"/>
                <w:szCs w:val="24"/>
              </w:rPr>
              <w:t>Marc Sievers. 2015</w:t>
            </w:r>
            <w:r w:rsidRPr="00021453">
              <w:rPr>
                <w:rStyle w:val="Emphasis"/>
                <w:rFonts w:ascii="Times New Roman" w:hAnsi="Times New Roman" w:cs="Times New Roman"/>
                <w:sz w:val="24"/>
                <w:szCs w:val="24"/>
              </w:rPr>
              <w:t xml:space="preserve">. </w:t>
            </w:r>
            <w:r w:rsidRPr="00021453">
              <w:rPr>
                <w:rFonts w:ascii="Times New Roman" w:hAnsi="Times New Roman" w:cs="Times New Roman"/>
                <w:sz w:val="24"/>
                <w:szCs w:val="24"/>
              </w:rPr>
              <w:t xml:space="preserve">Questions About Egypt's Syria Policy. Washington Institute for Near East Policy. </w:t>
            </w:r>
            <w:r>
              <w:rPr>
                <w:rFonts w:ascii="Times New Roman" w:hAnsi="Times New Roman" w:cs="Times New Roman"/>
                <w:sz w:val="24"/>
                <w:szCs w:val="24"/>
              </w:rPr>
              <w:t>Av</w:t>
            </w:r>
            <w:r w:rsidRPr="00021453">
              <w:rPr>
                <w:rFonts w:ascii="Times New Roman" w:hAnsi="Times New Roman" w:cs="Times New Roman"/>
                <w:sz w:val="24"/>
                <w:szCs w:val="24"/>
              </w:rPr>
              <w:t>ailable through:</w:t>
            </w:r>
            <w:r>
              <w:rPr>
                <w:rFonts w:ascii="Times New Roman" w:hAnsi="Times New Roman" w:cs="Times New Roman"/>
                <w:sz w:val="24"/>
                <w:szCs w:val="24"/>
              </w:rPr>
              <w:t xml:space="preserve"> </w:t>
            </w:r>
            <w:hyperlink r:id="rId54" w:history="1">
              <w:r w:rsidRPr="0045610B">
                <w:rPr>
                  <w:rStyle w:val="Hyperlink"/>
                  <w:rFonts w:ascii="Times New Roman" w:hAnsi="Times New Roman" w:cs="Times New Roman"/>
                  <w:sz w:val="24"/>
                  <w:szCs w:val="24"/>
                </w:rPr>
                <w:t>http://www.washingtoninstitute.org/policy-analysis/view/questions-about-egypts-syria-policy</w:t>
              </w:r>
            </w:hyperlink>
            <w:r>
              <w:rPr>
                <w:rFonts w:ascii="Times New Roman" w:hAnsi="Times New Roman" w:cs="Times New Roman"/>
                <w:sz w:val="24"/>
                <w:szCs w:val="24"/>
              </w:rPr>
              <w:t xml:space="preserve">. </w:t>
            </w:r>
          </w:p>
          <w:p w:rsidR="00BF1FD1" w:rsidRDefault="00BF1FD1" w:rsidP="00BF1FD1">
            <w:pPr>
              <w:pStyle w:val="Bibliography"/>
              <w:numPr>
                <w:ilvl w:val="0"/>
                <w:numId w:val="2"/>
              </w:numPr>
              <w:spacing w:after="0" w:line="240" w:lineRule="auto"/>
              <w:rPr>
                <w:rFonts w:ascii="Times New Roman" w:hAnsi="Times New Roman" w:cs="Times New Roman"/>
                <w:sz w:val="24"/>
                <w:szCs w:val="24"/>
              </w:rPr>
            </w:pPr>
            <w:r w:rsidRPr="00BD66FA">
              <w:rPr>
                <w:rFonts w:ascii="Times New Roman" w:hAnsi="Times New Roman" w:cs="Times New Roman"/>
                <w:sz w:val="24"/>
                <w:szCs w:val="24"/>
              </w:rPr>
              <w:t xml:space="preserve">Aron Lund. 2015. What Does the Iran Deal Mean for Syria? Carnegie Endowment for International Peace. Available through: </w:t>
            </w:r>
            <w:hyperlink r:id="rId55" w:history="1">
              <w:r w:rsidRPr="00BD66FA">
                <w:rPr>
                  <w:rStyle w:val="Hyperlink"/>
                  <w:rFonts w:ascii="Times New Roman" w:hAnsi="Times New Roman" w:cs="Times New Roman"/>
                  <w:sz w:val="24"/>
                  <w:szCs w:val="24"/>
                </w:rPr>
                <w:t>http://carnegieendowment.org/syriaincrisis/?fa=60707</w:t>
              </w:r>
            </w:hyperlink>
            <w:r w:rsidRPr="00BD66FA">
              <w:rPr>
                <w:rFonts w:ascii="Times New Roman" w:hAnsi="Times New Roman" w:cs="Times New Roman"/>
                <w:sz w:val="24"/>
                <w:szCs w:val="24"/>
              </w:rPr>
              <w:t xml:space="preserve">. </w:t>
            </w:r>
          </w:p>
          <w:p w:rsidR="00BF1FD1" w:rsidRDefault="00BF1FD1" w:rsidP="00BF1FD1">
            <w:pPr>
              <w:pStyle w:val="Bibliography"/>
              <w:numPr>
                <w:ilvl w:val="0"/>
                <w:numId w:val="2"/>
              </w:numPr>
              <w:spacing w:after="0" w:line="240" w:lineRule="auto"/>
              <w:rPr>
                <w:rFonts w:ascii="Times New Roman" w:hAnsi="Times New Roman" w:cs="Times New Roman"/>
                <w:sz w:val="24"/>
                <w:szCs w:val="24"/>
              </w:rPr>
            </w:pPr>
            <w:r w:rsidRPr="004459FD">
              <w:rPr>
                <w:rFonts w:ascii="Times New Roman" w:hAnsi="Times New Roman" w:cs="Times New Roman"/>
                <w:sz w:val="24"/>
                <w:szCs w:val="24"/>
              </w:rPr>
              <w:t xml:space="preserve">Anthony H. Cordesman. 2015. The Uncertain U.S. “Game Changers” in the ISIS, Iraq, and Syria War. Center for Strategic and International Studies. Available through: </w:t>
            </w:r>
            <w:hyperlink r:id="rId56" w:history="1">
              <w:r w:rsidRPr="0045610B">
                <w:rPr>
                  <w:rStyle w:val="Hyperlink"/>
                  <w:rFonts w:ascii="Times New Roman" w:hAnsi="Times New Roman" w:cs="Times New Roman"/>
                  <w:sz w:val="24"/>
                  <w:szCs w:val="24"/>
                </w:rPr>
                <w:t>http://csis.org/files/publication/150728_Game_Changers%20_in_the_Syria_Iraq_ISIL_War_final_letterhead.pdf</w:t>
              </w:r>
            </w:hyperlink>
            <w:r>
              <w:rPr>
                <w:rFonts w:ascii="Times New Roman" w:hAnsi="Times New Roman" w:cs="Times New Roman"/>
                <w:sz w:val="24"/>
                <w:szCs w:val="24"/>
              </w:rPr>
              <w:t xml:space="preserve">. </w:t>
            </w:r>
          </w:p>
          <w:p w:rsidR="00BF1FD1" w:rsidRPr="004E6516" w:rsidRDefault="00BF1FD1" w:rsidP="00BF1FD1">
            <w:pPr>
              <w:pStyle w:val="Bibliography"/>
              <w:numPr>
                <w:ilvl w:val="0"/>
                <w:numId w:val="4"/>
              </w:numPr>
              <w:spacing w:after="0" w:line="240" w:lineRule="auto"/>
              <w:rPr>
                <w:rFonts w:ascii="Times New Roman" w:hAnsi="Times New Roman" w:cs="Times New Roman"/>
                <w:sz w:val="24"/>
                <w:szCs w:val="24"/>
              </w:rPr>
            </w:pPr>
            <w:r w:rsidRPr="004E6516">
              <w:rPr>
                <w:rFonts w:ascii="Times New Roman" w:hAnsi="Times New Roman" w:cs="Times New Roman"/>
                <w:sz w:val="24"/>
                <w:szCs w:val="24"/>
              </w:rPr>
              <w:t xml:space="preserve">Friedman, T. L. (2012). Syria Is Iraq. </w:t>
            </w:r>
            <w:r w:rsidRPr="004E6516">
              <w:rPr>
                <w:rFonts w:ascii="Times New Roman" w:hAnsi="Times New Roman" w:cs="Times New Roman"/>
                <w:i/>
                <w:iCs/>
                <w:sz w:val="24"/>
                <w:szCs w:val="24"/>
              </w:rPr>
              <w:t>New York Times</w:t>
            </w:r>
            <w:r w:rsidRPr="004E6516">
              <w:rPr>
                <w:rFonts w:ascii="Times New Roman" w:hAnsi="Times New Roman" w:cs="Times New Roman"/>
                <w:sz w:val="24"/>
                <w:szCs w:val="24"/>
              </w:rPr>
              <w:t xml:space="preserve">, </w:t>
            </w:r>
            <w:r w:rsidRPr="004E6516">
              <w:rPr>
                <w:rFonts w:ascii="Times New Roman" w:hAnsi="Times New Roman" w:cs="Times New Roman"/>
                <w:i/>
                <w:iCs/>
                <w:sz w:val="24"/>
                <w:szCs w:val="24"/>
              </w:rPr>
              <w:t>161</w:t>
            </w:r>
            <w:r w:rsidRPr="004E6516">
              <w:rPr>
                <w:rFonts w:ascii="Times New Roman" w:hAnsi="Times New Roman" w:cs="Times New Roman"/>
                <w:sz w:val="24"/>
                <w:szCs w:val="24"/>
              </w:rPr>
              <w:t>(55,843), 25.</w:t>
            </w:r>
          </w:p>
          <w:p w:rsidR="00BF1FD1" w:rsidRPr="00405D57" w:rsidRDefault="00BF1FD1" w:rsidP="00BF1FD1">
            <w:pPr>
              <w:pStyle w:val="Bibliography"/>
              <w:numPr>
                <w:ilvl w:val="0"/>
                <w:numId w:val="3"/>
              </w:numPr>
              <w:spacing w:after="0" w:line="240" w:lineRule="auto"/>
              <w:rPr>
                <w:rFonts w:ascii="Times New Roman" w:hAnsi="Times New Roman" w:cs="Times New Roman"/>
                <w:sz w:val="24"/>
                <w:szCs w:val="24"/>
              </w:rPr>
            </w:pPr>
            <w:r w:rsidRPr="00405D57">
              <w:rPr>
                <w:rFonts w:ascii="Times New Roman" w:hAnsi="Times New Roman" w:cs="Times New Roman"/>
                <w:sz w:val="24"/>
                <w:szCs w:val="24"/>
              </w:rPr>
              <w:t xml:space="preserve">F. Gregory Gause III. 2014. </w:t>
            </w:r>
            <w:r w:rsidRPr="00405D57">
              <w:rPr>
                <w:rFonts w:ascii="Times New Roman" w:eastAsia="Times New Roman" w:hAnsi="Times New Roman" w:cs="Times New Roman"/>
                <w:sz w:val="24"/>
                <w:szCs w:val="24"/>
              </w:rPr>
              <w:t xml:space="preserve">40. Is this the end of Sykes-Picot? </w:t>
            </w:r>
            <w:r w:rsidRPr="00405D57">
              <w:rPr>
                <w:rFonts w:ascii="Times New Roman" w:hAnsi="Times New Roman" w:cs="Times New Roman"/>
                <w:sz w:val="24"/>
                <w:szCs w:val="24"/>
              </w:rPr>
              <w:t xml:space="preserve">In Syria and the Islamic State. POMEPS Briefing.  Available through: </w:t>
            </w:r>
            <w:hyperlink r:id="rId57" w:history="1">
              <w:r w:rsidRPr="00405D57">
                <w:rPr>
                  <w:rStyle w:val="Hyperlink"/>
                  <w:rFonts w:ascii="Times New Roman" w:hAnsi="Times New Roman" w:cs="Times New Roman"/>
                  <w:sz w:val="24"/>
                  <w:szCs w:val="24"/>
                </w:rPr>
                <w:t>http://pomeps.org/wp-content/uploads/2014/10/POMEPS_BriefBooklet25_Syria_web.pdf</w:t>
              </w:r>
            </w:hyperlink>
            <w:r w:rsidRPr="00405D57">
              <w:rPr>
                <w:rFonts w:ascii="Times New Roman" w:hAnsi="Times New Roman" w:cs="Times New Roman"/>
                <w:sz w:val="24"/>
                <w:szCs w:val="24"/>
              </w:rPr>
              <w:t>.</w:t>
            </w:r>
          </w:p>
          <w:p w:rsidR="00BF1FD1" w:rsidRPr="000660FA" w:rsidRDefault="00BF1FD1" w:rsidP="00BF1FD1">
            <w:pPr>
              <w:rPr>
                <w:rFonts w:ascii="Times New Roman" w:hAnsi="Times New Roman" w:cs="Times New Roman"/>
                <w:b/>
                <w:sz w:val="24"/>
                <w:szCs w:val="24"/>
              </w:rPr>
            </w:pPr>
          </w:p>
        </w:tc>
      </w:tr>
      <w:tr w:rsidR="00BF1FD1" w:rsidTr="00BF1FD1">
        <w:tc>
          <w:tcPr>
            <w:tcW w:w="1278" w:type="dxa"/>
          </w:tcPr>
          <w:p w:rsidR="00BF1FD1" w:rsidRDefault="00BF1FD1" w:rsidP="00BF1FD1">
            <w:r>
              <w:rPr>
                <w:rFonts w:ascii="Times New Roman" w:hAnsi="Times New Roman" w:cs="Times New Roman"/>
                <w:sz w:val="24"/>
                <w:szCs w:val="24"/>
              </w:rPr>
              <w:t>December 2</w:t>
            </w:r>
          </w:p>
        </w:tc>
        <w:tc>
          <w:tcPr>
            <w:tcW w:w="8298" w:type="dxa"/>
          </w:tcPr>
          <w:p w:rsidR="00BF1FD1" w:rsidRPr="000660FA" w:rsidRDefault="00BF1FD1" w:rsidP="00BF1FD1">
            <w:pPr>
              <w:rPr>
                <w:rFonts w:ascii="Times New Roman" w:hAnsi="Times New Roman" w:cs="Times New Roman"/>
                <w:b/>
                <w:sz w:val="24"/>
                <w:szCs w:val="24"/>
              </w:rPr>
            </w:pPr>
            <w:r w:rsidRPr="000660FA">
              <w:rPr>
                <w:rFonts w:ascii="Times New Roman" w:hAnsi="Times New Roman" w:cs="Times New Roman"/>
                <w:b/>
                <w:sz w:val="24"/>
                <w:szCs w:val="24"/>
              </w:rPr>
              <w:t>Presentations</w:t>
            </w:r>
          </w:p>
        </w:tc>
      </w:tr>
      <w:tr w:rsidR="00BF1FD1" w:rsidTr="00BF1FD1">
        <w:tc>
          <w:tcPr>
            <w:tcW w:w="1278" w:type="dxa"/>
          </w:tcPr>
          <w:p w:rsidR="00BF1FD1" w:rsidRDefault="00BF1FD1" w:rsidP="00BF1FD1">
            <w:pPr>
              <w:rPr>
                <w:rFonts w:ascii="Times New Roman" w:hAnsi="Times New Roman" w:cs="Times New Roman"/>
                <w:sz w:val="24"/>
                <w:szCs w:val="24"/>
              </w:rPr>
            </w:pPr>
            <w:r>
              <w:rPr>
                <w:rFonts w:ascii="Times New Roman" w:hAnsi="Times New Roman" w:cs="Times New Roman"/>
                <w:sz w:val="24"/>
                <w:szCs w:val="24"/>
              </w:rPr>
              <w:t>December 10</w:t>
            </w:r>
          </w:p>
        </w:tc>
        <w:tc>
          <w:tcPr>
            <w:tcW w:w="8298" w:type="dxa"/>
          </w:tcPr>
          <w:p w:rsidR="00BF1FD1" w:rsidRPr="00560F21" w:rsidRDefault="00BF1FD1" w:rsidP="00BF1FD1">
            <w:pPr>
              <w:rPr>
                <w:rFonts w:ascii="Times New Roman" w:hAnsi="Times New Roman" w:cs="Times New Roman"/>
                <w:b/>
                <w:sz w:val="24"/>
                <w:szCs w:val="24"/>
              </w:rPr>
            </w:pPr>
            <w:r>
              <w:rPr>
                <w:rFonts w:ascii="Times New Roman" w:hAnsi="Times New Roman" w:cs="Times New Roman"/>
                <w:b/>
                <w:sz w:val="24"/>
                <w:szCs w:val="24"/>
              </w:rPr>
              <w:t xml:space="preserve">Final Paper due on Blackboard by 10:40pm. </w:t>
            </w:r>
          </w:p>
        </w:tc>
      </w:tr>
    </w:tbl>
    <w:p w:rsidR="0092690E" w:rsidRDefault="0092690E" w:rsidP="0092690E">
      <w:pPr>
        <w:rPr>
          <w:rFonts w:ascii="Times New Roman" w:hAnsi="Times New Roman" w:cs="Times New Roman"/>
          <w:sz w:val="24"/>
          <w:szCs w:val="24"/>
        </w:rPr>
      </w:pPr>
    </w:p>
    <w:p w:rsidR="0092690E" w:rsidRPr="006D7DA2" w:rsidRDefault="0092690E" w:rsidP="0092690E">
      <w:pPr>
        <w:spacing w:after="0" w:line="240" w:lineRule="auto"/>
        <w:jc w:val="center"/>
        <w:rPr>
          <w:rFonts w:ascii="Times New Roman" w:hAnsi="Times New Roman" w:cs="Times New Roman"/>
          <w:b/>
          <w:bCs/>
          <w:sz w:val="24"/>
          <w:szCs w:val="24"/>
        </w:rPr>
      </w:pPr>
      <w:r w:rsidRPr="006D7DA2">
        <w:rPr>
          <w:rFonts w:ascii="Times New Roman" w:hAnsi="Times New Roman" w:cs="Times New Roman"/>
          <w:b/>
          <w:bCs/>
          <w:sz w:val="24"/>
          <w:szCs w:val="24"/>
        </w:rPr>
        <w:t>Helpful Links</w:t>
      </w:r>
    </w:p>
    <w:p w:rsidR="0092690E" w:rsidRPr="006D7DA2" w:rsidRDefault="0092690E" w:rsidP="0092690E">
      <w:pPr>
        <w:spacing w:after="0" w:line="240" w:lineRule="auto"/>
        <w:jc w:val="center"/>
        <w:rPr>
          <w:rFonts w:ascii="Times New Roman" w:hAnsi="Times New Roman" w:cs="Times New Roman"/>
          <w:b/>
          <w:bCs/>
          <w:sz w:val="24"/>
          <w:szCs w:val="24"/>
        </w:rPr>
      </w:pPr>
    </w:p>
    <w:p w:rsidR="0092690E" w:rsidRPr="006D7DA2" w:rsidRDefault="0092690E" w:rsidP="0092690E">
      <w:pPr>
        <w:spacing w:after="0" w:line="240" w:lineRule="auto"/>
        <w:rPr>
          <w:rFonts w:ascii="Times New Roman" w:hAnsi="Times New Roman" w:cs="Times New Roman"/>
          <w:b/>
          <w:bCs/>
          <w:sz w:val="24"/>
          <w:szCs w:val="24"/>
        </w:rPr>
      </w:pPr>
      <w:r w:rsidRPr="006D7DA2">
        <w:rPr>
          <w:rFonts w:ascii="Times New Roman" w:hAnsi="Times New Roman" w:cs="Times New Roman"/>
          <w:b/>
          <w:bCs/>
          <w:sz w:val="24"/>
          <w:szCs w:val="24"/>
        </w:rPr>
        <w:t>Newspapers and Media Sources</w:t>
      </w:r>
    </w:p>
    <w:p w:rsidR="0092690E" w:rsidRPr="006D7DA2" w:rsidRDefault="0092690E" w:rsidP="0092690E">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97"/>
      </w:tblGrid>
      <w:tr w:rsidR="0092690E" w:rsidRPr="006D7DA2" w:rsidTr="00EE3CCE">
        <w:trPr>
          <w:trHeight w:val="431"/>
        </w:trPr>
        <w:tc>
          <w:tcPr>
            <w:tcW w:w="4428" w:type="dxa"/>
          </w:tcPr>
          <w:p w:rsidR="0092690E" w:rsidRPr="006D7DA2" w:rsidRDefault="0092690E" w:rsidP="00EE3CC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Al-Ahram Weekly</w:t>
            </w:r>
          </w:p>
          <w:p w:rsidR="0092690E" w:rsidRPr="006D7DA2" w:rsidRDefault="0092690E" w:rsidP="00EE3CCE">
            <w:pPr>
              <w:spacing w:after="0" w:line="240" w:lineRule="auto"/>
              <w:rPr>
                <w:rFonts w:ascii="Times New Roman" w:hAnsi="Times New Roman" w:cs="Times New Roman"/>
                <w:sz w:val="24"/>
                <w:szCs w:val="24"/>
              </w:rPr>
            </w:pPr>
          </w:p>
        </w:tc>
        <w:tc>
          <w:tcPr>
            <w:tcW w:w="4428" w:type="dxa"/>
          </w:tcPr>
          <w:p w:rsidR="0092690E" w:rsidRPr="006D7DA2" w:rsidRDefault="00F10F71" w:rsidP="00EE3CCE">
            <w:pPr>
              <w:spacing w:after="0" w:line="240" w:lineRule="auto"/>
              <w:rPr>
                <w:rFonts w:ascii="Times New Roman" w:hAnsi="Times New Roman" w:cs="Times New Roman"/>
                <w:sz w:val="24"/>
                <w:szCs w:val="24"/>
              </w:rPr>
            </w:pPr>
            <w:hyperlink r:id="rId58" w:history="1">
              <w:r w:rsidR="0092690E" w:rsidRPr="006D7DA2">
                <w:rPr>
                  <w:rStyle w:val="Hyperlink"/>
                  <w:rFonts w:ascii="Times New Roman" w:hAnsi="Times New Roman" w:cs="Times New Roman"/>
                  <w:sz w:val="24"/>
                  <w:szCs w:val="24"/>
                </w:rPr>
                <w:t>http://weekly.ahram.org.eg</w:t>
              </w:r>
            </w:hyperlink>
          </w:p>
        </w:tc>
      </w:tr>
      <w:tr w:rsidR="0092690E" w:rsidRPr="006D7DA2" w:rsidTr="00EE3CCE">
        <w:trPr>
          <w:trHeight w:val="350"/>
        </w:trPr>
        <w:tc>
          <w:tcPr>
            <w:tcW w:w="4428" w:type="dxa"/>
          </w:tcPr>
          <w:p w:rsidR="0092690E" w:rsidRPr="006D7DA2" w:rsidRDefault="0092690E" w:rsidP="00EE3CC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Asharq Al-Awsat</w:t>
            </w:r>
          </w:p>
        </w:tc>
        <w:tc>
          <w:tcPr>
            <w:tcW w:w="4428" w:type="dxa"/>
          </w:tcPr>
          <w:p w:rsidR="0092690E" w:rsidRPr="006D7DA2" w:rsidRDefault="00F10F71" w:rsidP="00EE3CCE">
            <w:pPr>
              <w:spacing w:after="0" w:line="240" w:lineRule="auto"/>
              <w:rPr>
                <w:rFonts w:ascii="Times New Roman" w:hAnsi="Times New Roman" w:cs="Times New Roman"/>
                <w:sz w:val="24"/>
                <w:szCs w:val="24"/>
              </w:rPr>
            </w:pPr>
            <w:hyperlink r:id="rId59" w:history="1">
              <w:r w:rsidR="0092690E" w:rsidRPr="006D7DA2">
                <w:rPr>
                  <w:rStyle w:val="Hyperlink"/>
                  <w:rFonts w:ascii="Times New Roman" w:hAnsi="Times New Roman" w:cs="Times New Roman"/>
                  <w:sz w:val="24"/>
                  <w:szCs w:val="24"/>
                </w:rPr>
                <w:t>http://www.asharqalawsat.com/english/</w:t>
              </w:r>
            </w:hyperlink>
          </w:p>
          <w:p w:rsidR="0092690E" w:rsidRPr="006D7DA2" w:rsidRDefault="0092690E" w:rsidP="00EE3CCE">
            <w:pPr>
              <w:spacing w:after="0" w:line="240" w:lineRule="auto"/>
              <w:rPr>
                <w:rFonts w:ascii="Times New Roman" w:hAnsi="Times New Roman" w:cs="Times New Roman"/>
                <w:sz w:val="24"/>
                <w:szCs w:val="24"/>
              </w:rPr>
            </w:pPr>
          </w:p>
        </w:tc>
      </w:tr>
      <w:tr w:rsidR="0092690E" w:rsidRPr="006D7DA2" w:rsidTr="00EE3CCE">
        <w:tc>
          <w:tcPr>
            <w:tcW w:w="4428" w:type="dxa"/>
          </w:tcPr>
          <w:p w:rsidR="0092690E" w:rsidRPr="006D7DA2" w:rsidRDefault="0092690E" w:rsidP="00EE3CC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The Daily Star</w:t>
            </w:r>
          </w:p>
          <w:p w:rsidR="0092690E" w:rsidRPr="006D7DA2" w:rsidRDefault="0092690E" w:rsidP="00EE3CCE">
            <w:pPr>
              <w:spacing w:after="0" w:line="240" w:lineRule="auto"/>
              <w:rPr>
                <w:rFonts w:ascii="Times New Roman" w:hAnsi="Times New Roman" w:cs="Times New Roman"/>
                <w:sz w:val="24"/>
                <w:szCs w:val="24"/>
              </w:rPr>
            </w:pPr>
          </w:p>
        </w:tc>
        <w:tc>
          <w:tcPr>
            <w:tcW w:w="4428" w:type="dxa"/>
          </w:tcPr>
          <w:p w:rsidR="0092690E" w:rsidRPr="006D7DA2" w:rsidRDefault="00F10F71" w:rsidP="00EE3CCE">
            <w:pPr>
              <w:spacing w:after="0" w:line="240" w:lineRule="auto"/>
              <w:rPr>
                <w:rFonts w:ascii="Times New Roman" w:hAnsi="Times New Roman" w:cs="Times New Roman"/>
                <w:sz w:val="24"/>
                <w:szCs w:val="24"/>
              </w:rPr>
            </w:pPr>
            <w:hyperlink r:id="rId60" w:history="1">
              <w:r w:rsidR="0092690E" w:rsidRPr="006D7DA2">
                <w:rPr>
                  <w:rStyle w:val="Hyperlink"/>
                  <w:rFonts w:ascii="Times New Roman" w:hAnsi="Times New Roman" w:cs="Times New Roman"/>
                  <w:sz w:val="24"/>
                  <w:szCs w:val="24"/>
                </w:rPr>
                <w:t>http://www.dailystar.com.lb/</w:t>
              </w:r>
            </w:hyperlink>
          </w:p>
          <w:p w:rsidR="0092690E" w:rsidRPr="006D7DA2" w:rsidRDefault="0092690E" w:rsidP="00EE3CCE">
            <w:pPr>
              <w:spacing w:after="0" w:line="240" w:lineRule="auto"/>
              <w:rPr>
                <w:rFonts w:ascii="Times New Roman" w:hAnsi="Times New Roman" w:cs="Times New Roman"/>
                <w:sz w:val="24"/>
                <w:szCs w:val="24"/>
              </w:rPr>
            </w:pPr>
          </w:p>
        </w:tc>
      </w:tr>
      <w:tr w:rsidR="0092690E" w:rsidRPr="006D7DA2" w:rsidTr="00EE3CCE">
        <w:tc>
          <w:tcPr>
            <w:tcW w:w="4428" w:type="dxa"/>
          </w:tcPr>
          <w:p w:rsidR="0092690E" w:rsidRPr="006D7DA2" w:rsidRDefault="0092690E" w:rsidP="00EE3CC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Dar Al-Hayat</w:t>
            </w:r>
          </w:p>
        </w:tc>
        <w:tc>
          <w:tcPr>
            <w:tcW w:w="4428" w:type="dxa"/>
          </w:tcPr>
          <w:p w:rsidR="0092690E" w:rsidRPr="006D7DA2" w:rsidRDefault="00F10F71" w:rsidP="00EE3CCE">
            <w:pPr>
              <w:spacing w:after="0" w:line="240" w:lineRule="auto"/>
              <w:rPr>
                <w:rFonts w:ascii="Times New Roman" w:hAnsi="Times New Roman" w:cs="Times New Roman"/>
                <w:sz w:val="24"/>
                <w:szCs w:val="24"/>
              </w:rPr>
            </w:pPr>
            <w:hyperlink r:id="rId61" w:history="1">
              <w:r w:rsidR="0092690E" w:rsidRPr="006D7DA2">
                <w:rPr>
                  <w:rStyle w:val="Hyperlink"/>
                  <w:rFonts w:ascii="Times New Roman" w:hAnsi="Times New Roman" w:cs="Times New Roman"/>
                  <w:sz w:val="24"/>
                  <w:szCs w:val="24"/>
                </w:rPr>
                <w:t>http://english.daralhayat.com/</w:t>
              </w:r>
            </w:hyperlink>
          </w:p>
          <w:p w:rsidR="0092690E" w:rsidRPr="006D7DA2" w:rsidRDefault="0092690E" w:rsidP="00EE3CCE">
            <w:pPr>
              <w:spacing w:after="0" w:line="240" w:lineRule="auto"/>
              <w:rPr>
                <w:rFonts w:ascii="Times New Roman" w:hAnsi="Times New Roman" w:cs="Times New Roman"/>
                <w:sz w:val="24"/>
                <w:szCs w:val="24"/>
              </w:rPr>
            </w:pPr>
          </w:p>
        </w:tc>
      </w:tr>
      <w:tr w:rsidR="0092690E" w:rsidRPr="006D7DA2" w:rsidTr="00EE3CCE">
        <w:tc>
          <w:tcPr>
            <w:tcW w:w="4428" w:type="dxa"/>
          </w:tcPr>
          <w:p w:rsidR="0092690E" w:rsidRPr="006D7DA2" w:rsidRDefault="0092690E" w:rsidP="00EE3CC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 xml:space="preserve">Guardian </w:t>
            </w:r>
          </w:p>
        </w:tc>
        <w:tc>
          <w:tcPr>
            <w:tcW w:w="4428" w:type="dxa"/>
          </w:tcPr>
          <w:p w:rsidR="0092690E" w:rsidRPr="006D7DA2" w:rsidRDefault="00F10F71" w:rsidP="00EE3CCE">
            <w:pPr>
              <w:spacing w:after="0" w:line="240" w:lineRule="auto"/>
              <w:rPr>
                <w:rFonts w:ascii="Times New Roman" w:hAnsi="Times New Roman" w:cs="Times New Roman"/>
                <w:sz w:val="24"/>
                <w:szCs w:val="24"/>
              </w:rPr>
            </w:pPr>
            <w:hyperlink r:id="rId62" w:history="1">
              <w:r w:rsidR="0092690E" w:rsidRPr="006D7DA2">
                <w:rPr>
                  <w:rStyle w:val="Hyperlink"/>
                  <w:rFonts w:ascii="Times New Roman" w:hAnsi="Times New Roman" w:cs="Times New Roman"/>
                  <w:sz w:val="24"/>
                  <w:szCs w:val="24"/>
                </w:rPr>
                <w:t>http://www.guardian.co.uk/</w:t>
              </w:r>
            </w:hyperlink>
          </w:p>
          <w:p w:rsidR="0092690E" w:rsidRPr="006D7DA2" w:rsidRDefault="0092690E" w:rsidP="00EE3CCE">
            <w:pPr>
              <w:spacing w:after="0" w:line="240" w:lineRule="auto"/>
              <w:rPr>
                <w:rFonts w:ascii="Times New Roman" w:hAnsi="Times New Roman" w:cs="Times New Roman"/>
                <w:sz w:val="24"/>
                <w:szCs w:val="24"/>
              </w:rPr>
            </w:pPr>
          </w:p>
        </w:tc>
      </w:tr>
      <w:tr w:rsidR="0092690E" w:rsidRPr="006D7DA2" w:rsidTr="00EE3CCE">
        <w:tc>
          <w:tcPr>
            <w:tcW w:w="4428" w:type="dxa"/>
          </w:tcPr>
          <w:p w:rsidR="0092690E" w:rsidRPr="006D7DA2" w:rsidRDefault="0092690E" w:rsidP="00EE3CC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The Independent</w:t>
            </w:r>
          </w:p>
        </w:tc>
        <w:tc>
          <w:tcPr>
            <w:tcW w:w="4428" w:type="dxa"/>
          </w:tcPr>
          <w:p w:rsidR="0092690E" w:rsidRPr="006D7DA2" w:rsidRDefault="00F10F71" w:rsidP="00EE3CCE">
            <w:pPr>
              <w:spacing w:after="0" w:line="240" w:lineRule="auto"/>
              <w:rPr>
                <w:rFonts w:ascii="Times New Roman" w:hAnsi="Times New Roman" w:cs="Times New Roman"/>
                <w:sz w:val="24"/>
                <w:szCs w:val="24"/>
              </w:rPr>
            </w:pPr>
            <w:hyperlink r:id="rId63" w:history="1">
              <w:r w:rsidR="0092690E" w:rsidRPr="006D7DA2">
                <w:rPr>
                  <w:rStyle w:val="Hyperlink"/>
                  <w:rFonts w:ascii="Times New Roman" w:hAnsi="Times New Roman" w:cs="Times New Roman"/>
                  <w:sz w:val="24"/>
                  <w:szCs w:val="24"/>
                </w:rPr>
                <w:t>http://www.independent.co.uk/</w:t>
              </w:r>
            </w:hyperlink>
          </w:p>
          <w:p w:rsidR="0092690E" w:rsidRPr="006D7DA2" w:rsidRDefault="0092690E" w:rsidP="00EE3CCE">
            <w:pPr>
              <w:spacing w:after="0" w:line="240" w:lineRule="auto"/>
              <w:rPr>
                <w:rFonts w:ascii="Times New Roman" w:hAnsi="Times New Roman" w:cs="Times New Roman"/>
                <w:sz w:val="24"/>
                <w:szCs w:val="24"/>
              </w:rPr>
            </w:pPr>
          </w:p>
        </w:tc>
      </w:tr>
      <w:tr w:rsidR="0092690E" w:rsidRPr="006D7DA2" w:rsidTr="00EE3CCE">
        <w:tc>
          <w:tcPr>
            <w:tcW w:w="4428" w:type="dxa"/>
          </w:tcPr>
          <w:p w:rsidR="0092690E" w:rsidRPr="006D7DA2" w:rsidRDefault="0092690E" w:rsidP="00EE3CC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The New York Times</w:t>
            </w:r>
          </w:p>
        </w:tc>
        <w:tc>
          <w:tcPr>
            <w:tcW w:w="4428" w:type="dxa"/>
          </w:tcPr>
          <w:p w:rsidR="0092690E" w:rsidRPr="006D7DA2" w:rsidRDefault="00F10F71" w:rsidP="00EE3CCE">
            <w:pPr>
              <w:spacing w:after="0" w:line="240" w:lineRule="auto"/>
              <w:rPr>
                <w:rFonts w:ascii="Times New Roman" w:hAnsi="Times New Roman" w:cs="Times New Roman"/>
                <w:sz w:val="24"/>
                <w:szCs w:val="24"/>
              </w:rPr>
            </w:pPr>
            <w:hyperlink r:id="rId64" w:history="1">
              <w:r w:rsidR="0092690E" w:rsidRPr="006D7DA2">
                <w:rPr>
                  <w:rStyle w:val="Hyperlink"/>
                  <w:rFonts w:ascii="Times New Roman" w:hAnsi="Times New Roman" w:cs="Times New Roman"/>
                  <w:sz w:val="24"/>
                  <w:szCs w:val="24"/>
                </w:rPr>
                <w:t>http://nytimes.com/</w:t>
              </w:r>
            </w:hyperlink>
          </w:p>
          <w:p w:rsidR="0092690E" w:rsidRPr="006D7DA2" w:rsidRDefault="0092690E" w:rsidP="00EE3CCE">
            <w:pPr>
              <w:spacing w:after="0" w:line="240" w:lineRule="auto"/>
              <w:rPr>
                <w:rFonts w:ascii="Times New Roman" w:hAnsi="Times New Roman" w:cs="Times New Roman"/>
                <w:sz w:val="24"/>
                <w:szCs w:val="24"/>
              </w:rPr>
            </w:pPr>
          </w:p>
        </w:tc>
      </w:tr>
      <w:tr w:rsidR="0092690E" w:rsidRPr="006D7DA2" w:rsidTr="00EE3CCE">
        <w:tc>
          <w:tcPr>
            <w:tcW w:w="4428" w:type="dxa"/>
          </w:tcPr>
          <w:p w:rsidR="0092690E" w:rsidRPr="006D7DA2" w:rsidRDefault="0092690E" w:rsidP="00EE3CC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Ha’aretz</w:t>
            </w:r>
          </w:p>
        </w:tc>
        <w:tc>
          <w:tcPr>
            <w:tcW w:w="4428" w:type="dxa"/>
          </w:tcPr>
          <w:p w:rsidR="0092690E" w:rsidRPr="006D7DA2" w:rsidRDefault="00F10F71" w:rsidP="00EE3CCE">
            <w:pPr>
              <w:spacing w:after="0" w:line="240" w:lineRule="auto"/>
              <w:rPr>
                <w:rFonts w:ascii="Times New Roman" w:hAnsi="Times New Roman" w:cs="Times New Roman"/>
                <w:sz w:val="24"/>
                <w:szCs w:val="24"/>
              </w:rPr>
            </w:pPr>
            <w:hyperlink r:id="rId65" w:history="1">
              <w:r w:rsidR="0092690E" w:rsidRPr="006D7DA2">
                <w:rPr>
                  <w:rStyle w:val="Hyperlink"/>
                  <w:rFonts w:ascii="Times New Roman" w:hAnsi="Times New Roman" w:cs="Times New Roman"/>
                  <w:sz w:val="24"/>
                  <w:szCs w:val="24"/>
                </w:rPr>
                <w:t>http://www.haaretz.com/</w:t>
              </w:r>
            </w:hyperlink>
          </w:p>
          <w:p w:rsidR="0092690E" w:rsidRPr="006D7DA2" w:rsidRDefault="0092690E" w:rsidP="00EE3CCE">
            <w:pPr>
              <w:spacing w:after="0" w:line="240" w:lineRule="auto"/>
              <w:rPr>
                <w:rFonts w:ascii="Times New Roman" w:hAnsi="Times New Roman" w:cs="Times New Roman"/>
                <w:sz w:val="24"/>
                <w:szCs w:val="24"/>
              </w:rPr>
            </w:pPr>
          </w:p>
        </w:tc>
      </w:tr>
      <w:tr w:rsidR="0092690E" w:rsidRPr="006D7DA2" w:rsidTr="00EE3CCE">
        <w:tc>
          <w:tcPr>
            <w:tcW w:w="4428" w:type="dxa"/>
          </w:tcPr>
          <w:p w:rsidR="0092690E" w:rsidRPr="006D7DA2" w:rsidRDefault="0092690E" w:rsidP="00EE3CC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The Jerusalem Post</w:t>
            </w:r>
          </w:p>
        </w:tc>
        <w:tc>
          <w:tcPr>
            <w:tcW w:w="4428" w:type="dxa"/>
          </w:tcPr>
          <w:p w:rsidR="0092690E" w:rsidRPr="006D7DA2" w:rsidRDefault="00F10F71" w:rsidP="00EE3CCE">
            <w:pPr>
              <w:spacing w:after="0" w:line="240" w:lineRule="auto"/>
              <w:rPr>
                <w:rFonts w:ascii="Times New Roman" w:hAnsi="Times New Roman" w:cs="Times New Roman"/>
                <w:sz w:val="24"/>
                <w:szCs w:val="24"/>
              </w:rPr>
            </w:pPr>
            <w:hyperlink r:id="rId66" w:history="1">
              <w:r w:rsidR="0092690E" w:rsidRPr="006D7DA2">
                <w:rPr>
                  <w:rStyle w:val="Hyperlink"/>
                  <w:rFonts w:ascii="Times New Roman" w:hAnsi="Times New Roman" w:cs="Times New Roman"/>
                  <w:sz w:val="24"/>
                  <w:szCs w:val="24"/>
                </w:rPr>
                <w:t>http://www.jpost.com/</w:t>
              </w:r>
            </w:hyperlink>
          </w:p>
          <w:p w:rsidR="0092690E" w:rsidRPr="006D7DA2" w:rsidRDefault="0092690E" w:rsidP="00EE3CCE">
            <w:pPr>
              <w:spacing w:after="0" w:line="240" w:lineRule="auto"/>
              <w:rPr>
                <w:rFonts w:ascii="Times New Roman" w:hAnsi="Times New Roman" w:cs="Times New Roman"/>
                <w:sz w:val="24"/>
                <w:szCs w:val="24"/>
              </w:rPr>
            </w:pPr>
          </w:p>
        </w:tc>
      </w:tr>
      <w:tr w:rsidR="0092690E" w:rsidRPr="006D7DA2" w:rsidTr="00EE3CCE">
        <w:tc>
          <w:tcPr>
            <w:tcW w:w="4428" w:type="dxa"/>
          </w:tcPr>
          <w:p w:rsidR="0092690E" w:rsidRPr="006D7DA2" w:rsidRDefault="0092690E" w:rsidP="00EE3CC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The Mulim Brothers English website</w:t>
            </w:r>
          </w:p>
        </w:tc>
        <w:tc>
          <w:tcPr>
            <w:tcW w:w="4428" w:type="dxa"/>
          </w:tcPr>
          <w:p w:rsidR="0092690E" w:rsidRPr="006D7DA2" w:rsidRDefault="00F10F71" w:rsidP="00EE3CCE">
            <w:pPr>
              <w:spacing w:after="0" w:line="240" w:lineRule="auto"/>
              <w:rPr>
                <w:rFonts w:ascii="Times New Roman" w:hAnsi="Times New Roman" w:cs="Times New Roman"/>
                <w:sz w:val="24"/>
                <w:szCs w:val="24"/>
              </w:rPr>
            </w:pPr>
            <w:hyperlink r:id="rId67" w:history="1">
              <w:r w:rsidR="0092690E" w:rsidRPr="006D7DA2">
                <w:rPr>
                  <w:rStyle w:val="Hyperlink"/>
                  <w:rFonts w:ascii="Times New Roman" w:hAnsi="Times New Roman" w:cs="Times New Roman"/>
                  <w:sz w:val="24"/>
                  <w:szCs w:val="24"/>
                </w:rPr>
                <w:t>http://www.ikhwanweb.com/Home.asp?zPage= Systems&amp;System=PressR&amp;Lang=E</w:t>
              </w:r>
            </w:hyperlink>
          </w:p>
          <w:p w:rsidR="0092690E" w:rsidRPr="006D7DA2" w:rsidRDefault="0092690E" w:rsidP="00EE3CCE">
            <w:pPr>
              <w:spacing w:after="0" w:line="240" w:lineRule="auto"/>
              <w:rPr>
                <w:rFonts w:ascii="Times New Roman" w:hAnsi="Times New Roman" w:cs="Times New Roman"/>
                <w:sz w:val="24"/>
                <w:szCs w:val="24"/>
              </w:rPr>
            </w:pPr>
          </w:p>
        </w:tc>
      </w:tr>
      <w:tr w:rsidR="0092690E" w:rsidRPr="006D7DA2" w:rsidTr="00EE3CCE">
        <w:tc>
          <w:tcPr>
            <w:tcW w:w="4428" w:type="dxa"/>
          </w:tcPr>
          <w:p w:rsidR="0092690E" w:rsidRPr="006D7DA2" w:rsidRDefault="0092690E" w:rsidP="00EE3CC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Al-Jazeera</w:t>
            </w:r>
          </w:p>
        </w:tc>
        <w:tc>
          <w:tcPr>
            <w:tcW w:w="4428" w:type="dxa"/>
          </w:tcPr>
          <w:p w:rsidR="0092690E" w:rsidRPr="006D7DA2" w:rsidRDefault="00F10F71" w:rsidP="00EE3CCE">
            <w:pPr>
              <w:spacing w:after="0" w:line="240" w:lineRule="auto"/>
              <w:rPr>
                <w:rFonts w:ascii="Times New Roman" w:hAnsi="Times New Roman" w:cs="Times New Roman"/>
                <w:sz w:val="24"/>
                <w:szCs w:val="24"/>
              </w:rPr>
            </w:pPr>
            <w:hyperlink r:id="rId68" w:history="1">
              <w:r w:rsidR="0092690E" w:rsidRPr="006D7DA2">
                <w:rPr>
                  <w:rStyle w:val="Hyperlink"/>
                  <w:rFonts w:ascii="Times New Roman" w:hAnsi="Times New Roman" w:cs="Times New Roman"/>
                  <w:sz w:val="24"/>
                  <w:szCs w:val="24"/>
                </w:rPr>
                <w:t>http://english.aljazeera.net/English</w:t>
              </w:r>
            </w:hyperlink>
          </w:p>
          <w:p w:rsidR="0092690E" w:rsidRPr="006D7DA2" w:rsidRDefault="0092690E" w:rsidP="00EE3CCE">
            <w:pPr>
              <w:spacing w:after="0" w:line="240" w:lineRule="auto"/>
              <w:rPr>
                <w:rFonts w:ascii="Times New Roman" w:hAnsi="Times New Roman" w:cs="Times New Roman"/>
                <w:sz w:val="24"/>
                <w:szCs w:val="24"/>
              </w:rPr>
            </w:pPr>
          </w:p>
        </w:tc>
      </w:tr>
      <w:tr w:rsidR="0092690E" w:rsidRPr="006D7DA2" w:rsidTr="00EE3CCE">
        <w:tc>
          <w:tcPr>
            <w:tcW w:w="4428" w:type="dxa"/>
          </w:tcPr>
          <w:p w:rsidR="0092690E" w:rsidRPr="006D7DA2" w:rsidRDefault="0092690E" w:rsidP="00EE3CC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ABC News</w:t>
            </w:r>
          </w:p>
        </w:tc>
        <w:tc>
          <w:tcPr>
            <w:tcW w:w="4428" w:type="dxa"/>
          </w:tcPr>
          <w:p w:rsidR="0092690E" w:rsidRPr="006D7DA2" w:rsidRDefault="00F10F71" w:rsidP="00EE3CCE">
            <w:pPr>
              <w:spacing w:after="0" w:line="240" w:lineRule="auto"/>
              <w:rPr>
                <w:rFonts w:ascii="Times New Roman" w:hAnsi="Times New Roman" w:cs="Times New Roman"/>
                <w:sz w:val="24"/>
                <w:szCs w:val="24"/>
              </w:rPr>
            </w:pPr>
            <w:hyperlink r:id="rId69" w:history="1">
              <w:r w:rsidR="0092690E" w:rsidRPr="006D7DA2">
                <w:rPr>
                  <w:rStyle w:val="Hyperlink"/>
                  <w:rFonts w:ascii="Times New Roman" w:hAnsi="Times New Roman" w:cs="Times New Roman"/>
                  <w:sz w:val="24"/>
                  <w:szCs w:val="24"/>
                </w:rPr>
                <w:t>http://www.abcnews.go.com/</w:t>
              </w:r>
            </w:hyperlink>
          </w:p>
          <w:p w:rsidR="0092690E" w:rsidRPr="006D7DA2" w:rsidRDefault="0092690E" w:rsidP="00EE3CCE">
            <w:pPr>
              <w:spacing w:after="0" w:line="240" w:lineRule="auto"/>
              <w:rPr>
                <w:rFonts w:ascii="Times New Roman" w:hAnsi="Times New Roman" w:cs="Times New Roman"/>
                <w:sz w:val="24"/>
                <w:szCs w:val="24"/>
              </w:rPr>
            </w:pPr>
          </w:p>
        </w:tc>
      </w:tr>
      <w:tr w:rsidR="0092690E" w:rsidRPr="006D7DA2" w:rsidTr="00EE3CCE">
        <w:tc>
          <w:tcPr>
            <w:tcW w:w="4428" w:type="dxa"/>
          </w:tcPr>
          <w:p w:rsidR="0092690E" w:rsidRPr="006D7DA2" w:rsidRDefault="0092690E" w:rsidP="00EE3CC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CNN</w:t>
            </w:r>
          </w:p>
        </w:tc>
        <w:tc>
          <w:tcPr>
            <w:tcW w:w="4428" w:type="dxa"/>
          </w:tcPr>
          <w:p w:rsidR="0092690E" w:rsidRPr="006D7DA2" w:rsidRDefault="00F10F71" w:rsidP="00EE3CCE">
            <w:pPr>
              <w:spacing w:after="0" w:line="240" w:lineRule="auto"/>
              <w:rPr>
                <w:rFonts w:ascii="Times New Roman" w:hAnsi="Times New Roman" w:cs="Times New Roman"/>
                <w:sz w:val="24"/>
                <w:szCs w:val="24"/>
              </w:rPr>
            </w:pPr>
            <w:hyperlink r:id="rId70" w:history="1">
              <w:r w:rsidR="0092690E" w:rsidRPr="006D7DA2">
                <w:rPr>
                  <w:rStyle w:val="Hyperlink"/>
                  <w:rFonts w:ascii="Times New Roman" w:hAnsi="Times New Roman" w:cs="Times New Roman"/>
                  <w:sz w:val="24"/>
                  <w:szCs w:val="24"/>
                </w:rPr>
                <w:t>http://www.cnn.com/</w:t>
              </w:r>
            </w:hyperlink>
          </w:p>
          <w:p w:rsidR="0092690E" w:rsidRPr="006D7DA2" w:rsidRDefault="0092690E" w:rsidP="00EE3CCE">
            <w:pPr>
              <w:spacing w:after="0" w:line="240" w:lineRule="auto"/>
              <w:rPr>
                <w:rFonts w:ascii="Times New Roman" w:hAnsi="Times New Roman" w:cs="Times New Roman"/>
                <w:sz w:val="24"/>
                <w:szCs w:val="24"/>
              </w:rPr>
            </w:pPr>
          </w:p>
        </w:tc>
      </w:tr>
      <w:tr w:rsidR="0092690E" w:rsidRPr="006D7DA2" w:rsidTr="00EE3CCE">
        <w:tc>
          <w:tcPr>
            <w:tcW w:w="4428" w:type="dxa"/>
          </w:tcPr>
          <w:p w:rsidR="0092690E" w:rsidRPr="006D7DA2" w:rsidRDefault="0092690E" w:rsidP="00EE3CC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The Middle East Media Research Institute</w:t>
            </w:r>
          </w:p>
        </w:tc>
        <w:tc>
          <w:tcPr>
            <w:tcW w:w="4428" w:type="dxa"/>
          </w:tcPr>
          <w:p w:rsidR="0092690E" w:rsidRPr="006D7DA2" w:rsidRDefault="00F10F71" w:rsidP="00EE3CCE">
            <w:pPr>
              <w:spacing w:after="0" w:line="240" w:lineRule="auto"/>
              <w:rPr>
                <w:rFonts w:ascii="Times New Roman" w:hAnsi="Times New Roman" w:cs="Times New Roman"/>
                <w:sz w:val="24"/>
                <w:szCs w:val="24"/>
              </w:rPr>
            </w:pPr>
            <w:hyperlink r:id="rId71" w:history="1">
              <w:r w:rsidR="0092690E" w:rsidRPr="006D7DA2">
                <w:rPr>
                  <w:rStyle w:val="Hyperlink"/>
                  <w:rFonts w:ascii="Times New Roman" w:hAnsi="Times New Roman" w:cs="Times New Roman"/>
                  <w:sz w:val="24"/>
                  <w:szCs w:val="24"/>
                </w:rPr>
                <w:t>http://www.memri.org/</w:t>
              </w:r>
            </w:hyperlink>
          </w:p>
          <w:p w:rsidR="0092690E" w:rsidRPr="006D7DA2" w:rsidRDefault="0092690E" w:rsidP="00EE3CCE">
            <w:pPr>
              <w:spacing w:after="0" w:line="240" w:lineRule="auto"/>
              <w:rPr>
                <w:rFonts w:ascii="Times New Roman" w:hAnsi="Times New Roman" w:cs="Times New Roman"/>
                <w:sz w:val="24"/>
                <w:szCs w:val="24"/>
              </w:rPr>
            </w:pPr>
          </w:p>
        </w:tc>
      </w:tr>
      <w:tr w:rsidR="0092690E" w:rsidRPr="006D7DA2" w:rsidTr="00EE3CCE">
        <w:tc>
          <w:tcPr>
            <w:tcW w:w="4428" w:type="dxa"/>
          </w:tcPr>
          <w:p w:rsidR="0092690E" w:rsidRPr="006D7DA2" w:rsidRDefault="0092690E" w:rsidP="00EE3CC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Middle East Review of International Affairs (MERIA)</w:t>
            </w:r>
          </w:p>
        </w:tc>
        <w:tc>
          <w:tcPr>
            <w:tcW w:w="4428" w:type="dxa"/>
          </w:tcPr>
          <w:p w:rsidR="0092690E" w:rsidRPr="006D7DA2" w:rsidRDefault="00F10F71" w:rsidP="00EE3CCE">
            <w:pPr>
              <w:spacing w:after="0" w:line="240" w:lineRule="auto"/>
              <w:rPr>
                <w:rFonts w:ascii="Times New Roman" w:hAnsi="Times New Roman" w:cs="Times New Roman"/>
                <w:sz w:val="24"/>
                <w:szCs w:val="24"/>
              </w:rPr>
            </w:pPr>
            <w:hyperlink r:id="rId72" w:history="1">
              <w:r w:rsidR="0092690E" w:rsidRPr="006D7DA2">
                <w:rPr>
                  <w:rStyle w:val="Hyperlink"/>
                  <w:rFonts w:ascii="Times New Roman" w:hAnsi="Times New Roman" w:cs="Times New Roman"/>
                  <w:sz w:val="24"/>
                  <w:szCs w:val="24"/>
                </w:rPr>
                <w:t>http://meria.idc.ac.il/</w:t>
              </w:r>
            </w:hyperlink>
            <w:r w:rsidR="0092690E" w:rsidRPr="006D7DA2">
              <w:rPr>
                <w:rFonts w:ascii="Times New Roman" w:hAnsi="Times New Roman" w:cs="Times New Roman"/>
                <w:sz w:val="24"/>
                <w:szCs w:val="24"/>
              </w:rPr>
              <w:t xml:space="preserve"> </w:t>
            </w:r>
          </w:p>
        </w:tc>
      </w:tr>
    </w:tbl>
    <w:p w:rsidR="0092690E" w:rsidRPr="006D7DA2" w:rsidRDefault="0092690E" w:rsidP="0092690E">
      <w:pPr>
        <w:spacing w:after="0" w:line="240" w:lineRule="auto"/>
        <w:rPr>
          <w:rFonts w:ascii="Times New Roman" w:hAnsi="Times New Roman" w:cs="Times New Roman"/>
          <w:sz w:val="24"/>
          <w:szCs w:val="24"/>
        </w:rPr>
      </w:pPr>
    </w:p>
    <w:p w:rsidR="0092690E" w:rsidRPr="006D7DA2" w:rsidRDefault="0092690E" w:rsidP="0092690E">
      <w:pPr>
        <w:spacing w:after="0" w:line="240" w:lineRule="auto"/>
        <w:rPr>
          <w:rFonts w:ascii="Times New Roman" w:hAnsi="Times New Roman" w:cs="Times New Roman"/>
          <w:b/>
          <w:bCs/>
          <w:sz w:val="24"/>
          <w:szCs w:val="24"/>
        </w:rPr>
      </w:pPr>
      <w:r w:rsidRPr="006D7DA2">
        <w:rPr>
          <w:rFonts w:ascii="Times New Roman" w:hAnsi="Times New Roman" w:cs="Times New Roman"/>
          <w:b/>
          <w:bCs/>
          <w:sz w:val="24"/>
          <w:szCs w:val="24"/>
        </w:rPr>
        <w:t>Institutions and Think Tanks</w:t>
      </w:r>
    </w:p>
    <w:p w:rsidR="0092690E" w:rsidRPr="006D7DA2" w:rsidRDefault="0092690E" w:rsidP="0092690E">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860"/>
      </w:tblGrid>
      <w:tr w:rsidR="0092690E" w:rsidRPr="006D7DA2" w:rsidTr="00EE3CCE">
        <w:tc>
          <w:tcPr>
            <w:tcW w:w="4428" w:type="dxa"/>
          </w:tcPr>
          <w:p w:rsidR="0092690E" w:rsidRPr="006D7DA2" w:rsidRDefault="0092690E" w:rsidP="00EE3CC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Carnegie Endowment for International Peace</w:t>
            </w:r>
          </w:p>
        </w:tc>
        <w:tc>
          <w:tcPr>
            <w:tcW w:w="4860" w:type="dxa"/>
          </w:tcPr>
          <w:p w:rsidR="0092690E" w:rsidRPr="006D7DA2" w:rsidRDefault="00F10F71" w:rsidP="00EE3CCE">
            <w:pPr>
              <w:spacing w:after="0" w:line="240" w:lineRule="auto"/>
              <w:rPr>
                <w:rFonts w:ascii="Times New Roman" w:hAnsi="Times New Roman" w:cs="Times New Roman"/>
                <w:sz w:val="24"/>
                <w:szCs w:val="24"/>
              </w:rPr>
            </w:pPr>
            <w:hyperlink r:id="rId73" w:history="1">
              <w:r w:rsidR="0092690E" w:rsidRPr="006D7DA2">
                <w:rPr>
                  <w:rStyle w:val="Hyperlink"/>
                  <w:rFonts w:ascii="Times New Roman" w:hAnsi="Times New Roman" w:cs="Times New Roman"/>
                  <w:sz w:val="24"/>
                  <w:szCs w:val="24"/>
                </w:rPr>
                <w:t>http://www.carnegieendowment.org/</w:t>
              </w:r>
            </w:hyperlink>
          </w:p>
          <w:p w:rsidR="0092690E" w:rsidRPr="006D7DA2" w:rsidRDefault="0092690E" w:rsidP="00EE3CCE">
            <w:pPr>
              <w:spacing w:after="0" w:line="240" w:lineRule="auto"/>
              <w:rPr>
                <w:rFonts w:ascii="Times New Roman" w:hAnsi="Times New Roman" w:cs="Times New Roman"/>
                <w:sz w:val="24"/>
                <w:szCs w:val="24"/>
              </w:rPr>
            </w:pPr>
          </w:p>
        </w:tc>
      </w:tr>
      <w:tr w:rsidR="0092690E" w:rsidRPr="006D7DA2" w:rsidTr="00EE3CCE">
        <w:tc>
          <w:tcPr>
            <w:tcW w:w="4428" w:type="dxa"/>
          </w:tcPr>
          <w:p w:rsidR="0092690E" w:rsidRPr="006D7DA2" w:rsidRDefault="0092690E" w:rsidP="00EE3CC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The Brookings Institution</w:t>
            </w:r>
          </w:p>
        </w:tc>
        <w:tc>
          <w:tcPr>
            <w:tcW w:w="4860" w:type="dxa"/>
          </w:tcPr>
          <w:p w:rsidR="0092690E" w:rsidRPr="006D7DA2" w:rsidRDefault="0092690E" w:rsidP="00EE3CCE">
            <w:pPr>
              <w:spacing w:after="0" w:line="240" w:lineRule="auto"/>
              <w:rPr>
                <w:rFonts w:ascii="Times New Roman" w:hAnsi="Times New Roman" w:cs="Times New Roman"/>
                <w:sz w:val="24"/>
                <w:szCs w:val="24"/>
              </w:rPr>
            </w:pPr>
            <w:r w:rsidRPr="006D7DA2">
              <w:rPr>
                <w:rStyle w:val="Hyperlink"/>
                <w:rFonts w:ascii="Times New Roman" w:hAnsi="Times New Roman" w:cs="Times New Roman"/>
                <w:sz w:val="24"/>
                <w:szCs w:val="24"/>
              </w:rPr>
              <w:t>http://www.brookings.edu/</w:t>
            </w:r>
            <w:r w:rsidRPr="006D7DA2">
              <w:rPr>
                <w:rFonts w:ascii="Times New Roman" w:hAnsi="Times New Roman" w:cs="Times New Roman"/>
                <w:sz w:val="24"/>
                <w:szCs w:val="24"/>
              </w:rPr>
              <w:t xml:space="preserve">  </w:t>
            </w:r>
          </w:p>
          <w:p w:rsidR="0092690E" w:rsidRPr="006D7DA2" w:rsidRDefault="0092690E" w:rsidP="00EE3CCE">
            <w:pPr>
              <w:spacing w:after="0" w:line="240" w:lineRule="auto"/>
              <w:rPr>
                <w:rFonts w:ascii="Times New Roman" w:hAnsi="Times New Roman" w:cs="Times New Roman"/>
                <w:sz w:val="24"/>
                <w:szCs w:val="24"/>
              </w:rPr>
            </w:pPr>
          </w:p>
        </w:tc>
      </w:tr>
      <w:tr w:rsidR="00823B7F" w:rsidRPr="006D7DA2" w:rsidTr="00EE3CCE">
        <w:tc>
          <w:tcPr>
            <w:tcW w:w="4428" w:type="dxa"/>
          </w:tcPr>
          <w:p w:rsidR="00823B7F" w:rsidRPr="006D7DA2" w:rsidRDefault="00823B7F" w:rsidP="00EE3CCE">
            <w:pPr>
              <w:spacing w:after="0" w:line="240" w:lineRule="auto"/>
              <w:rPr>
                <w:rFonts w:ascii="Times New Roman" w:hAnsi="Times New Roman" w:cs="Times New Roman"/>
                <w:sz w:val="24"/>
                <w:szCs w:val="24"/>
              </w:rPr>
            </w:pPr>
            <w:r>
              <w:rPr>
                <w:rFonts w:ascii="Times New Roman" w:hAnsi="Times New Roman" w:cs="Times New Roman"/>
                <w:sz w:val="24"/>
                <w:szCs w:val="24"/>
              </w:rPr>
              <w:t>Center for Strategic and International Studies</w:t>
            </w:r>
          </w:p>
        </w:tc>
        <w:tc>
          <w:tcPr>
            <w:tcW w:w="4860" w:type="dxa"/>
          </w:tcPr>
          <w:p w:rsidR="00823B7F" w:rsidRPr="006D7DA2" w:rsidRDefault="00823B7F" w:rsidP="00EE3CCE">
            <w:pPr>
              <w:spacing w:after="0" w:line="240" w:lineRule="auto"/>
              <w:rPr>
                <w:rStyle w:val="Hyperlink"/>
                <w:rFonts w:ascii="Times New Roman" w:hAnsi="Times New Roman" w:cs="Times New Roman"/>
                <w:sz w:val="24"/>
                <w:szCs w:val="24"/>
              </w:rPr>
            </w:pPr>
            <w:r w:rsidRPr="00823B7F">
              <w:rPr>
                <w:rStyle w:val="Hyperlink"/>
                <w:rFonts w:ascii="Times New Roman" w:hAnsi="Times New Roman" w:cs="Times New Roman"/>
                <w:sz w:val="24"/>
                <w:szCs w:val="24"/>
              </w:rPr>
              <w:t>http://csis.org/</w:t>
            </w:r>
          </w:p>
        </w:tc>
      </w:tr>
      <w:tr w:rsidR="00823B7F" w:rsidRPr="006D7DA2" w:rsidTr="00EE3CCE">
        <w:tc>
          <w:tcPr>
            <w:tcW w:w="4428" w:type="dxa"/>
          </w:tcPr>
          <w:p w:rsidR="00823B7F" w:rsidRDefault="00823B7F" w:rsidP="00EE3CCE">
            <w:pPr>
              <w:spacing w:after="0" w:line="240" w:lineRule="auto"/>
              <w:rPr>
                <w:rFonts w:ascii="Times New Roman" w:hAnsi="Times New Roman" w:cs="Times New Roman"/>
                <w:sz w:val="24"/>
                <w:szCs w:val="24"/>
              </w:rPr>
            </w:pPr>
            <w:r>
              <w:rPr>
                <w:rFonts w:ascii="Times New Roman" w:hAnsi="Times New Roman" w:cs="Times New Roman"/>
                <w:sz w:val="24"/>
                <w:szCs w:val="24"/>
              </w:rPr>
              <w:t>Institute for the Study of War</w:t>
            </w:r>
          </w:p>
        </w:tc>
        <w:tc>
          <w:tcPr>
            <w:tcW w:w="4860" w:type="dxa"/>
          </w:tcPr>
          <w:p w:rsidR="00823B7F" w:rsidRPr="00823B7F" w:rsidRDefault="00823B7F" w:rsidP="00EE3CCE">
            <w:pPr>
              <w:spacing w:after="0" w:line="240" w:lineRule="auto"/>
              <w:rPr>
                <w:rStyle w:val="Hyperlink"/>
                <w:rFonts w:ascii="Times New Roman" w:hAnsi="Times New Roman" w:cs="Times New Roman"/>
                <w:sz w:val="24"/>
                <w:szCs w:val="24"/>
              </w:rPr>
            </w:pPr>
            <w:r w:rsidRPr="00823B7F">
              <w:rPr>
                <w:rStyle w:val="Hyperlink"/>
                <w:rFonts w:ascii="Times New Roman" w:hAnsi="Times New Roman" w:cs="Times New Roman"/>
                <w:sz w:val="24"/>
                <w:szCs w:val="24"/>
              </w:rPr>
              <w:t>http://www.understandingwar.org/</w:t>
            </w:r>
          </w:p>
        </w:tc>
      </w:tr>
      <w:tr w:rsidR="00823B7F" w:rsidRPr="006D7DA2" w:rsidTr="00EE3CCE">
        <w:tc>
          <w:tcPr>
            <w:tcW w:w="4428" w:type="dxa"/>
          </w:tcPr>
          <w:p w:rsidR="00823B7F" w:rsidRDefault="00823B7F" w:rsidP="00EE3CCE">
            <w:pPr>
              <w:spacing w:after="0" w:line="240" w:lineRule="auto"/>
              <w:rPr>
                <w:rFonts w:ascii="Times New Roman" w:hAnsi="Times New Roman" w:cs="Times New Roman"/>
                <w:sz w:val="24"/>
                <w:szCs w:val="24"/>
              </w:rPr>
            </w:pPr>
            <w:r>
              <w:rPr>
                <w:rFonts w:ascii="Times New Roman" w:hAnsi="Times New Roman" w:cs="Times New Roman"/>
                <w:sz w:val="24"/>
                <w:szCs w:val="24"/>
              </w:rPr>
              <w:t>International Crisis Group</w:t>
            </w:r>
          </w:p>
        </w:tc>
        <w:tc>
          <w:tcPr>
            <w:tcW w:w="4860" w:type="dxa"/>
          </w:tcPr>
          <w:p w:rsidR="00823B7F" w:rsidRPr="00823B7F" w:rsidRDefault="00823B7F" w:rsidP="00EE3CCE">
            <w:pPr>
              <w:spacing w:after="0" w:line="240" w:lineRule="auto"/>
              <w:rPr>
                <w:rStyle w:val="Hyperlink"/>
                <w:rFonts w:ascii="Times New Roman" w:hAnsi="Times New Roman" w:cs="Times New Roman"/>
                <w:sz w:val="24"/>
                <w:szCs w:val="24"/>
              </w:rPr>
            </w:pPr>
            <w:r w:rsidRPr="00823B7F">
              <w:rPr>
                <w:rStyle w:val="Hyperlink"/>
                <w:rFonts w:ascii="Times New Roman" w:hAnsi="Times New Roman" w:cs="Times New Roman"/>
                <w:sz w:val="24"/>
                <w:szCs w:val="24"/>
              </w:rPr>
              <w:t>http://www.crisisgroup.org/en.aspx</w:t>
            </w:r>
          </w:p>
        </w:tc>
      </w:tr>
      <w:tr w:rsidR="0092690E" w:rsidRPr="006D7DA2" w:rsidTr="00EE3CCE">
        <w:tc>
          <w:tcPr>
            <w:tcW w:w="4428" w:type="dxa"/>
          </w:tcPr>
          <w:p w:rsidR="0092690E" w:rsidRPr="006D7DA2" w:rsidRDefault="0092690E" w:rsidP="00EE3CC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 xml:space="preserve">Woodrow Wilson International Center for Scholars </w:t>
            </w:r>
          </w:p>
        </w:tc>
        <w:tc>
          <w:tcPr>
            <w:tcW w:w="4860" w:type="dxa"/>
          </w:tcPr>
          <w:p w:rsidR="0092690E" w:rsidRPr="006D7DA2" w:rsidRDefault="00F10F71" w:rsidP="00EE3CCE">
            <w:pPr>
              <w:spacing w:after="0" w:line="240" w:lineRule="auto"/>
              <w:rPr>
                <w:rFonts w:ascii="Times New Roman" w:hAnsi="Times New Roman" w:cs="Times New Roman"/>
                <w:sz w:val="24"/>
                <w:szCs w:val="24"/>
              </w:rPr>
            </w:pPr>
            <w:hyperlink r:id="rId74" w:history="1">
              <w:r w:rsidR="0092690E" w:rsidRPr="006D7DA2">
                <w:rPr>
                  <w:rStyle w:val="Hyperlink"/>
                  <w:rFonts w:ascii="Times New Roman" w:hAnsi="Times New Roman" w:cs="Times New Roman"/>
                  <w:sz w:val="24"/>
                  <w:szCs w:val="24"/>
                </w:rPr>
                <w:t>http://www.wilsoncenter.org</w:t>
              </w:r>
            </w:hyperlink>
          </w:p>
          <w:p w:rsidR="0092690E" w:rsidRPr="006D7DA2" w:rsidRDefault="0092690E" w:rsidP="00EE3CCE">
            <w:pPr>
              <w:spacing w:after="0" w:line="240" w:lineRule="auto"/>
              <w:rPr>
                <w:rFonts w:ascii="Times New Roman" w:hAnsi="Times New Roman" w:cs="Times New Roman"/>
                <w:sz w:val="24"/>
                <w:szCs w:val="24"/>
              </w:rPr>
            </w:pPr>
          </w:p>
        </w:tc>
      </w:tr>
      <w:tr w:rsidR="0092690E" w:rsidRPr="006D7DA2" w:rsidTr="00EE3CCE">
        <w:tc>
          <w:tcPr>
            <w:tcW w:w="4428" w:type="dxa"/>
          </w:tcPr>
          <w:p w:rsidR="0092690E" w:rsidRPr="006D7DA2" w:rsidRDefault="0092690E" w:rsidP="00EE3CC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The Heritage Foundation</w:t>
            </w:r>
          </w:p>
        </w:tc>
        <w:tc>
          <w:tcPr>
            <w:tcW w:w="4860" w:type="dxa"/>
          </w:tcPr>
          <w:p w:rsidR="0092690E" w:rsidRPr="006D7DA2" w:rsidRDefault="00F10F71" w:rsidP="00EE3CCE">
            <w:pPr>
              <w:spacing w:after="0" w:line="240" w:lineRule="auto"/>
              <w:rPr>
                <w:rFonts w:ascii="Times New Roman" w:hAnsi="Times New Roman" w:cs="Times New Roman"/>
                <w:sz w:val="24"/>
                <w:szCs w:val="24"/>
              </w:rPr>
            </w:pPr>
            <w:hyperlink r:id="rId75" w:history="1">
              <w:r w:rsidR="0092690E" w:rsidRPr="006D7DA2">
                <w:rPr>
                  <w:rStyle w:val="Hyperlink"/>
                  <w:rFonts w:ascii="Times New Roman" w:hAnsi="Times New Roman" w:cs="Times New Roman"/>
                  <w:sz w:val="24"/>
                  <w:szCs w:val="24"/>
                </w:rPr>
                <w:t>http://www.heritage.org/</w:t>
              </w:r>
            </w:hyperlink>
          </w:p>
          <w:p w:rsidR="0092690E" w:rsidRPr="006D7DA2" w:rsidRDefault="0092690E" w:rsidP="00EE3CCE">
            <w:pPr>
              <w:spacing w:after="0" w:line="240" w:lineRule="auto"/>
              <w:rPr>
                <w:rFonts w:ascii="Times New Roman" w:hAnsi="Times New Roman" w:cs="Times New Roman"/>
                <w:sz w:val="24"/>
                <w:szCs w:val="24"/>
              </w:rPr>
            </w:pPr>
          </w:p>
        </w:tc>
      </w:tr>
      <w:tr w:rsidR="0092690E" w:rsidRPr="006D7DA2" w:rsidTr="00EE3CCE">
        <w:tc>
          <w:tcPr>
            <w:tcW w:w="4428" w:type="dxa"/>
          </w:tcPr>
          <w:p w:rsidR="0092690E" w:rsidRPr="006D7DA2" w:rsidRDefault="0092690E" w:rsidP="00EE3CC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American Enterprise Institute for Public Policy Research</w:t>
            </w:r>
          </w:p>
        </w:tc>
        <w:tc>
          <w:tcPr>
            <w:tcW w:w="4860" w:type="dxa"/>
          </w:tcPr>
          <w:p w:rsidR="0092690E" w:rsidRPr="006D7DA2" w:rsidRDefault="00F10F71" w:rsidP="00EE3CCE">
            <w:pPr>
              <w:spacing w:after="0" w:line="240" w:lineRule="auto"/>
              <w:rPr>
                <w:rFonts w:ascii="Times New Roman" w:hAnsi="Times New Roman" w:cs="Times New Roman"/>
                <w:sz w:val="24"/>
                <w:szCs w:val="24"/>
              </w:rPr>
            </w:pPr>
            <w:hyperlink r:id="rId76" w:history="1">
              <w:r w:rsidR="0092690E" w:rsidRPr="006D7DA2">
                <w:rPr>
                  <w:rStyle w:val="Hyperlink"/>
                  <w:rFonts w:ascii="Times New Roman" w:hAnsi="Times New Roman" w:cs="Times New Roman"/>
                  <w:sz w:val="24"/>
                  <w:szCs w:val="24"/>
                </w:rPr>
                <w:t>http://www.aei.org/</w:t>
              </w:r>
            </w:hyperlink>
          </w:p>
          <w:p w:rsidR="0092690E" w:rsidRPr="006D7DA2" w:rsidRDefault="0092690E" w:rsidP="00EE3CCE">
            <w:pPr>
              <w:spacing w:after="0" w:line="240" w:lineRule="auto"/>
              <w:rPr>
                <w:rFonts w:ascii="Times New Roman" w:hAnsi="Times New Roman" w:cs="Times New Roman"/>
                <w:sz w:val="24"/>
                <w:szCs w:val="24"/>
              </w:rPr>
            </w:pPr>
          </w:p>
        </w:tc>
      </w:tr>
      <w:tr w:rsidR="0092690E" w:rsidRPr="006D7DA2" w:rsidTr="00EE3CCE">
        <w:tc>
          <w:tcPr>
            <w:tcW w:w="4428" w:type="dxa"/>
          </w:tcPr>
          <w:p w:rsidR="0092690E" w:rsidRPr="006D7DA2" w:rsidRDefault="0092690E" w:rsidP="00EE3CC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Institute for Advanced Strategic and Political Studies</w:t>
            </w:r>
          </w:p>
        </w:tc>
        <w:tc>
          <w:tcPr>
            <w:tcW w:w="4860" w:type="dxa"/>
          </w:tcPr>
          <w:p w:rsidR="0092690E" w:rsidRPr="006D7DA2" w:rsidRDefault="00F10F71" w:rsidP="00EE3CCE">
            <w:pPr>
              <w:spacing w:after="0" w:line="240" w:lineRule="auto"/>
              <w:rPr>
                <w:rFonts w:ascii="Times New Roman" w:hAnsi="Times New Roman" w:cs="Times New Roman"/>
                <w:sz w:val="24"/>
                <w:szCs w:val="24"/>
              </w:rPr>
            </w:pPr>
            <w:hyperlink r:id="rId77" w:history="1">
              <w:r w:rsidR="0092690E" w:rsidRPr="006D7DA2">
                <w:rPr>
                  <w:rStyle w:val="Hyperlink"/>
                  <w:rFonts w:ascii="Times New Roman" w:hAnsi="Times New Roman" w:cs="Times New Roman"/>
                  <w:sz w:val="24"/>
                  <w:szCs w:val="24"/>
                </w:rPr>
                <w:t>http://www.iasps.org/index.php</w:t>
              </w:r>
            </w:hyperlink>
          </w:p>
          <w:p w:rsidR="0092690E" w:rsidRPr="006D7DA2" w:rsidRDefault="0092690E" w:rsidP="00EE3CCE">
            <w:pPr>
              <w:spacing w:after="0" w:line="240" w:lineRule="auto"/>
              <w:rPr>
                <w:rFonts w:ascii="Times New Roman" w:hAnsi="Times New Roman" w:cs="Times New Roman"/>
                <w:sz w:val="24"/>
                <w:szCs w:val="24"/>
              </w:rPr>
            </w:pPr>
          </w:p>
        </w:tc>
      </w:tr>
      <w:tr w:rsidR="0092690E" w:rsidRPr="006D7DA2" w:rsidTr="00EE3CCE">
        <w:tc>
          <w:tcPr>
            <w:tcW w:w="4428" w:type="dxa"/>
          </w:tcPr>
          <w:p w:rsidR="0092690E" w:rsidRPr="006D7DA2" w:rsidRDefault="0092690E" w:rsidP="00EE3CC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Council on Foreign Relations</w:t>
            </w:r>
          </w:p>
        </w:tc>
        <w:tc>
          <w:tcPr>
            <w:tcW w:w="4860" w:type="dxa"/>
          </w:tcPr>
          <w:p w:rsidR="0092690E" w:rsidRPr="006D7DA2" w:rsidRDefault="00F10F71" w:rsidP="00EE3CCE">
            <w:pPr>
              <w:spacing w:after="0" w:line="240" w:lineRule="auto"/>
              <w:rPr>
                <w:rFonts w:ascii="Times New Roman" w:hAnsi="Times New Roman" w:cs="Times New Roman"/>
                <w:sz w:val="24"/>
                <w:szCs w:val="24"/>
              </w:rPr>
            </w:pPr>
            <w:hyperlink r:id="rId78" w:history="1">
              <w:r w:rsidR="0092690E" w:rsidRPr="006D7DA2">
                <w:rPr>
                  <w:rStyle w:val="Hyperlink"/>
                  <w:rFonts w:ascii="Times New Roman" w:hAnsi="Times New Roman" w:cs="Times New Roman"/>
                  <w:sz w:val="24"/>
                  <w:szCs w:val="24"/>
                </w:rPr>
                <w:t>http://www.cfr.org/</w:t>
              </w:r>
            </w:hyperlink>
          </w:p>
          <w:p w:rsidR="0092690E" w:rsidRPr="006D7DA2" w:rsidRDefault="0092690E" w:rsidP="00EE3CCE">
            <w:pPr>
              <w:spacing w:after="0" w:line="240" w:lineRule="auto"/>
              <w:rPr>
                <w:rFonts w:ascii="Times New Roman" w:hAnsi="Times New Roman" w:cs="Times New Roman"/>
                <w:sz w:val="24"/>
                <w:szCs w:val="24"/>
              </w:rPr>
            </w:pPr>
          </w:p>
        </w:tc>
      </w:tr>
      <w:tr w:rsidR="0092690E" w:rsidRPr="006D7DA2" w:rsidTr="00EE3CCE">
        <w:tc>
          <w:tcPr>
            <w:tcW w:w="4428" w:type="dxa"/>
          </w:tcPr>
          <w:p w:rsidR="0092690E" w:rsidRPr="006D7DA2" w:rsidRDefault="0092690E" w:rsidP="00EE3CC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The Middle East Forum</w:t>
            </w:r>
          </w:p>
        </w:tc>
        <w:tc>
          <w:tcPr>
            <w:tcW w:w="4860" w:type="dxa"/>
          </w:tcPr>
          <w:p w:rsidR="0092690E" w:rsidRPr="006D7DA2" w:rsidRDefault="00F10F71" w:rsidP="00EE3CCE">
            <w:pPr>
              <w:spacing w:after="0" w:line="240" w:lineRule="auto"/>
              <w:rPr>
                <w:rFonts w:ascii="Times New Roman" w:hAnsi="Times New Roman" w:cs="Times New Roman"/>
                <w:sz w:val="24"/>
                <w:szCs w:val="24"/>
              </w:rPr>
            </w:pPr>
            <w:hyperlink r:id="rId79" w:history="1">
              <w:r w:rsidR="0092690E" w:rsidRPr="006D7DA2">
                <w:rPr>
                  <w:rStyle w:val="Hyperlink"/>
                  <w:rFonts w:ascii="Times New Roman" w:hAnsi="Times New Roman" w:cs="Times New Roman"/>
                  <w:sz w:val="24"/>
                  <w:szCs w:val="24"/>
                </w:rPr>
                <w:t>http://www.meforum.org/</w:t>
              </w:r>
            </w:hyperlink>
          </w:p>
          <w:p w:rsidR="0092690E" w:rsidRPr="006D7DA2" w:rsidRDefault="0092690E" w:rsidP="00EE3CCE">
            <w:pPr>
              <w:spacing w:after="0" w:line="240" w:lineRule="auto"/>
              <w:rPr>
                <w:rFonts w:ascii="Times New Roman" w:hAnsi="Times New Roman" w:cs="Times New Roman"/>
                <w:sz w:val="24"/>
                <w:szCs w:val="24"/>
              </w:rPr>
            </w:pPr>
          </w:p>
        </w:tc>
      </w:tr>
      <w:tr w:rsidR="0092690E" w:rsidRPr="006D7DA2" w:rsidTr="00EE3CCE">
        <w:tc>
          <w:tcPr>
            <w:tcW w:w="4428" w:type="dxa"/>
          </w:tcPr>
          <w:p w:rsidR="0092690E" w:rsidRPr="006D7DA2" w:rsidRDefault="0092690E" w:rsidP="00EE3CC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The Washington Institute for Near East Policy</w:t>
            </w:r>
          </w:p>
        </w:tc>
        <w:tc>
          <w:tcPr>
            <w:tcW w:w="4860" w:type="dxa"/>
          </w:tcPr>
          <w:p w:rsidR="0092690E" w:rsidRPr="006D7DA2" w:rsidRDefault="00F10F71" w:rsidP="00EE3CCE">
            <w:pPr>
              <w:spacing w:after="0" w:line="240" w:lineRule="auto"/>
              <w:rPr>
                <w:rFonts w:ascii="Times New Roman" w:hAnsi="Times New Roman" w:cs="Times New Roman"/>
                <w:sz w:val="24"/>
                <w:szCs w:val="24"/>
              </w:rPr>
            </w:pPr>
            <w:hyperlink r:id="rId80" w:history="1">
              <w:r w:rsidR="0092690E" w:rsidRPr="006D7DA2">
                <w:rPr>
                  <w:rStyle w:val="Hyperlink"/>
                  <w:rFonts w:ascii="Times New Roman" w:hAnsi="Times New Roman" w:cs="Times New Roman"/>
                  <w:sz w:val="24"/>
                  <w:szCs w:val="24"/>
                </w:rPr>
                <w:t>http://www.washingtoninstitute.org/templateI01.php</w:t>
              </w:r>
            </w:hyperlink>
          </w:p>
          <w:p w:rsidR="0092690E" w:rsidRPr="006D7DA2" w:rsidRDefault="0092690E" w:rsidP="00EE3CCE">
            <w:pPr>
              <w:spacing w:after="0" w:line="240" w:lineRule="auto"/>
              <w:rPr>
                <w:rFonts w:ascii="Times New Roman" w:hAnsi="Times New Roman" w:cs="Times New Roman"/>
                <w:sz w:val="24"/>
                <w:szCs w:val="24"/>
              </w:rPr>
            </w:pPr>
          </w:p>
        </w:tc>
      </w:tr>
      <w:tr w:rsidR="0092690E" w:rsidRPr="006D7DA2" w:rsidTr="00EE3CCE">
        <w:tc>
          <w:tcPr>
            <w:tcW w:w="4428" w:type="dxa"/>
          </w:tcPr>
          <w:p w:rsidR="0092690E" w:rsidRPr="006D7DA2" w:rsidRDefault="0092690E" w:rsidP="00EE3CC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Middle East Research and Information Project</w:t>
            </w:r>
          </w:p>
        </w:tc>
        <w:tc>
          <w:tcPr>
            <w:tcW w:w="4860" w:type="dxa"/>
          </w:tcPr>
          <w:p w:rsidR="0092690E" w:rsidRPr="006D7DA2" w:rsidRDefault="00F10F71" w:rsidP="00EE3CCE">
            <w:pPr>
              <w:spacing w:after="0" w:line="240" w:lineRule="auto"/>
              <w:rPr>
                <w:rFonts w:ascii="Times New Roman" w:hAnsi="Times New Roman" w:cs="Times New Roman"/>
                <w:sz w:val="24"/>
                <w:szCs w:val="24"/>
              </w:rPr>
            </w:pPr>
            <w:hyperlink r:id="rId81" w:history="1">
              <w:r w:rsidR="0092690E" w:rsidRPr="006D7DA2">
                <w:rPr>
                  <w:rStyle w:val="Hyperlink"/>
                  <w:rFonts w:ascii="Times New Roman" w:hAnsi="Times New Roman" w:cs="Times New Roman"/>
                  <w:sz w:val="24"/>
                  <w:szCs w:val="24"/>
                </w:rPr>
                <w:t>http://www.merip.org/index.html</w:t>
              </w:r>
            </w:hyperlink>
            <w:r w:rsidR="0092690E" w:rsidRPr="006D7DA2">
              <w:rPr>
                <w:rFonts w:ascii="Times New Roman" w:hAnsi="Times New Roman" w:cs="Times New Roman"/>
                <w:sz w:val="24"/>
                <w:szCs w:val="24"/>
              </w:rPr>
              <w:t xml:space="preserve"> </w:t>
            </w:r>
          </w:p>
        </w:tc>
      </w:tr>
      <w:tr w:rsidR="0092690E" w:rsidRPr="006D7DA2" w:rsidTr="00EE3CCE">
        <w:tc>
          <w:tcPr>
            <w:tcW w:w="4428" w:type="dxa"/>
          </w:tcPr>
          <w:p w:rsidR="0092690E" w:rsidRPr="006D7DA2" w:rsidRDefault="0092690E" w:rsidP="00EE3CC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Middle East Economic Association</w:t>
            </w:r>
          </w:p>
        </w:tc>
        <w:tc>
          <w:tcPr>
            <w:tcW w:w="4860" w:type="dxa"/>
          </w:tcPr>
          <w:p w:rsidR="0092690E" w:rsidRPr="006D7DA2" w:rsidRDefault="00F10F71" w:rsidP="00EE3CCE">
            <w:pPr>
              <w:spacing w:after="0" w:line="240" w:lineRule="auto"/>
              <w:rPr>
                <w:rStyle w:val="Hyperlink"/>
                <w:rFonts w:ascii="Times New Roman" w:hAnsi="Times New Roman" w:cs="Times New Roman"/>
                <w:sz w:val="24"/>
                <w:szCs w:val="24"/>
              </w:rPr>
            </w:pPr>
            <w:hyperlink r:id="rId82" w:history="1">
              <w:r w:rsidR="0092690E" w:rsidRPr="006D7DA2">
                <w:rPr>
                  <w:rStyle w:val="Hyperlink"/>
                  <w:rFonts w:ascii="Times New Roman" w:hAnsi="Times New Roman" w:cs="Times New Roman"/>
                  <w:sz w:val="24"/>
                  <w:szCs w:val="24"/>
                </w:rPr>
                <w:t>http://meeaweb.org/</w:t>
              </w:r>
            </w:hyperlink>
            <w:r w:rsidR="0092690E" w:rsidRPr="006D7DA2">
              <w:rPr>
                <w:rStyle w:val="Hyperlink"/>
                <w:rFonts w:ascii="Times New Roman" w:hAnsi="Times New Roman" w:cs="Times New Roman"/>
                <w:sz w:val="24"/>
                <w:szCs w:val="24"/>
              </w:rPr>
              <w:t xml:space="preserve"> </w:t>
            </w:r>
          </w:p>
        </w:tc>
      </w:tr>
    </w:tbl>
    <w:p w:rsidR="0092690E" w:rsidRPr="006D7DA2" w:rsidRDefault="0092690E" w:rsidP="0092690E">
      <w:pPr>
        <w:spacing w:after="0" w:line="240" w:lineRule="auto"/>
        <w:rPr>
          <w:rFonts w:ascii="Times New Roman" w:hAnsi="Times New Roman" w:cs="Times New Roman"/>
          <w:sz w:val="24"/>
          <w:szCs w:val="24"/>
        </w:rPr>
      </w:pPr>
    </w:p>
    <w:p w:rsidR="0092690E" w:rsidRPr="006D7DA2" w:rsidRDefault="0092690E" w:rsidP="0092690E">
      <w:pPr>
        <w:spacing w:after="0" w:line="240" w:lineRule="auto"/>
        <w:rPr>
          <w:rFonts w:ascii="Times New Roman" w:hAnsi="Times New Roman" w:cs="Times New Roman"/>
          <w:b/>
          <w:bCs/>
          <w:sz w:val="24"/>
          <w:szCs w:val="24"/>
        </w:rPr>
      </w:pPr>
      <w:r w:rsidRPr="006D7DA2">
        <w:rPr>
          <w:rFonts w:ascii="Times New Roman" w:hAnsi="Times New Roman" w:cs="Times New Roman"/>
          <w:b/>
          <w:bCs/>
          <w:sz w:val="24"/>
          <w:szCs w:val="24"/>
        </w:rPr>
        <w:t xml:space="preserve">International Organizations </w:t>
      </w:r>
    </w:p>
    <w:p w:rsidR="0092690E" w:rsidRPr="006D7DA2" w:rsidRDefault="0092690E" w:rsidP="0092690E">
      <w:pPr>
        <w:spacing w:after="0" w:line="240" w:lineRule="auto"/>
        <w:rPr>
          <w:rFonts w:ascii="Times New Roman" w:hAnsi="Times New Roman" w:cs="Times New Roman"/>
          <w:b/>
          <w:bCs/>
          <w:sz w:val="24"/>
          <w:szCs w:val="24"/>
        </w:rPr>
      </w:pPr>
    </w:p>
    <w:tbl>
      <w:tblPr>
        <w:tblStyle w:val="TableGrid"/>
        <w:tblW w:w="9288" w:type="dxa"/>
        <w:tblLayout w:type="fixed"/>
        <w:tblLook w:val="04A0" w:firstRow="1" w:lastRow="0" w:firstColumn="1" w:lastColumn="0" w:noHBand="0" w:noVBand="1"/>
      </w:tblPr>
      <w:tblGrid>
        <w:gridCol w:w="4428"/>
        <w:gridCol w:w="4860"/>
      </w:tblGrid>
      <w:tr w:rsidR="0092690E" w:rsidRPr="006D7DA2" w:rsidTr="00EE3CCE">
        <w:tc>
          <w:tcPr>
            <w:tcW w:w="4428" w:type="dxa"/>
          </w:tcPr>
          <w:p w:rsidR="0092690E" w:rsidRPr="006D7DA2" w:rsidRDefault="0092690E" w:rsidP="00EE3CCE">
            <w:pPr>
              <w:rPr>
                <w:rFonts w:ascii="Times New Roman" w:hAnsi="Times New Roman" w:cs="Times New Roman"/>
                <w:sz w:val="24"/>
                <w:szCs w:val="24"/>
              </w:rPr>
            </w:pPr>
            <w:r w:rsidRPr="006D7DA2">
              <w:rPr>
                <w:rFonts w:ascii="Times New Roman" w:hAnsi="Times New Roman" w:cs="Times New Roman"/>
                <w:sz w:val="24"/>
                <w:szCs w:val="24"/>
              </w:rPr>
              <w:t>UNDP Human Development Reports</w:t>
            </w:r>
          </w:p>
        </w:tc>
        <w:tc>
          <w:tcPr>
            <w:tcW w:w="4860" w:type="dxa"/>
          </w:tcPr>
          <w:p w:rsidR="0092690E" w:rsidRPr="006D7DA2" w:rsidRDefault="00F10F71" w:rsidP="00EE3CCE">
            <w:pPr>
              <w:rPr>
                <w:rFonts w:ascii="Times New Roman" w:hAnsi="Times New Roman" w:cs="Times New Roman"/>
                <w:sz w:val="24"/>
                <w:szCs w:val="24"/>
              </w:rPr>
            </w:pPr>
            <w:hyperlink r:id="rId83" w:history="1">
              <w:r w:rsidR="0092690E" w:rsidRPr="006D7DA2">
                <w:rPr>
                  <w:rStyle w:val="Hyperlink"/>
                  <w:rFonts w:ascii="Times New Roman" w:hAnsi="Times New Roman" w:cs="Times New Roman"/>
                  <w:sz w:val="24"/>
                  <w:szCs w:val="24"/>
                </w:rPr>
                <w:t>http://hdr.undp.org/en/</w:t>
              </w:r>
            </w:hyperlink>
            <w:r w:rsidR="0092690E" w:rsidRPr="006D7DA2">
              <w:rPr>
                <w:rFonts w:ascii="Times New Roman" w:hAnsi="Times New Roman" w:cs="Times New Roman"/>
                <w:sz w:val="24"/>
                <w:szCs w:val="24"/>
              </w:rPr>
              <w:t xml:space="preserve"> </w:t>
            </w:r>
          </w:p>
        </w:tc>
      </w:tr>
      <w:tr w:rsidR="0092690E" w:rsidRPr="006D7DA2" w:rsidTr="00EE3CCE">
        <w:tc>
          <w:tcPr>
            <w:tcW w:w="4428" w:type="dxa"/>
          </w:tcPr>
          <w:p w:rsidR="0092690E" w:rsidRPr="006D7DA2" w:rsidRDefault="0092690E" w:rsidP="00EE3CCE">
            <w:pPr>
              <w:rPr>
                <w:rFonts w:ascii="Times New Roman" w:hAnsi="Times New Roman" w:cs="Times New Roman"/>
                <w:sz w:val="24"/>
                <w:szCs w:val="24"/>
              </w:rPr>
            </w:pPr>
            <w:r w:rsidRPr="006D7DA2">
              <w:rPr>
                <w:rFonts w:ascii="Times New Roman" w:hAnsi="Times New Roman" w:cs="Times New Roman"/>
                <w:sz w:val="24"/>
                <w:szCs w:val="24"/>
              </w:rPr>
              <w:t>UNDP Arab Human Development Reports</w:t>
            </w:r>
          </w:p>
        </w:tc>
        <w:tc>
          <w:tcPr>
            <w:tcW w:w="4860" w:type="dxa"/>
          </w:tcPr>
          <w:p w:rsidR="0092690E" w:rsidRPr="006D7DA2" w:rsidRDefault="00F10F71" w:rsidP="00EE3CCE">
            <w:pPr>
              <w:rPr>
                <w:rFonts w:ascii="Times New Roman" w:hAnsi="Times New Roman" w:cs="Times New Roman"/>
                <w:sz w:val="24"/>
                <w:szCs w:val="24"/>
              </w:rPr>
            </w:pPr>
            <w:hyperlink r:id="rId84" w:history="1">
              <w:r w:rsidR="0092690E" w:rsidRPr="006D7DA2">
                <w:rPr>
                  <w:rStyle w:val="Hyperlink"/>
                  <w:rFonts w:ascii="Times New Roman" w:hAnsi="Times New Roman" w:cs="Times New Roman"/>
                  <w:sz w:val="24"/>
                  <w:szCs w:val="24"/>
                </w:rPr>
                <w:t>http://www.arab-hdr.org/</w:t>
              </w:r>
            </w:hyperlink>
            <w:r w:rsidR="0092690E" w:rsidRPr="006D7DA2">
              <w:rPr>
                <w:rFonts w:ascii="Times New Roman" w:hAnsi="Times New Roman" w:cs="Times New Roman"/>
                <w:sz w:val="24"/>
                <w:szCs w:val="24"/>
              </w:rPr>
              <w:t xml:space="preserve"> </w:t>
            </w:r>
          </w:p>
        </w:tc>
      </w:tr>
      <w:tr w:rsidR="0092690E" w:rsidRPr="006D7DA2" w:rsidTr="00EE3CCE">
        <w:tc>
          <w:tcPr>
            <w:tcW w:w="4428" w:type="dxa"/>
          </w:tcPr>
          <w:p w:rsidR="0092690E" w:rsidRPr="006D7DA2" w:rsidRDefault="0092690E" w:rsidP="00EE3CCE">
            <w:pPr>
              <w:rPr>
                <w:rFonts w:ascii="Times New Roman" w:hAnsi="Times New Roman" w:cs="Times New Roman"/>
                <w:sz w:val="24"/>
                <w:szCs w:val="24"/>
              </w:rPr>
            </w:pPr>
            <w:r w:rsidRPr="006D7DA2">
              <w:rPr>
                <w:rFonts w:ascii="Times New Roman" w:hAnsi="Times New Roman" w:cs="Times New Roman"/>
                <w:sz w:val="24"/>
                <w:szCs w:val="24"/>
              </w:rPr>
              <w:t>World Bank’s Website on the Middle East and North Africa</w:t>
            </w:r>
          </w:p>
        </w:tc>
        <w:tc>
          <w:tcPr>
            <w:tcW w:w="4860" w:type="dxa"/>
          </w:tcPr>
          <w:p w:rsidR="0092690E" w:rsidRPr="006D7DA2" w:rsidRDefault="00F10F71" w:rsidP="00EE3CCE">
            <w:pPr>
              <w:rPr>
                <w:rFonts w:ascii="Times New Roman" w:hAnsi="Times New Roman" w:cs="Times New Roman"/>
                <w:color w:val="0000FF"/>
                <w:sz w:val="24"/>
                <w:szCs w:val="24"/>
                <w:u w:val="single"/>
              </w:rPr>
            </w:pPr>
            <w:hyperlink r:id="rId85" w:history="1">
              <w:r w:rsidR="0092690E" w:rsidRPr="006D7DA2">
                <w:rPr>
                  <w:rStyle w:val="Hyperlink"/>
                  <w:rFonts w:ascii="Times New Roman" w:hAnsi="Times New Roman" w:cs="Times New Roman"/>
                  <w:sz w:val="24"/>
                  <w:szCs w:val="24"/>
                </w:rPr>
                <w:t>http://web.worldbank.org/WBSITE/EXTERNAL/COUNTRIES/MENAEXT/0,,menuPK:247603~pagePK:158889~piPK:146815~theSitePK:256299,00.html</w:t>
              </w:r>
            </w:hyperlink>
          </w:p>
        </w:tc>
      </w:tr>
    </w:tbl>
    <w:p w:rsidR="0092690E" w:rsidRPr="006D7DA2" w:rsidRDefault="0092690E" w:rsidP="0092690E">
      <w:pPr>
        <w:spacing w:after="0" w:line="240" w:lineRule="auto"/>
        <w:rPr>
          <w:rFonts w:ascii="Times New Roman" w:hAnsi="Times New Roman" w:cs="Times New Roman"/>
          <w:sz w:val="24"/>
          <w:szCs w:val="24"/>
        </w:rPr>
      </w:pPr>
    </w:p>
    <w:p w:rsidR="0092690E" w:rsidRPr="006D7DA2" w:rsidRDefault="0092690E" w:rsidP="0092690E">
      <w:pPr>
        <w:spacing w:after="0" w:line="240" w:lineRule="auto"/>
        <w:rPr>
          <w:rFonts w:ascii="Times New Roman" w:hAnsi="Times New Roman" w:cs="Times New Roman"/>
          <w:b/>
          <w:bCs/>
          <w:sz w:val="24"/>
          <w:szCs w:val="24"/>
        </w:rPr>
      </w:pPr>
      <w:r w:rsidRPr="006D7DA2">
        <w:rPr>
          <w:rFonts w:ascii="Times New Roman" w:hAnsi="Times New Roman" w:cs="Times New Roman"/>
          <w:b/>
          <w:bCs/>
          <w:sz w:val="24"/>
          <w:szCs w:val="24"/>
        </w:rPr>
        <w:t xml:space="preserve">Journals </w:t>
      </w:r>
    </w:p>
    <w:p w:rsidR="0092690E" w:rsidRPr="006D7DA2" w:rsidRDefault="0092690E" w:rsidP="0092690E">
      <w:pPr>
        <w:spacing w:after="0" w:line="240" w:lineRule="auto"/>
        <w:rPr>
          <w:rFonts w:ascii="Times New Roman" w:hAnsi="Times New Roman" w:cs="Times New Roman"/>
          <w:b/>
          <w:bCs/>
          <w:sz w:val="24"/>
          <w:szCs w:val="24"/>
        </w:rPr>
      </w:pPr>
    </w:p>
    <w:p w:rsidR="0092690E" w:rsidRPr="006D7DA2" w:rsidRDefault="0092690E" w:rsidP="0092690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 xml:space="preserve">International Journal for Middle East Studies </w:t>
      </w:r>
    </w:p>
    <w:p w:rsidR="0092690E" w:rsidRPr="006D7DA2" w:rsidRDefault="0092690E" w:rsidP="0092690E">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 xml:space="preserve">Middle East Journal </w:t>
      </w:r>
    </w:p>
    <w:p w:rsidR="00022E9D" w:rsidRPr="00453A2B" w:rsidRDefault="0092690E" w:rsidP="00453A2B">
      <w:pPr>
        <w:spacing w:after="0" w:line="240" w:lineRule="auto"/>
        <w:rPr>
          <w:rFonts w:ascii="Times New Roman" w:hAnsi="Times New Roman" w:cs="Times New Roman"/>
          <w:sz w:val="24"/>
          <w:szCs w:val="24"/>
        </w:rPr>
      </w:pPr>
      <w:r w:rsidRPr="006D7DA2">
        <w:rPr>
          <w:rFonts w:ascii="Times New Roman" w:hAnsi="Times New Roman" w:cs="Times New Roman"/>
          <w:sz w:val="24"/>
          <w:szCs w:val="24"/>
        </w:rPr>
        <w:t xml:space="preserve">Review of Middle East Economics and Finance </w:t>
      </w:r>
      <w:r>
        <w:rPr>
          <w:rFonts w:ascii="Times New Roman" w:hAnsi="Times New Roman" w:cs="Times New Roman"/>
          <w:sz w:val="24"/>
          <w:szCs w:val="24"/>
        </w:rPr>
        <w:t xml:space="preserve"> </w:t>
      </w:r>
    </w:p>
    <w:sectPr w:rsidR="00022E9D" w:rsidRPr="00453A2B">
      <w:footerReference w:type="default" r:id="rI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1EF" w:rsidRDefault="001B11EF" w:rsidP="00BF1FD1">
      <w:pPr>
        <w:spacing w:after="0" w:line="240" w:lineRule="auto"/>
      </w:pPr>
      <w:r>
        <w:separator/>
      </w:r>
    </w:p>
  </w:endnote>
  <w:endnote w:type="continuationSeparator" w:id="0">
    <w:p w:rsidR="001B11EF" w:rsidRDefault="001B11EF" w:rsidP="00BF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082718"/>
      <w:docPartObj>
        <w:docPartGallery w:val="Page Numbers (Bottom of Page)"/>
        <w:docPartUnique/>
      </w:docPartObj>
    </w:sdtPr>
    <w:sdtEndPr>
      <w:rPr>
        <w:noProof/>
      </w:rPr>
    </w:sdtEndPr>
    <w:sdtContent>
      <w:p w:rsidR="00EE3CCE" w:rsidRDefault="00EE3CCE">
        <w:pPr>
          <w:pStyle w:val="Footer"/>
          <w:jc w:val="center"/>
        </w:pPr>
        <w:r>
          <w:fldChar w:fldCharType="begin"/>
        </w:r>
        <w:r>
          <w:instrText xml:space="preserve"> PAGE   \* MERGEFORMAT </w:instrText>
        </w:r>
        <w:r>
          <w:fldChar w:fldCharType="separate"/>
        </w:r>
        <w:r w:rsidR="00F10F71">
          <w:rPr>
            <w:noProof/>
          </w:rPr>
          <w:t>1</w:t>
        </w:r>
        <w:r>
          <w:rPr>
            <w:noProof/>
          </w:rPr>
          <w:fldChar w:fldCharType="end"/>
        </w:r>
      </w:p>
    </w:sdtContent>
  </w:sdt>
  <w:p w:rsidR="00EE3CCE" w:rsidRDefault="00EE3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1EF" w:rsidRDefault="001B11EF" w:rsidP="00BF1FD1">
      <w:pPr>
        <w:spacing w:after="0" w:line="240" w:lineRule="auto"/>
      </w:pPr>
      <w:r>
        <w:separator/>
      </w:r>
    </w:p>
  </w:footnote>
  <w:footnote w:type="continuationSeparator" w:id="0">
    <w:p w:rsidR="001B11EF" w:rsidRDefault="001B11EF" w:rsidP="00BF1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1999"/>
    <w:multiLevelType w:val="hybridMultilevel"/>
    <w:tmpl w:val="779E7DE2"/>
    <w:lvl w:ilvl="0" w:tplc="FEF6B42C">
      <w:start w:val="1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2072B"/>
    <w:multiLevelType w:val="hybridMultilevel"/>
    <w:tmpl w:val="598E3356"/>
    <w:lvl w:ilvl="0" w:tplc="FEF6B42C">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41E6D"/>
    <w:multiLevelType w:val="hybridMultilevel"/>
    <w:tmpl w:val="E8A8229A"/>
    <w:lvl w:ilvl="0" w:tplc="FEF6B42C">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13AF5"/>
    <w:multiLevelType w:val="hybridMultilevel"/>
    <w:tmpl w:val="0CF8DBA6"/>
    <w:lvl w:ilvl="0" w:tplc="FEF6B42C">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D36A8"/>
    <w:multiLevelType w:val="hybridMultilevel"/>
    <w:tmpl w:val="306878BA"/>
    <w:lvl w:ilvl="0" w:tplc="0E60FC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4677C"/>
    <w:multiLevelType w:val="hybridMultilevel"/>
    <w:tmpl w:val="5D9A77F8"/>
    <w:lvl w:ilvl="0" w:tplc="0E60F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C051A"/>
    <w:multiLevelType w:val="hybridMultilevel"/>
    <w:tmpl w:val="E274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84C2C"/>
    <w:multiLevelType w:val="hybridMultilevel"/>
    <w:tmpl w:val="0B3EBF78"/>
    <w:lvl w:ilvl="0" w:tplc="FEF6B42C">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06DFE"/>
    <w:multiLevelType w:val="hybridMultilevel"/>
    <w:tmpl w:val="02E8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EC53F6"/>
    <w:multiLevelType w:val="hybridMultilevel"/>
    <w:tmpl w:val="B1802BC0"/>
    <w:lvl w:ilvl="0" w:tplc="FEF6B42C">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3"/>
  </w:num>
  <w:num w:numId="5">
    <w:abstractNumId w:val="4"/>
  </w:num>
  <w:num w:numId="6">
    <w:abstractNumId w:val="5"/>
  </w:num>
  <w:num w:numId="7">
    <w:abstractNumId w:val="6"/>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0E"/>
    <w:rsid w:val="00021453"/>
    <w:rsid w:val="00022E9D"/>
    <w:rsid w:val="00023D47"/>
    <w:rsid w:val="00080BF7"/>
    <w:rsid w:val="0008251C"/>
    <w:rsid w:val="001714A1"/>
    <w:rsid w:val="001B11EF"/>
    <w:rsid w:val="002439FA"/>
    <w:rsid w:val="00293EB8"/>
    <w:rsid w:val="003137F1"/>
    <w:rsid w:val="003A1833"/>
    <w:rsid w:val="00403891"/>
    <w:rsid w:val="004459FD"/>
    <w:rsid w:val="00453A2B"/>
    <w:rsid w:val="004D34EE"/>
    <w:rsid w:val="00500942"/>
    <w:rsid w:val="0057276B"/>
    <w:rsid w:val="005A2786"/>
    <w:rsid w:val="00682370"/>
    <w:rsid w:val="00735AC0"/>
    <w:rsid w:val="00746B89"/>
    <w:rsid w:val="00823B7F"/>
    <w:rsid w:val="0092690E"/>
    <w:rsid w:val="00974E9C"/>
    <w:rsid w:val="00A71F0B"/>
    <w:rsid w:val="00B06516"/>
    <w:rsid w:val="00B2604B"/>
    <w:rsid w:val="00B375D6"/>
    <w:rsid w:val="00B62923"/>
    <w:rsid w:val="00B726CE"/>
    <w:rsid w:val="00BD66FA"/>
    <w:rsid w:val="00BE36E4"/>
    <w:rsid w:val="00BF1FD1"/>
    <w:rsid w:val="00C04D3C"/>
    <w:rsid w:val="00C90C22"/>
    <w:rsid w:val="00CA5F9E"/>
    <w:rsid w:val="00D05C66"/>
    <w:rsid w:val="00D97D12"/>
    <w:rsid w:val="00DA3AFD"/>
    <w:rsid w:val="00DB6522"/>
    <w:rsid w:val="00DE5C6A"/>
    <w:rsid w:val="00DE683E"/>
    <w:rsid w:val="00E80113"/>
    <w:rsid w:val="00E96C64"/>
    <w:rsid w:val="00EE3CCE"/>
    <w:rsid w:val="00F10F71"/>
    <w:rsid w:val="00FE2FC6"/>
    <w:rsid w:val="00FE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85EAD-181D-4DFB-BD3B-F35FC416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90E"/>
    <w:pPr>
      <w:spacing w:after="200" w:line="276" w:lineRule="auto"/>
    </w:pPr>
  </w:style>
  <w:style w:type="paragraph" w:styleId="Heading1">
    <w:name w:val="heading 1"/>
    <w:basedOn w:val="Normal"/>
    <w:link w:val="Heading1Char"/>
    <w:uiPriority w:val="9"/>
    <w:qFormat/>
    <w:rsid w:val="009269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2690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9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690E"/>
    <w:rPr>
      <w:rFonts w:asciiTheme="majorHAnsi" w:eastAsiaTheme="majorEastAsia" w:hAnsiTheme="majorHAnsi" w:cstheme="majorBidi"/>
      <w:b/>
      <w:bCs/>
      <w:color w:val="5B9BD5" w:themeColor="accent1"/>
      <w:sz w:val="26"/>
      <w:szCs w:val="26"/>
    </w:rPr>
  </w:style>
  <w:style w:type="table" w:styleId="TableGrid">
    <w:name w:val="Table Grid"/>
    <w:basedOn w:val="TableNormal"/>
    <w:rsid w:val="0092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90E"/>
    <w:pPr>
      <w:ind w:left="720"/>
      <w:contextualSpacing/>
    </w:pPr>
  </w:style>
  <w:style w:type="character" w:styleId="Hyperlink">
    <w:name w:val="Hyperlink"/>
    <w:basedOn w:val="DefaultParagraphFont"/>
    <w:uiPriority w:val="99"/>
    <w:unhideWhenUsed/>
    <w:rsid w:val="0092690E"/>
    <w:rPr>
      <w:color w:val="0563C1" w:themeColor="hyperlink"/>
      <w:u w:val="single"/>
    </w:rPr>
  </w:style>
  <w:style w:type="character" w:customStyle="1" w:styleId="cit-sep">
    <w:name w:val="cit-sep"/>
    <w:basedOn w:val="DefaultParagraphFont"/>
    <w:rsid w:val="0092690E"/>
  </w:style>
  <w:style w:type="paragraph" w:styleId="Bibliography">
    <w:name w:val="Bibliography"/>
    <w:basedOn w:val="Normal"/>
    <w:next w:val="Normal"/>
    <w:uiPriority w:val="37"/>
    <w:unhideWhenUsed/>
    <w:rsid w:val="0092690E"/>
  </w:style>
  <w:style w:type="paragraph" w:styleId="Footer">
    <w:name w:val="footer"/>
    <w:basedOn w:val="Normal"/>
    <w:link w:val="FooterChar"/>
    <w:uiPriority w:val="99"/>
    <w:unhideWhenUsed/>
    <w:rsid w:val="00926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90E"/>
  </w:style>
  <w:style w:type="character" w:styleId="Emphasis">
    <w:name w:val="Emphasis"/>
    <w:basedOn w:val="DefaultParagraphFont"/>
    <w:uiPriority w:val="20"/>
    <w:qFormat/>
    <w:rsid w:val="001714A1"/>
    <w:rPr>
      <w:i/>
      <w:iCs/>
    </w:rPr>
  </w:style>
  <w:style w:type="character" w:customStyle="1" w:styleId="name">
    <w:name w:val="name"/>
    <w:basedOn w:val="DefaultParagraphFont"/>
    <w:rsid w:val="00EE3CCE"/>
  </w:style>
  <w:style w:type="character" w:customStyle="1" w:styleId="fn">
    <w:name w:val="fn"/>
    <w:basedOn w:val="DefaultParagraphFont"/>
    <w:rsid w:val="00E96C64"/>
  </w:style>
  <w:style w:type="character" w:styleId="FollowedHyperlink">
    <w:name w:val="FollowedHyperlink"/>
    <w:basedOn w:val="DefaultParagraphFont"/>
    <w:uiPriority w:val="99"/>
    <w:semiHidden/>
    <w:unhideWhenUsed/>
    <w:rsid w:val="00E96C64"/>
    <w:rPr>
      <w:color w:val="954F72" w:themeColor="followedHyperlink"/>
      <w:u w:val="single"/>
    </w:rPr>
  </w:style>
  <w:style w:type="paragraph" w:styleId="Header">
    <w:name w:val="header"/>
    <w:basedOn w:val="Normal"/>
    <w:link w:val="HeaderChar"/>
    <w:uiPriority w:val="99"/>
    <w:unhideWhenUsed/>
    <w:rsid w:val="00BF1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93177">
      <w:bodyDiv w:val="1"/>
      <w:marLeft w:val="0"/>
      <w:marRight w:val="0"/>
      <w:marTop w:val="0"/>
      <w:marBottom w:val="0"/>
      <w:divBdr>
        <w:top w:val="none" w:sz="0" w:space="0" w:color="auto"/>
        <w:left w:val="none" w:sz="0" w:space="0" w:color="auto"/>
        <w:bottom w:val="none" w:sz="0" w:space="0" w:color="auto"/>
        <w:right w:val="none" w:sz="0" w:space="0" w:color="auto"/>
      </w:divBdr>
      <w:divsChild>
        <w:div w:id="286086973">
          <w:marLeft w:val="0"/>
          <w:marRight w:val="0"/>
          <w:marTop w:val="0"/>
          <w:marBottom w:val="0"/>
          <w:divBdr>
            <w:top w:val="none" w:sz="0" w:space="0" w:color="auto"/>
            <w:left w:val="none" w:sz="0" w:space="0" w:color="auto"/>
            <w:bottom w:val="none" w:sz="0" w:space="0" w:color="auto"/>
            <w:right w:val="none" w:sz="0" w:space="0" w:color="auto"/>
          </w:divBdr>
        </w:div>
        <w:div w:id="1835947715">
          <w:marLeft w:val="0"/>
          <w:marRight w:val="0"/>
          <w:marTop w:val="0"/>
          <w:marBottom w:val="0"/>
          <w:divBdr>
            <w:top w:val="none" w:sz="0" w:space="0" w:color="auto"/>
            <w:left w:val="none" w:sz="0" w:space="0" w:color="auto"/>
            <w:bottom w:val="none" w:sz="0" w:space="0" w:color="auto"/>
            <w:right w:val="none" w:sz="0" w:space="0" w:color="auto"/>
          </w:divBdr>
        </w:div>
        <w:div w:id="121580978">
          <w:marLeft w:val="0"/>
          <w:marRight w:val="0"/>
          <w:marTop w:val="0"/>
          <w:marBottom w:val="0"/>
          <w:divBdr>
            <w:top w:val="none" w:sz="0" w:space="0" w:color="auto"/>
            <w:left w:val="none" w:sz="0" w:space="0" w:color="auto"/>
            <w:bottom w:val="none" w:sz="0" w:space="0" w:color="auto"/>
            <w:right w:val="none" w:sz="0" w:space="0" w:color="auto"/>
          </w:divBdr>
        </w:div>
      </w:divsChild>
    </w:div>
    <w:div w:id="344867860">
      <w:bodyDiv w:val="1"/>
      <w:marLeft w:val="0"/>
      <w:marRight w:val="0"/>
      <w:marTop w:val="0"/>
      <w:marBottom w:val="0"/>
      <w:divBdr>
        <w:top w:val="none" w:sz="0" w:space="0" w:color="auto"/>
        <w:left w:val="none" w:sz="0" w:space="0" w:color="auto"/>
        <w:bottom w:val="none" w:sz="0" w:space="0" w:color="auto"/>
        <w:right w:val="none" w:sz="0" w:space="0" w:color="auto"/>
      </w:divBdr>
      <w:divsChild>
        <w:div w:id="2079135502">
          <w:marLeft w:val="0"/>
          <w:marRight w:val="0"/>
          <w:marTop w:val="0"/>
          <w:marBottom w:val="0"/>
          <w:divBdr>
            <w:top w:val="none" w:sz="0" w:space="0" w:color="auto"/>
            <w:left w:val="none" w:sz="0" w:space="0" w:color="auto"/>
            <w:bottom w:val="none" w:sz="0" w:space="0" w:color="auto"/>
            <w:right w:val="none" w:sz="0" w:space="0" w:color="auto"/>
          </w:divBdr>
          <w:divsChild>
            <w:div w:id="167341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3328">
      <w:bodyDiv w:val="1"/>
      <w:marLeft w:val="0"/>
      <w:marRight w:val="0"/>
      <w:marTop w:val="0"/>
      <w:marBottom w:val="0"/>
      <w:divBdr>
        <w:top w:val="none" w:sz="0" w:space="0" w:color="auto"/>
        <w:left w:val="none" w:sz="0" w:space="0" w:color="auto"/>
        <w:bottom w:val="none" w:sz="0" w:space="0" w:color="auto"/>
        <w:right w:val="none" w:sz="0" w:space="0" w:color="auto"/>
      </w:divBdr>
      <w:divsChild>
        <w:div w:id="910384223">
          <w:marLeft w:val="0"/>
          <w:marRight w:val="0"/>
          <w:marTop w:val="0"/>
          <w:marBottom w:val="0"/>
          <w:divBdr>
            <w:top w:val="none" w:sz="0" w:space="0" w:color="auto"/>
            <w:left w:val="none" w:sz="0" w:space="0" w:color="auto"/>
            <w:bottom w:val="none" w:sz="0" w:space="0" w:color="auto"/>
            <w:right w:val="none" w:sz="0" w:space="0" w:color="auto"/>
          </w:divBdr>
        </w:div>
        <w:div w:id="1367170749">
          <w:marLeft w:val="0"/>
          <w:marRight w:val="0"/>
          <w:marTop w:val="0"/>
          <w:marBottom w:val="0"/>
          <w:divBdr>
            <w:top w:val="none" w:sz="0" w:space="0" w:color="auto"/>
            <w:left w:val="none" w:sz="0" w:space="0" w:color="auto"/>
            <w:bottom w:val="none" w:sz="0" w:space="0" w:color="auto"/>
            <w:right w:val="none" w:sz="0" w:space="0" w:color="auto"/>
          </w:divBdr>
        </w:div>
      </w:divsChild>
    </w:div>
    <w:div w:id="775251557">
      <w:bodyDiv w:val="1"/>
      <w:marLeft w:val="0"/>
      <w:marRight w:val="0"/>
      <w:marTop w:val="0"/>
      <w:marBottom w:val="0"/>
      <w:divBdr>
        <w:top w:val="none" w:sz="0" w:space="0" w:color="auto"/>
        <w:left w:val="none" w:sz="0" w:space="0" w:color="auto"/>
        <w:bottom w:val="none" w:sz="0" w:space="0" w:color="auto"/>
        <w:right w:val="none" w:sz="0" w:space="0" w:color="auto"/>
      </w:divBdr>
      <w:divsChild>
        <w:div w:id="1674068604">
          <w:marLeft w:val="0"/>
          <w:marRight w:val="0"/>
          <w:marTop w:val="0"/>
          <w:marBottom w:val="0"/>
          <w:divBdr>
            <w:top w:val="none" w:sz="0" w:space="0" w:color="auto"/>
            <w:left w:val="none" w:sz="0" w:space="0" w:color="auto"/>
            <w:bottom w:val="none" w:sz="0" w:space="0" w:color="auto"/>
            <w:right w:val="none" w:sz="0" w:space="0" w:color="auto"/>
          </w:divBdr>
        </w:div>
      </w:divsChild>
    </w:div>
    <w:div w:id="965044900">
      <w:bodyDiv w:val="1"/>
      <w:marLeft w:val="0"/>
      <w:marRight w:val="0"/>
      <w:marTop w:val="0"/>
      <w:marBottom w:val="0"/>
      <w:divBdr>
        <w:top w:val="none" w:sz="0" w:space="0" w:color="auto"/>
        <w:left w:val="none" w:sz="0" w:space="0" w:color="auto"/>
        <w:bottom w:val="none" w:sz="0" w:space="0" w:color="auto"/>
        <w:right w:val="none" w:sz="0" w:space="0" w:color="auto"/>
      </w:divBdr>
      <w:divsChild>
        <w:div w:id="1967159846">
          <w:marLeft w:val="0"/>
          <w:marRight w:val="0"/>
          <w:marTop w:val="0"/>
          <w:marBottom w:val="0"/>
          <w:divBdr>
            <w:top w:val="none" w:sz="0" w:space="0" w:color="auto"/>
            <w:left w:val="none" w:sz="0" w:space="0" w:color="auto"/>
            <w:bottom w:val="none" w:sz="0" w:space="0" w:color="auto"/>
            <w:right w:val="none" w:sz="0" w:space="0" w:color="auto"/>
          </w:divBdr>
        </w:div>
        <w:div w:id="658770249">
          <w:marLeft w:val="0"/>
          <w:marRight w:val="0"/>
          <w:marTop w:val="0"/>
          <w:marBottom w:val="0"/>
          <w:divBdr>
            <w:top w:val="none" w:sz="0" w:space="0" w:color="auto"/>
            <w:left w:val="none" w:sz="0" w:space="0" w:color="auto"/>
            <w:bottom w:val="none" w:sz="0" w:space="0" w:color="auto"/>
            <w:right w:val="none" w:sz="0" w:space="0" w:color="auto"/>
          </w:divBdr>
        </w:div>
        <w:div w:id="844322273">
          <w:marLeft w:val="0"/>
          <w:marRight w:val="0"/>
          <w:marTop w:val="0"/>
          <w:marBottom w:val="0"/>
          <w:divBdr>
            <w:top w:val="none" w:sz="0" w:space="0" w:color="auto"/>
            <w:left w:val="none" w:sz="0" w:space="0" w:color="auto"/>
            <w:bottom w:val="none" w:sz="0" w:space="0" w:color="auto"/>
            <w:right w:val="none" w:sz="0" w:space="0" w:color="auto"/>
          </w:divBdr>
        </w:div>
      </w:divsChild>
    </w:div>
    <w:div w:id="1122577427">
      <w:bodyDiv w:val="1"/>
      <w:marLeft w:val="0"/>
      <w:marRight w:val="0"/>
      <w:marTop w:val="0"/>
      <w:marBottom w:val="0"/>
      <w:divBdr>
        <w:top w:val="none" w:sz="0" w:space="0" w:color="auto"/>
        <w:left w:val="none" w:sz="0" w:space="0" w:color="auto"/>
        <w:bottom w:val="none" w:sz="0" w:space="0" w:color="auto"/>
        <w:right w:val="none" w:sz="0" w:space="0" w:color="auto"/>
      </w:divBdr>
      <w:divsChild>
        <w:div w:id="15234195">
          <w:marLeft w:val="0"/>
          <w:marRight w:val="0"/>
          <w:marTop w:val="0"/>
          <w:marBottom w:val="0"/>
          <w:divBdr>
            <w:top w:val="none" w:sz="0" w:space="0" w:color="auto"/>
            <w:left w:val="none" w:sz="0" w:space="0" w:color="auto"/>
            <w:bottom w:val="none" w:sz="0" w:space="0" w:color="auto"/>
            <w:right w:val="none" w:sz="0" w:space="0" w:color="auto"/>
          </w:divBdr>
        </w:div>
        <w:div w:id="1511603383">
          <w:marLeft w:val="0"/>
          <w:marRight w:val="0"/>
          <w:marTop w:val="0"/>
          <w:marBottom w:val="0"/>
          <w:divBdr>
            <w:top w:val="none" w:sz="0" w:space="0" w:color="auto"/>
            <w:left w:val="none" w:sz="0" w:space="0" w:color="auto"/>
            <w:bottom w:val="none" w:sz="0" w:space="0" w:color="auto"/>
            <w:right w:val="none" w:sz="0" w:space="0" w:color="auto"/>
          </w:divBdr>
        </w:div>
      </w:divsChild>
    </w:div>
    <w:div w:id="1486700368">
      <w:bodyDiv w:val="1"/>
      <w:marLeft w:val="0"/>
      <w:marRight w:val="0"/>
      <w:marTop w:val="0"/>
      <w:marBottom w:val="0"/>
      <w:divBdr>
        <w:top w:val="none" w:sz="0" w:space="0" w:color="auto"/>
        <w:left w:val="none" w:sz="0" w:space="0" w:color="auto"/>
        <w:bottom w:val="none" w:sz="0" w:space="0" w:color="auto"/>
        <w:right w:val="none" w:sz="0" w:space="0" w:color="auto"/>
      </w:divBdr>
    </w:div>
    <w:div w:id="1633168810">
      <w:bodyDiv w:val="1"/>
      <w:marLeft w:val="0"/>
      <w:marRight w:val="0"/>
      <w:marTop w:val="0"/>
      <w:marBottom w:val="0"/>
      <w:divBdr>
        <w:top w:val="none" w:sz="0" w:space="0" w:color="auto"/>
        <w:left w:val="none" w:sz="0" w:space="0" w:color="auto"/>
        <w:bottom w:val="none" w:sz="0" w:space="0" w:color="auto"/>
        <w:right w:val="none" w:sz="0" w:space="0" w:color="auto"/>
      </w:divBdr>
    </w:div>
    <w:div w:id="1723479542">
      <w:bodyDiv w:val="1"/>
      <w:marLeft w:val="0"/>
      <w:marRight w:val="0"/>
      <w:marTop w:val="0"/>
      <w:marBottom w:val="0"/>
      <w:divBdr>
        <w:top w:val="none" w:sz="0" w:space="0" w:color="auto"/>
        <w:left w:val="none" w:sz="0" w:space="0" w:color="auto"/>
        <w:bottom w:val="none" w:sz="0" w:space="0" w:color="auto"/>
        <w:right w:val="none" w:sz="0" w:space="0" w:color="auto"/>
      </w:divBdr>
    </w:div>
    <w:div w:id="1744450295">
      <w:bodyDiv w:val="1"/>
      <w:marLeft w:val="0"/>
      <w:marRight w:val="0"/>
      <w:marTop w:val="0"/>
      <w:marBottom w:val="0"/>
      <w:divBdr>
        <w:top w:val="none" w:sz="0" w:space="0" w:color="auto"/>
        <w:left w:val="none" w:sz="0" w:space="0" w:color="auto"/>
        <w:bottom w:val="none" w:sz="0" w:space="0" w:color="auto"/>
        <w:right w:val="none" w:sz="0" w:space="0" w:color="auto"/>
      </w:divBdr>
    </w:div>
    <w:div w:id="192591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dependent.co.uk/news/world/middle-east/the-vicious-schism-between-sunni-and-shia-has-been-poisoning-islam-for-1400-years--and-its-getting-worse-9139525.html" TargetMode="External"/><Relationship Id="rId18" Type="http://schemas.openxmlformats.org/officeDocument/2006/relationships/hyperlink" Target="http://www.huffingtonpost.com/alastair-crooke/" TargetMode="External"/><Relationship Id="rId26" Type="http://schemas.openxmlformats.org/officeDocument/2006/relationships/hyperlink" Target="http://www.brookings.edu/~/media/Research/Files/Reports/2014/11/profiling%20islamic%20state%20lister/en_web_lister.pdf" TargetMode="External"/><Relationship Id="rId39" Type="http://schemas.openxmlformats.org/officeDocument/2006/relationships/hyperlink" Target="http://carnegieendowment.org/sada/experts/?fa=879" TargetMode="External"/><Relationship Id="rId21" Type="http://schemas.openxmlformats.org/officeDocument/2006/relationships/hyperlink" Target="http://www.rubincenter.org/wp-content/uploads/2014/07/v18n02a05_alvi_PDF.pdf" TargetMode="External"/><Relationship Id="rId34" Type="http://schemas.openxmlformats.org/officeDocument/2006/relationships/hyperlink" Target="http://www.mei.edu/content/map/marked-exclusion-problem-pluralism-state-building-and-communal-identities-iraq-and-arab-world" TargetMode="External"/><Relationship Id="rId42" Type="http://schemas.openxmlformats.org/officeDocument/2006/relationships/hyperlink" Target="http://www.brookings.edu/~/media/research/files/papers/2014/07/22%20beyond%20sectarianism%20cold%20war%20gause/english%20pdf.pdf" TargetMode="External"/><Relationship Id="rId47" Type="http://schemas.openxmlformats.org/officeDocument/2006/relationships/hyperlink" Target="http://www.atlanticcouncil.org/publications/hezbollah-in-a-time-of-transition" TargetMode="External"/><Relationship Id="rId50" Type="http://schemas.openxmlformats.org/officeDocument/2006/relationships/hyperlink" Target="http://www.armed-services.senate.gov/imo/media/doc/Hagel_09-16-14.pdf" TargetMode="External"/><Relationship Id="rId55" Type="http://schemas.openxmlformats.org/officeDocument/2006/relationships/hyperlink" Target="http://carnegieendowment.org/syriaincrisis/?fa=60707" TargetMode="External"/><Relationship Id="rId63" Type="http://schemas.openxmlformats.org/officeDocument/2006/relationships/hyperlink" Target="http://www.independent.co.uk/" TargetMode="External"/><Relationship Id="rId68" Type="http://schemas.openxmlformats.org/officeDocument/2006/relationships/hyperlink" Target="http://english.aljazeera.net/English" TargetMode="External"/><Relationship Id="rId76" Type="http://schemas.openxmlformats.org/officeDocument/2006/relationships/hyperlink" Target="http://www.aei.org/" TargetMode="External"/><Relationship Id="rId84" Type="http://schemas.openxmlformats.org/officeDocument/2006/relationships/hyperlink" Target="http://www.arab-hdr.org/" TargetMode="External"/><Relationship Id="rId7" Type="http://schemas.openxmlformats.org/officeDocument/2006/relationships/endnotes" Target="endnotes.xml"/><Relationship Id="rId71" Type="http://schemas.openxmlformats.org/officeDocument/2006/relationships/hyperlink" Target="http://www.memri.org/" TargetMode="External"/><Relationship Id="rId2" Type="http://schemas.openxmlformats.org/officeDocument/2006/relationships/numbering" Target="numbering.xml"/><Relationship Id="rId16" Type="http://schemas.openxmlformats.org/officeDocument/2006/relationships/hyperlink" Target="http://time.com/2894757/iraq-al-qaeda-awakening-council/" TargetMode="External"/><Relationship Id="rId29" Type="http://schemas.openxmlformats.org/officeDocument/2006/relationships/hyperlink" Target="http://www.mei.edu/content/map/reconceptualizing-sectarianism-middle-east-and-asia" TargetMode="External"/><Relationship Id="rId11" Type="http://schemas.openxmlformats.org/officeDocument/2006/relationships/hyperlink" Target="http://articles.latimes.com/1986-06-15/opinion/op-11484_1_syria-and-iraq" TargetMode="External"/><Relationship Id="rId24" Type="http://schemas.openxmlformats.org/officeDocument/2006/relationships/hyperlink" Target="http://www.understandingwar.org/sites/default/files/AQI-Resurgent-10Sept_0.pdf" TargetMode="External"/><Relationship Id="rId32" Type="http://schemas.openxmlformats.org/officeDocument/2006/relationships/hyperlink" Target="http://www.washingtoninstitute.org/policy-analysis/view/irans-foreign-legion-the-role-of-iraqi-shiite-militias-in-syria" TargetMode="External"/><Relationship Id="rId37" Type="http://schemas.openxmlformats.org/officeDocument/2006/relationships/hyperlink" Target="http://carnegie-mec.org/experts/?fa=926" TargetMode="External"/><Relationship Id="rId40" Type="http://schemas.openxmlformats.org/officeDocument/2006/relationships/hyperlink" Target="http://carnegieendowment.org/sada/2014/11/13/new-sectarian-force-for-iraq/huf3" TargetMode="External"/><Relationship Id="rId45" Type="http://schemas.openxmlformats.org/officeDocument/2006/relationships/hyperlink" Target="http://www.foreignpolicy.com/articles/2014/10/07/fiddling_while_kobani_burns_turkey_islamic_state" TargetMode="External"/><Relationship Id="rId53" Type="http://schemas.openxmlformats.org/officeDocument/2006/relationships/hyperlink" Target="http://carnegieendowment.org/syriaincrisis/?fa=55052" TargetMode="External"/><Relationship Id="rId58" Type="http://schemas.openxmlformats.org/officeDocument/2006/relationships/hyperlink" Target="http://weekly.ahram.org.eg/index.htm" TargetMode="External"/><Relationship Id="rId66" Type="http://schemas.openxmlformats.org/officeDocument/2006/relationships/hyperlink" Target="http://www.jpost.com/" TargetMode="External"/><Relationship Id="rId74" Type="http://schemas.openxmlformats.org/officeDocument/2006/relationships/hyperlink" Target="http://www.wilsoncenter.org" TargetMode="External"/><Relationship Id="rId79" Type="http://schemas.openxmlformats.org/officeDocument/2006/relationships/hyperlink" Target="http://www.meforum.org/"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english.daralhayat.com/" TargetMode="External"/><Relationship Id="rId82" Type="http://schemas.openxmlformats.org/officeDocument/2006/relationships/hyperlink" Target="http://meeaweb.org/" TargetMode="External"/><Relationship Id="rId19" Type="http://schemas.openxmlformats.org/officeDocument/2006/relationships/hyperlink" Target="http://www.huffingtonpost.com/alastair-crooke/isis-wahhabism-saudi-arabia_b_5717157.html" TargetMode="External"/><Relationship Id="rId4" Type="http://schemas.openxmlformats.org/officeDocument/2006/relationships/settings" Target="settings.xml"/><Relationship Id="rId9" Type="http://schemas.openxmlformats.org/officeDocument/2006/relationships/hyperlink" Target="http://www.american.edu/provost/registrar/regulations/reg80.cfm" TargetMode="External"/><Relationship Id="rId14" Type="http://schemas.openxmlformats.org/officeDocument/2006/relationships/hyperlink" Target="http://permanent.access.gpo.gov/gpo22478/pub1106.pdf" TargetMode="External"/><Relationship Id="rId22" Type="http://schemas.openxmlformats.org/officeDocument/2006/relationships/hyperlink" Target="http://pomeps.org/wp-content/uploads/2014/07/POMEPS_BriefBooklet24_Iraq_Web.pdf" TargetMode="External"/><Relationship Id="rId27" Type="http://schemas.openxmlformats.org/officeDocument/2006/relationships/hyperlink" Target="http://fas.org/sgp/crs/mideast/R43612.pdf" TargetMode="External"/><Relationship Id="rId30" Type="http://schemas.openxmlformats.org/officeDocument/2006/relationships/hyperlink" Target="http://www.mei.edu/content/map/reconceptualizing-sectarianism-middle-east-and-asia" TargetMode="External"/><Relationship Id="rId35" Type="http://schemas.openxmlformats.org/officeDocument/2006/relationships/hyperlink" Target="https://www.opendemocracy.net/haian-dukhan/tribes-and-tribalism-in-syrian-revolution" TargetMode="External"/><Relationship Id="rId43" Type="http://schemas.openxmlformats.org/officeDocument/2006/relationships/hyperlink" Target="http://foreignpolicy.com/category/section/argument" TargetMode="External"/><Relationship Id="rId48" Type="http://schemas.openxmlformats.org/officeDocument/2006/relationships/hyperlink" Target="http://pomeps.org/wp-content/uploads/2014/10/POMEPS_BriefBooklet25_Syria_web.pdf" TargetMode="External"/><Relationship Id="rId56" Type="http://schemas.openxmlformats.org/officeDocument/2006/relationships/hyperlink" Target="http://csis.org/files/publication/150728_Game_Changers%20_in_the_Syria_Iraq_ISIL_War_final_letterhead.pdf" TargetMode="External"/><Relationship Id="rId64" Type="http://schemas.openxmlformats.org/officeDocument/2006/relationships/hyperlink" Target="http://nytimes.com/" TargetMode="External"/><Relationship Id="rId69" Type="http://schemas.openxmlformats.org/officeDocument/2006/relationships/hyperlink" Target="http://www.abcnews.go.com/" TargetMode="External"/><Relationship Id="rId77" Type="http://schemas.openxmlformats.org/officeDocument/2006/relationships/hyperlink" Target="http://www.iasps.org/index.php" TargetMode="External"/><Relationship Id="rId8" Type="http://schemas.openxmlformats.org/officeDocument/2006/relationships/hyperlink" Target="mailto:moneim@american.edu" TargetMode="External"/><Relationship Id="rId51" Type="http://schemas.openxmlformats.org/officeDocument/2006/relationships/hyperlink" Target="http://carnegie.ru/experts/?fa=369" TargetMode="External"/><Relationship Id="rId72" Type="http://schemas.openxmlformats.org/officeDocument/2006/relationships/hyperlink" Target="http://meria.idc.ac.il/" TargetMode="External"/><Relationship Id="rId80" Type="http://schemas.openxmlformats.org/officeDocument/2006/relationships/hyperlink" Target="http://www.washingtoninstitute.org/templateI01.php" TargetMode="External"/><Relationship Id="rId85" Type="http://schemas.openxmlformats.org/officeDocument/2006/relationships/hyperlink" Target="http://web.worldbank.org/WBSITE/EXTERNAL/COUNTRIES/MENAEXT/0,,menuPK:247603~pagePK:158889~piPK:146815~theSitePK:256299,00.html" TargetMode="External"/><Relationship Id="rId3" Type="http://schemas.openxmlformats.org/officeDocument/2006/relationships/styles" Target="styles.xml"/><Relationship Id="rId12" Type="http://schemas.openxmlformats.org/officeDocument/2006/relationships/hyperlink" Target="http://majalla.org/books/2005/qutb-nilestone.pdf" TargetMode="External"/><Relationship Id="rId17" Type="http://schemas.openxmlformats.org/officeDocument/2006/relationships/hyperlink" Target="http://yaleglobal.yale.edu/content/why-west-losing-battle-against-radical-islam" TargetMode="External"/><Relationship Id="rId25" Type="http://schemas.openxmlformats.org/officeDocument/2006/relationships/hyperlink" Target="http://permanent.access.gpo.gov/gpo49290/pub1210.pdf" TargetMode="External"/><Relationship Id="rId33" Type="http://schemas.openxmlformats.org/officeDocument/2006/relationships/hyperlink" Target="http://www.mei.edu/content/map/marked-exclusion-problem-pluralism-state-building-and-communal-identities-iraq-and-arab-world" TargetMode="External"/><Relationship Id="rId38" Type="http://schemas.openxmlformats.org/officeDocument/2006/relationships/hyperlink" Target="http://carnegie-mec.org/2014/10/31/iraq-s-existential-crisis-sectarianism-is-just-part-of-problem/htt0" TargetMode="External"/><Relationship Id="rId46" Type="http://schemas.openxmlformats.org/officeDocument/2006/relationships/hyperlink" Target="http://understandingwar.org/backgrounder/turkey-expands-campaign-against-isis-and-pkk" TargetMode="External"/><Relationship Id="rId59" Type="http://schemas.openxmlformats.org/officeDocument/2006/relationships/hyperlink" Target="http://www.asharqalawsat.com/english/" TargetMode="External"/><Relationship Id="rId67" Type="http://schemas.openxmlformats.org/officeDocument/2006/relationships/hyperlink" Target="http://www.ikhwanweb.com/Home.asp?zPage=Systems&amp;System=PressR&amp;Lang=E" TargetMode="External"/><Relationship Id="rId20" Type="http://schemas.openxmlformats.org/officeDocument/2006/relationships/hyperlink" Target="http://america.aljazeera.com/articles/2013/11/12/how-afghan-jihadwentglobal.html" TargetMode="External"/><Relationship Id="rId41" Type="http://schemas.openxmlformats.org/officeDocument/2006/relationships/hyperlink" Target="http://www.crisisgroup.org/en/regions/middle-east-north-africa/iraq-iran-gulf/iraq/158-arming-iraq-s-kurds-fighting-is-inviting-conflict.aspx" TargetMode="External"/><Relationship Id="rId54" Type="http://schemas.openxmlformats.org/officeDocument/2006/relationships/hyperlink" Target="http://www.washingtoninstitute.org/policy-analysis/view/questions-about-egypts-syria-policy" TargetMode="External"/><Relationship Id="rId62" Type="http://schemas.openxmlformats.org/officeDocument/2006/relationships/hyperlink" Target="http://www.guardian.co.uk/" TargetMode="External"/><Relationship Id="rId70" Type="http://schemas.openxmlformats.org/officeDocument/2006/relationships/hyperlink" Target="http://www.cnn.com/" TargetMode="External"/><Relationship Id="rId75" Type="http://schemas.openxmlformats.org/officeDocument/2006/relationships/hyperlink" Target="http://www.heritage.org/" TargetMode="External"/><Relationship Id="rId83" Type="http://schemas.openxmlformats.org/officeDocument/2006/relationships/hyperlink" Target="http://hdr.undp.org/en/"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eforum.org/2788/sons-of-iraq" TargetMode="External"/><Relationship Id="rId23" Type="http://schemas.openxmlformats.org/officeDocument/2006/relationships/hyperlink" Target="https://www.wilsoncenter.org/sites/default/files/iran_syrian_iraqi_crises.pdf" TargetMode="External"/><Relationship Id="rId28" Type="http://schemas.openxmlformats.org/officeDocument/2006/relationships/hyperlink" Target="http://www.mei.edu/profile/ibrahim-marashi" TargetMode="External"/><Relationship Id="rId36" Type="http://schemas.openxmlformats.org/officeDocument/2006/relationships/hyperlink" Target="http://www.aucegypt.edu/gapp/cairoreview/pages/articleDetails.aspx?aid=440" TargetMode="External"/><Relationship Id="rId49" Type="http://schemas.openxmlformats.org/officeDocument/2006/relationships/hyperlink" Target="http://www.cfr.org/iraq/next-steps-us-foreign-policy-syria-iraq/p33808" TargetMode="External"/><Relationship Id="rId57" Type="http://schemas.openxmlformats.org/officeDocument/2006/relationships/hyperlink" Target="http://pomeps.org/wp-content/uploads/2014/10/POMEPS_BriefBooklet25_Syria_web.pdf" TargetMode="External"/><Relationship Id="rId10" Type="http://schemas.openxmlformats.org/officeDocument/2006/relationships/hyperlink" Target="http://www.american.edu/provost/registrar/regulations/reg80.cfm" TargetMode="External"/><Relationship Id="rId31" Type="http://schemas.openxmlformats.org/officeDocument/2006/relationships/hyperlink" Target="http://www.washingtoninstitute.org/experts/view/knights-michael" TargetMode="External"/><Relationship Id="rId44" Type="http://schemas.openxmlformats.org/officeDocument/2006/relationships/hyperlink" Target="http://www.foreignpolicy.com/articles/2014/10/07/fiddling_while_kobani_burns_turkey_islamic_state" TargetMode="External"/><Relationship Id="rId52" Type="http://schemas.openxmlformats.org/officeDocument/2006/relationships/hyperlink" Target="http://carnegie.ru/2014/10/28/russia-s-policy-in-middle-east-and-fight-against-extremism/hsy6" TargetMode="External"/><Relationship Id="rId60" Type="http://schemas.openxmlformats.org/officeDocument/2006/relationships/hyperlink" Target="http://www.dailystar.com.lb/" TargetMode="External"/><Relationship Id="rId65" Type="http://schemas.openxmlformats.org/officeDocument/2006/relationships/hyperlink" Target="http://www.haaretz.com/" TargetMode="External"/><Relationship Id="rId73" Type="http://schemas.openxmlformats.org/officeDocument/2006/relationships/hyperlink" Target="http://www.carnegieendowment.org/" TargetMode="External"/><Relationship Id="rId78" Type="http://schemas.openxmlformats.org/officeDocument/2006/relationships/hyperlink" Target="http://www.cfr.org/" TargetMode="External"/><Relationship Id="rId81" Type="http://schemas.openxmlformats.org/officeDocument/2006/relationships/hyperlink" Target="http://www.merip.org/index.html"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D8784-7C31-44B4-9FCE-EEE05C17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5178</Words>
  <Characters>29521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34630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Nicole Smith</cp:lastModifiedBy>
  <cp:revision>2</cp:revision>
  <dcterms:created xsi:type="dcterms:W3CDTF">2016-09-22T19:34:00Z</dcterms:created>
  <dcterms:modified xsi:type="dcterms:W3CDTF">2016-09-22T19:34:00Z</dcterms:modified>
</cp:coreProperties>
</file>