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8C2A6" w14:textId="7D82ADE7" w:rsidR="004A7FA0" w:rsidRPr="004A7FA0" w:rsidRDefault="004A7FA0" w:rsidP="008E2D44">
      <w:pPr>
        <w:jc w:val="center"/>
        <w:rPr>
          <w:b/>
        </w:rPr>
      </w:pPr>
      <w:bookmarkStart w:id="0" w:name="_GoBack"/>
      <w:bookmarkEnd w:id="0"/>
      <w:r w:rsidRPr="004A7FA0">
        <w:rPr>
          <w:b/>
        </w:rPr>
        <w:t>Syllabus</w:t>
      </w:r>
    </w:p>
    <w:p w14:paraId="24545CCC" w14:textId="16579A55" w:rsidR="00122325" w:rsidRDefault="00122325" w:rsidP="00122325">
      <w:pPr>
        <w:jc w:val="center"/>
        <w:rPr>
          <w:b/>
        </w:rPr>
      </w:pPr>
      <w:r>
        <w:rPr>
          <w:b/>
        </w:rPr>
        <w:t>August 29, 2016</w:t>
      </w:r>
    </w:p>
    <w:p w14:paraId="48FEA205" w14:textId="1C9B8EB6" w:rsidR="008A68A4" w:rsidRDefault="008A68A4" w:rsidP="004A7FA0">
      <w:pPr>
        <w:jc w:val="center"/>
        <w:rPr>
          <w:b/>
        </w:rPr>
      </w:pPr>
    </w:p>
    <w:p w14:paraId="7288C2A9" w14:textId="1D6B1BB1" w:rsidR="004A7FA0" w:rsidRDefault="008A68A4" w:rsidP="004A7FA0">
      <w:pPr>
        <w:jc w:val="center"/>
        <w:rPr>
          <w:b/>
        </w:rPr>
      </w:pPr>
      <w:r>
        <w:rPr>
          <w:b/>
        </w:rPr>
        <w:t>Con</w:t>
      </w:r>
      <w:r w:rsidR="004A7FA0" w:rsidRPr="004A7FA0">
        <w:rPr>
          <w:b/>
        </w:rPr>
        <w:t>flict and Development</w:t>
      </w:r>
    </w:p>
    <w:p w14:paraId="1106C49A" w14:textId="58BF1019" w:rsidR="00122325" w:rsidRPr="004E12FC" w:rsidRDefault="00122325" w:rsidP="00122325">
      <w:pPr>
        <w:jc w:val="center"/>
        <w:rPr>
          <w:b/>
        </w:rPr>
      </w:pPr>
      <w:r w:rsidRPr="004E12FC">
        <w:rPr>
          <w:b/>
        </w:rPr>
        <w:t xml:space="preserve">SIS 619-001-2016F </w:t>
      </w:r>
    </w:p>
    <w:p w14:paraId="4530AF9C" w14:textId="24A03E83" w:rsidR="002C3BA8" w:rsidRPr="00122325" w:rsidRDefault="002C3BA8" w:rsidP="004A7FA0">
      <w:pPr>
        <w:jc w:val="center"/>
        <w:rPr>
          <w:b/>
          <w:color w:val="FF0000"/>
        </w:rPr>
      </w:pPr>
    </w:p>
    <w:p w14:paraId="7288C2AA" w14:textId="77777777" w:rsidR="004A7FA0" w:rsidRPr="004A7FA0" w:rsidRDefault="004A7FA0" w:rsidP="004A7FA0">
      <w:pPr>
        <w:jc w:val="center"/>
        <w:rPr>
          <w:b/>
        </w:rPr>
      </w:pPr>
    </w:p>
    <w:p w14:paraId="7288C2AB" w14:textId="77777777" w:rsidR="004A7FA0" w:rsidRPr="004A7FA0" w:rsidRDefault="004A7FA0" w:rsidP="004A7FA0">
      <w:pPr>
        <w:jc w:val="center"/>
      </w:pPr>
    </w:p>
    <w:p w14:paraId="7288C2AC" w14:textId="77777777" w:rsidR="004A7FA0" w:rsidRPr="004A7FA0" w:rsidRDefault="004A7FA0" w:rsidP="004A7FA0">
      <w:pPr>
        <w:jc w:val="center"/>
      </w:pPr>
      <w:r w:rsidRPr="004A7FA0">
        <w:t>Dr. José M. Garzón</w:t>
      </w:r>
    </w:p>
    <w:p w14:paraId="7288C2AD" w14:textId="77777777" w:rsidR="004A7FA0" w:rsidRPr="004A7FA0" w:rsidRDefault="004A7FA0" w:rsidP="004A7FA0">
      <w:pPr>
        <w:jc w:val="center"/>
      </w:pPr>
      <w:r w:rsidRPr="004A7FA0">
        <w:t>for</w:t>
      </w:r>
    </w:p>
    <w:p w14:paraId="7288C2AE" w14:textId="77777777" w:rsidR="004A7FA0" w:rsidRPr="004A7FA0" w:rsidRDefault="004A7FA0" w:rsidP="004A7FA0">
      <w:pPr>
        <w:jc w:val="center"/>
      </w:pPr>
      <w:r w:rsidRPr="004A7FA0">
        <w:t>American University</w:t>
      </w:r>
    </w:p>
    <w:p w14:paraId="7288C2AF" w14:textId="77777777" w:rsidR="004A7FA0" w:rsidRPr="004A7FA0" w:rsidRDefault="004A7FA0" w:rsidP="004A7FA0">
      <w:pPr>
        <w:jc w:val="center"/>
      </w:pPr>
      <w:r w:rsidRPr="004A7FA0">
        <w:t>School of International Service</w:t>
      </w:r>
    </w:p>
    <w:p w14:paraId="7288C2B0" w14:textId="2B372705" w:rsidR="004A7FA0" w:rsidRPr="004A7FA0" w:rsidRDefault="008E2D44" w:rsidP="004A7FA0">
      <w:pPr>
        <w:jc w:val="center"/>
      </w:pPr>
      <w:r>
        <w:t>Fall 2016</w:t>
      </w:r>
    </w:p>
    <w:p w14:paraId="7288C2B1" w14:textId="77777777" w:rsidR="004A7FA0" w:rsidRPr="004A7FA0" w:rsidRDefault="004A7FA0" w:rsidP="004A7FA0">
      <w:pPr>
        <w:jc w:val="center"/>
      </w:pPr>
      <w:r w:rsidRPr="004A7FA0">
        <w:br w:type="page"/>
      </w:r>
    </w:p>
    <w:p w14:paraId="7288C2B2" w14:textId="483FB6C8" w:rsidR="004A7FA0" w:rsidRDefault="004A7FA0" w:rsidP="004A7FA0">
      <w:pPr>
        <w:jc w:val="center"/>
        <w:rPr>
          <w:b/>
        </w:rPr>
      </w:pPr>
      <w:r>
        <w:rPr>
          <w:b/>
        </w:rPr>
        <w:lastRenderedPageBreak/>
        <w:t>C</w:t>
      </w:r>
      <w:r w:rsidR="000A562F">
        <w:rPr>
          <w:b/>
        </w:rPr>
        <w:t>ONFLICT AND DEVELOPMENT</w:t>
      </w:r>
    </w:p>
    <w:p w14:paraId="2EA7FCE0" w14:textId="4C1FE9D2" w:rsidR="002C3BA8" w:rsidRDefault="007C2DEA" w:rsidP="004A7FA0">
      <w:pPr>
        <w:jc w:val="center"/>
        <w:rPr>
          <w:b/>
        </w:rPr>
      </w:pPr>
      <w:r>
        <w:rPr>
          <w:b/>
        </w:rPr>
        <w:t>SIS-619-001</w:t>
      </w:r>
      <w:r w:rsidR="002C3BA8">
        <w:rPr>
          <w:b/>
        </w:rPr>
        <w:t>-201</w:t>
      </w:r>
      <w:r w:rsidR="00122325">
        <w:rPr>
          <w:b/>
        </w:rPr>
        <w:t>6</w:t>
      </w:r>
      <w:r w:rsidR="002C3BA8">
        <w:rPr>
          <w:b/>
        </w:rPr>
        <w:t>F</w:t>
      </w:r>
    </w:p>
    <w:p w14:paraId="7288C2B3" w14:textId="2EFE5A6B" w:rsidR="004A7FA0" w:rsidRDefault="00595C05" w:rsidP="00595C05">
      <w:pPr>
        <w:rPr>
          <w:b/>
        </w:rPr>
      </w:pPr>
      <w:r>
        <w:rPr>
          <w:b/>
        </w:rPr>
        <w:t xml:space="preserve">Instructor:   </w:t>
      </w:r>
      <w:r w:rsidR="00DC62C2">
        <w:rPr>
          <w:b/>
        </w:rPr>
        <w:t xml:space="preserve">Dr. </w:t>
      </w:r>
      <w:r>
        <w:rPr>
          <w:b/>
        </w:rPr>
        <w:t>Jose Garzon</w:t>
      </w:r>
    </w:p>
    <w:p w14:paraId="1C02D0F5" w14:textId="1D5F8E24" w:rsidR="00F77DF3" w:rsidRDefault="00595C05" w:rsidP="00F77DF3">
      <w:pPr>
        <w:rPr>
          <w:b/>
        </w:rPr>
      </w:pPr>
      <w:r>
        <w:rPr>
          <w:b/>
        </w:rPr>
        <w:t>Course Desc</w:t>
      </w:r>
      <w:r w:rsidR="00F77DF3">
        <w:rPr>
          <w:b/>
        </w:rPr>
        <w:t xml:space="preserve">ription:  </w:t>
      </w:r>
      <w:r w:rsidR="00F77DF3" w:rsidRPr="00F77DF3">
        <w:t>This course examines the factors leading to violent conflict</w:t>
      </w:r>
      <w:r w:rsidR="00F77DF3">
        <w:t>,</w:t>
      </w:r>
      <w:r w:rsidR="00F77DF3" w:rsidRPr="00F77DF3">
        <w:t xml:space="preserve"> and </w:t>
      </w:r>
      <w:r w:rsidR="000A562F">
        <w:t>proposed strategies for preventing</w:t>
      </w:r>
      <w:r w:rsidR="00F77DF3" w:rsidRPr="00F77DF3">
        <w:t xml:space="preserve"> violence an</w:t>
      </w:r>
      <w:r w:rsidR="000A562F">
        <w:t xml:space="preserve">d </w:t>
      </w:r>
      <w:r w:rsidR="00F77DF3">
        <w:t>building</w:t>
      </w:r>
      <w:r w:rsidR="00F77DF3" w:rsidRPr="00F77DF3">
        <w:t xml:space="preserve"> </w:t>
      </w:r>
      <w:r w:rsidR="00F77DF3">
        <w:t xml:space="preserve">effective and legitimate </w:t>
      </w:r>
      <w:r w:rsidR="00F77DF3" w:rsidRPr="00F77DF3">
        <w:t>states.</w:t>
      </w:r>
      <w:r w:rsidR="00F77DF3">
        <w:rPr>
          <w:b/>
        </w:rPr>
        <w:t xml:space="preserve"> </w:t>
      </w:r>
    </w:p>
    <w:p w14:paraId="74DD6871" w14:textId="30889A13" w:rsidR="00F77DF3" w:rsidRPr="004E12FC" w:rsidRDefault="00F77DF3" w:rsidP="00F77DF3">
      <w:pPr>
        <w:rPr>
          <w:b/>
          <w:u w:val="single"/>
        </w:rPr>
      </w:pPr>
      <w:r>
        <w:rPr>
          <w:b/>
        </w:rPr>
        <w:t>Class Meeting Time</w:t>
      </w:r>
      <w:r w:rsidRPr="00D64A71">
        <w:rPr>
          <w:b/>
        </w:rPr>
        <w:t xml:space="preserve">:  </w:t>
      </w:r>
      <w:r w:rsidR="00122325" w:rsidRPr="00D64A71">
        <w:rPr>
          <w:b/>
        </w:rPr>
        <w:t xml:space="preserve"> </w:t>
      </w:r>
      <w:r w:rsidR="00122325" w:rsidRPr="004E12FC">
        <w:rPr>
          <w:b/>
        </w:rPr>
        <w:t>Mondays 5:30 – 8:00 PM</w:t>
      </w:r>
      <w:r w:rsidR="00142F8E">
        <w:rPr>
          <w:b/>
        </w:rPr>
        <w:t>.  Hurst Hall 205.</w:t>
      </w:r>
    </w:p>
    <w:p w14:paraId="150AA079" w14:textId="038B93F6" w:rsidR="00E04564" w:rsidRDefault="00E04564" w:rsidP="00F77DF3">
      <w:r>
        <w:rPr>
          <w:b/>
        </w:rPr>
        <w:t xml:space="preserve">Office Hours and Contact Information:  </w:t>
      </w:r>
      <w:r w:rsidR="00E0742B" w:rsidRPr="00E0742B">
        <w:t>By appointment, 3:30 – 5:00</w:t>
      </w:r>
      <w:r w:rsidR="00142F8E">
        <w:t>.</w:t>
      </w:r>
    </w:p>
    <w:p w14:paraId="2A7684C8" w14:textId="5D93D1DA" w:rsidR="00E04564" w:rsidRPr="00DC62C2" w:rsidRDefault="00E04564" w:rsidP="00F77DF3">
      <w:pPr>
        <w:rPr>
          <w:b/>
        </w:rPr>
      </w:pPr>
      <w:r w:rsidRPr="00E04564">
        <w:t xml:space="preserve">Email: </w:t>
      </w:r>
      <w:hyperlink r:id="rId7" w:history="1">
        <w:r w:rsidRPr="00E04564">
          <w:rPr>
            <w:rStyle w:val="Hyperlink"/>
          </w:rPr>
          <w:t>drjmgarzon@gmail.com</w:t>
        </w:r>
      </w:hyperlink>
      <w:r>
        <w:t xml:space="preserve">; </w:t>
      </w:r>
      <w:hyperlink r:id="rId8" w:history="1">
        <w:r w:rsidR="001565BC" w:rsidRPr="005C09E5">
          <w:rPr>
            <w:rStyle w:val="Hyperlink"/>
          </w:rPr>
          <w:t>garzon@american.edu</w:t>
        </w:r>
      </w:hyperlink>
      <w:r w:rsidR="001565BC">
        <w:t xml:space="preserve">; </w:t>
      </w:r>
      <w:r>
        <w:t>S</w:t>
      </w:r>
      <w:r w:rsidRPr="00E04564">
        <w:t xml:space="preserve">kype: </w:t>
      </w:r>
      <w:r w:rsidRPr="00DC62C2">
        <w:rPr>
          <w:b/>
        </w:rPr>
        <w:t>garzon2000</w:t>
      </w:r>
    </w:p>
    <w:p w14:paraId="7288C2B4" w14:textId="02BB98FF" w:rsidR="003A665D" w:rsidRDefault="00F77DF3" w:rsidP="00950DA3">
      <w:pPr>
        <w:spacing w:line="240" w:lineRule="auto"/>
      </w:pPr>
      <w:r>
        <w:rPr>
          <w:b/>
        </w:rPr>
        <w:t>Cour</w:t>
      </w:r>
      <w:r w:rsidR="00756018" w:rsidRPr="00EE5D5C">
        <w:rPr>
          <w:b/>
        </w:rPr>
        <w:t>se Objective:</w:t>
      </w:r>
      <w:r w:rsidR="00756018">
        <w:t xml:space="preserve">  This course will </w:t>
      </w:r>
      <w:r w:rsidR="00156986">
        <w:t>provide</w:t>
      </w:r>
      <w:r w:rsidR="00756018">
        <w:t xml:space="preserve"> students grounding in the nature of state fragility and conflict in the developing world, and the range of roles development actors play in addressing fragility and conflict.   The work will be approached by gaining insight from three specific perspectives: scholarly literature on state</w:t>
      </w:r>
      <w:r w:rsidR="00C401CF">
        <w:t xml:space="preserve"> and society, </w:t>
      </w:r>
      <w:r w:rsidR="00756018">
        <w:t xml:space="preserve">policy views </w:t>
      </w:r>
      <w:r w:rsidR="00C401CF">
        <w:t xml:space="preserve">of international donors and organizations, </w:t>
      </w:r>
      <w:r w:rsidR="00756018">
        <w:t>and the views of practitioners</w:t>
      </w:r>
      <w:r w:rsidR="00C401CF">
        <w:t xml:space="preserve"> in development and peacebuilding</w:t>
      </w:r>
      <w:r w:rsidR="00756018">
        <w:t xml:space="preserve">.  Students will explore how these varying but related perspectives </w:t>
      </w:r>
      <w:r w:rsidR="00C401CF">
        <w:t xml:space="preserve">can </w:t>
      </w:r>
      <w:r w:rsidR="00756018">
        <w:t xml:space="preserve">inform approaches to addressing the problems of conflict at the national, sub-national and local levels.  </w:t>
      </w:r>
    </w:p>
    <w:p w14:paraId="7288C2B6" w14:textId="0F0FF134" w:rsidR="00756018" w:rsidRDefault="00756018" w:rsidP="004A7FA0">
      <w:pPr>
        <w:spacing w:after="0" w:line="240" w:lineRule="auto"/>
      </w:pPr>
      <w:r>
        <w:t xml:space="preserve">Emphasis will be placed on critical thinking skills, the ability to defend and critique an argument, orally and in writing.  By the end of the course, students should be familiar with the latest academic, policy and practitioner approaches to conflict as it impacts the development </w:t>
      </w:r>
      <w:r w:rsidR="007C2DEA">
        <w:t>discipline</w:t>
      </w:r>
      <w:r>
        <w:t>.</w:t>
      </w:r>
    </w:p>
    <w:p w14:paraId="7288C2B7" w14:textId="77777777" w:rsidR="004A7FA0" w:rsidRDefault="004A7FA0" w:rsidP="004A7FA0">
      <w:pPr>
        <w:spacing w:after="0" w:line="240" w:lineRule="auto"/>
      </w:pPr>
    </w:p>
    <w:p w14:paraId="15E94FD1" w14:textId="77777777" w:rsidR="00F15755" w:rsidRDefault="00756018" w:rsidP="004A7FA0">
      <w:pPr>
        <w:spacing w:after="0" w:line="240" w:lineRule="auto"/>
      </w:pPr>
      <w:r w:rsidRPr="00EE5D5C">
        <w:rPr>
          <w:b/>
        </w:rPr>
        <w:t>Learning Outcomes:</w:t>
      </w:r>
      <w:r>
        <w:t xml:space="preserve">  By the end of the course, students should be able to</w:t>
      </w:r>
      <w:r w:rsidR="00F15755">
        <w:t>:</w:t>
      </w:r>
    </w:p>
    <w:p w14:paraId="7288C2B8" w14:textId="32A7D1F4" w:rsidR="00756018" w:rsidRDefault="002B263E" w:rsidP="004A7FA0">
      <w:pPr>
        <w:spacing w:after="0" w:line="240" w:lineRule="auto"/>
      </w:pPr>
      <w:r>
        <w:t xml:space="preserve"> </w:t>
      </w:r>
    </w:p>
    <w:p w14:paraId="7288C2B9" w14:textId="77777777" w:rsidR="00756018" w:rsidRDefault="00CB6793" w:rsidP="004A7FA0">
      <w:pPr>
        <w:pStyle w:val="ListParagraph"/>
        <w:numPr>
          <w:ilvl w:val="0"/>
          <w:numId w:val="3"/>
        </w:numPr>
        <w:spacing w:after="0" w:line="240" w:lineRule="auto"/>
      </w:pPr>
      <w:r>
        <w:t>U</w:t>
      </w:r>
      <w:r w:rsidR="00756018">
        <w:t xml:space="preserve">nderstand </w:t>
      </w:r>
      <w:r w:rsidR="00984386">
        <w:t xml:space="preserve">the </w:t>
      </w:r>
      <w:r w:rsidR="00984386" w:rsidRPr="00F15755">
        <w:rPr>
          <w:u w:val="single"/>
        </w:rPr>
        <w:t>concepts and theories</w:t>
      </w:r>
      <w:r w:rsidR="00984386">
        <w:t xml:space="preserve"> </w:t>
      </w:r>
      <w:r w:rsidR="00756018">
        <w:t>of today’s conflicts and</w:t>
      </w:r>
      <w:r w:rsidR="00984386">
        <w:t xml:space="preserve"> state fragility</w:t>
      </w:r>
      <w:r w:rsidR="002B263E">
        <w:t>;</w:t>
      </w:r>
    </w:p>
    <w:p w14:paraId="7288C2BA" w14:textId="51A17ACF" w:rsidR="00DF0A4E" w:rsidRDefault="00CB6793" w:rsidP="004A7FA0">
      <w:pPr>
        <w:pStyle w:val="ListParagraph"/>
        <w:numPr>
          <w:ilvl w:val="0"/>
          <w:numId w:val="3"/>
        </w:numPr>
        <w:spacing w:after="0" w:line="240" w:lineRule="auto"/>
      </w:pPr>
      <w:r w:rsidRPr="00F15755">
        <w:rPr>
          <w:u w:val="single"/>
        </w:rPr>
        <w:t>U</w:t>
      </w:r>
      <w:r w:rsidR="002B263E" w:rsidRPr="00F15755">
        <w:rPr>
          <w:u w:val="single"/>
        </w:rPr>
        <w:t>se analytic tools</w:t>
      </w:r>
      <w:r w:rsidR="002B263E">
        <w:t xml:space="preserve"> to understand</w:t>
      </w:r>
      <w:r w:rsidR="00756018">
        <w:t xml:space="preserve"> conflict </w:t>
      </w:r>
      <w:r w:rsidR="002B263E">
        <w:t>drivers</w:t>
      </w:r>
      <w:r w:rsidR="00D52263">
        <w:t>,</w:t>
      </w:r>
      <w:r w:rsidR="00984386">
        <w:t xml:space="preserve"> mitigators</w:t>
      </w:r>
      <w:r w:rsidR="00D52263">
        <w:t>, and post-conflict development patterns</w:t>
      </w:r>
      <w:r w:rsidR="00984386">
        <w:t>;</w:t>
      </w:r>
      <w:r w:rsidR="00756018">
        <w:t xml:space="preserve"> </w:t>
      </w:r>
    </w:p>
    <w:p w14:paraId="7288C2BB" w14:textId="77777777" w:rsidR="00756018" w:rsidRDefault="00CB6793" w:rsidP="004A7FA0">
      <w:pPr>
        <w:pStyle w:val="ListParagraph"/>
        <w:numPr>
          <w:ilvl w:val="0"/>
          <w:numId w:val="3"/>
        </w:numPr>
        <w:spacing w:after="0" w:line="240" w:lineRule="auto"/>
      </w:pPr>
      <w:r w:rsidRPr="00F15755">
        <w:rPr>
          <w:u w:val="single"/>
        </w:rPr>
        <w:t>I</w:t>
      </w:r>
      <w:r w:rsidR="00756018" w:rsidRPr="00F15755">
        <w:rPr>
          <w:u w:val="single"/>
        </w:rPr>
        <w:t>dentify key policy challenges</w:t>
      </w:r>
      <w:r w:rsidR="00756018">
        <w:t xml:space="preserve"> facing the donor community and generate recommendations on how they might be addressed.</w:t>
      </w:r>
    </w:p>
    <w:p w14:paraId="7288C2BC" w14:textId="77777777" w:rsidR="00CB6793" w:rsidRDefault="00CB6793" w:rsidP="004A7FA0">
      <w:pPr>
        <w:pStyle w:val="ListParagraph"/>
        <w:numPr>
          <w:ilvl w:val="0"/>
          <w:numId w:val="3"/>
        </w:numPr>
        <w:spacing w:after="0" w:line="240" w:lineRule="auto"/>
      </w:pPr>
      <w:r w:rsidRPr="00F15755">
        <w:rPr>
          <w:u w:val="single"/>
        </w:rPr>
        <w:t>Generate practical programming interventions</w:t>
      </w:r>
      <w:r>
        <w:t xml:space="preserve"> for peacebuilding and statebuilding, identifying a particular “theory of change” and ways to monitor and evaluate project impact;</w:t>
      </w:r>
    </w:p>
    <w:p w14:paraId="7288C2BD" w14:textId="77777777" w:rsidR="004A7FA0" w:rsidRDefault="004A7FA0" w:rsidP="004A7FA0">
      <w:pPr>
        <w:spacing w:after="0" w:line="240" w:lineRule="auto"/>
        <w:ind w:left="43"/>
      </w:pPr>
    </w:p>
    <w:p w14:paraId="7288C2BE" w14:textId="77777777" w:rsidR="00044196" w:rsidRDefault="00756018" w:rsidP="004A7FA0">
      <w:pPr>
        <w:spacing w:after="0" w:line="240" w:lineRule="auto"/>
        <w:ind w:left="43"/>
      </w:pPr>
      <w:r>
        <w:t xml:space="preserve">A final assignment will ask students to focus their attention in one of these areas and generate </w:t>
      </w:r>
      <w:r w:rsidR="009B629D">
        <w:t xml:space="preserve">a policy </w:t>
      </w:r>
      <w:r>
        <w:t>analysis</w:t>
      </w:r>
      <w:r w:rsidR="00CF6028">
        <w:t>.</w:t>
      </w:r>
      <w:r>
        <w:t xml:space="preserve"> </w:t>
      </w:r>
    </w:p>
    <w:p w14:paraId="7288C2BF" w14:textId="77777777" w:rsidR="004A7FA0" w:rsidRDefault="004A7FA0" w:rsidP="004A7FA0">
      <w:pPr>
        <w:spacing w:after="0" w:line="240" w:lineRule="auto"/>
        <w:ind w:left="43"/>
        <w:rPr>
          <w:b/>
        </w:rPr>
      </w:pPr>
    </w:p>
    <w:p w14:paraId="7288C2C0" w14:textId="661D8ECD" w:rsidR="00044196" w:rsidRDefault="00044196" w:rsidP="004A7FA0">
      <w:pPr>
        <w:spacing w:after="0" w:line="240" w:lineRule="auto"/>
        <w:ind w:left="43"/>
      </w:pPr>
      <w:r w:rsidRPr="000F768E">
        <w:rPr>
          <w:b/>
        </w:rPr>
        <w:t>Learning Strategy:</w:t>
      </w:r>
      <w:r>
        <w:rPr>
          <w:b/>
        </w:rPr>
        <w:t xml:space="preserve"> </w:t>
      </w:r>
      <w:r>
        <w:t xml:space="preserve">The class should be understood as a “learning platform” created by the students and guided by the professor.  This platform will include a number of techniques including lectures and presentations, </w:t>
      </w:r>
      <w:r w:rsidR="00AD511D">
        <w:t xml:space="preserve">some </w:t>
      </w:r>
      <w:r>
        <w:t xml:space="preserve">guest lectures, classroom exercises, readings, case studies and discussions.   Readings will range from scholarly literature on state and society relations, to practical field guidance used by development and peace practitioners to the latest policy documents issued by major donors and international organizations.   Class discussions will draw heavily on the experience of the students and their full participation is expected.   </w:t>
      </w:r>
    </w:p>
    <w:p w14:paraId="7288C2C1" w14:textId="77777777" w:rsidR="004A7FA0" w:rsidRPr="000F768E" w:rsidRDefault="004A7FA0" w:rsidP="004A7FA0">
      <w:pPr>
        <w:spacing w:after="0" w:line="240" w:lineRule="auto"/>
        <w:ind w:left="43"/>
      </w:pPr>
    </w:p>
    <w:p w14:paraId="7288C2C2" w14:textId="1B554CCA" w:rsidR="00044196" w:rsidRDefault="00044196" w:rsidP="00A1665B">
      <w:pPr>
        <w:spacing w:after="0" w:line="240" w:lineRule="auto"/>
      </w:pPr>
      <w:r w:rsidRPr="00D87111">
        <w:rPr>
          <w:b/>
        </w:rPr>
        <w:lastRenderedPageBreak/>
        <w:t>Course Requir</w:t>
      </w:r>
      <w:r>
        <w:rPr>
          <w:b/>
        </w:rPr>
        <w:t>e</w:t>
      </w:r>
      <w:r w:rsidRPr="00D87111">
        <w:rPr>
          <w:b/>
        </w:rPr>
        <w:t>ments:</w:t>
      </w:r>
      <w:r>
        <w:rPr>
          <w:b/>
        </w:rPr>
        <w:t xml:space="preserve">  </w:t>
      </w:r>
      <w:r>
        <w:t xml:space="preserve">Students will be required to read the assignments and participate actively in class discussions and exercises.  Students will submit </w:t>
      </w:r>
      <w:r w:rsidR="00AD511D">
        <w:t>one</w:t>
      </w:r>
      <w:r w:rsidR="004419F8">
        <w:t xml:space="preserve"> group and two individual</w:t>
      </w:r>
      <w:r w:rsidR="00563DFC">
        <w:t xml:space="preserve"> assignments:  </w:t>
      </w:r>
      <w:r w:rsidR="00AD511D">
        <w:t xml:space="preserve">           1</w:t>
      </w:r>
      <w:r w:rsidR="00563DFC">
        <w:t>) a</w:t>
      </w:r>
      <w:r w:rsidR="00AD511D">
        <w:t>n</w:t>
      </w:r>
      <w:r w:rsidR="00563DFC">
        <w:t xml:space="preserve"> in-depth conflict analysis of that</w:t>
      </w:r>
      <w:r>
        <w:t xml:space="preserve"> country o</w:t>
      </w:r>
      <w:r w:rsidR="00AD511D">
        <w:t>r region (group presentation); 2</w:t>
      </w:r>
      <w:r>
        <w:t>) a project design aimed at identifying approaches to conflict mitigation and management objectives based on a rapid assessment of a</w:t>
      </w:r>
      <w:r w:rsidR="00AD511D">
        <w:t xml:space="preserve"> conflict situation (5 pages); 3</w:t>
      </w:r>
      <w:r w:rsidR="00563DFC">
        <w:t xml:space="preserve">) and </w:t>
      </w:r>
      <w:r>
        <w:t xml:space="preserve">a final assignment </w:t>
      </w:r>
      <w:r w:rsidR="00563DFC">
        <w:t xml:space="preserve">where you will apply the knowledge and skills you have gained in a policy </w:t>
      </w:r>
      <w:r w:rsidR="004E12FC">
        <w:t xml:space="preserve">or academic </w:t>
      </w:r>
      <w:r w:rsidR="00563DFC">
        <w:t xml:space="preserve">setting </w:t>
      </w:r>
      <w:r>
        <w:t>(</w:t>
      </w:r>
      <w:r w:rsidR="009F7F90">
        <w:t>12-</w:t>
      </w:r>
      <w:r>
        <w:t>15 pages)</w:t>
      </w:r>
      <w:r w:rsidR="00A1665B">
        <w:t>.</w:t>
      </w:r>
      <w:r>
        <w:t xml:space="preserve"> </w:t>
      </w:r>
    </w:p>
    <w:p w14:paraId="7288C2C3" w14:textId="77777777" w:rsidR="004A7FA0" w:rsidRDefault="004A7FA0" w:rsidP="004A7FA0">
      <w:pPr>
        <w:pStyle w:val="ListParagraph"/>
        <w:spacing w:after="0" w:line="240" w:lineRule="auto"/>
      </w:pPr>
    </w:p>
    <w:p w14:paraId="7288C2C4" w14:textId="3FA05CBB" w:rsidR="00044196" w:rsidRPr="00DA5F98" w:rsidRDefault="00044196" w:rsidP="00044196">
      <w:pPr>
        <w:rPr>
          <w:b/>
        </w:rPr>
      </w:pPr>
      <w:r w:rsidRPr="00DA5F98">
        <w:rPr>
          <w:b/>
        </w:rPr>
        <w:t>Grading</w:t>
      </w:r>
      <w:r w:rsidR="000A562F">
        <w:rPr>
          <w:b/>
        </w:rPr>
        <w:t xml:space="preserve"> Policy</w:t>
      </w:r>
      <w:r w:rsidRPr="00DA5F98">
        <w:rPr>
          <w:b/>
        </w:rPr>
        <w:t>:</w:t>
      </w:r>
    </w:p>
    <w:p w14:paraId="7288C2C5" w14:textId="77777777" w:rsidR="00044196" w:rsidRDefault="00044196" w:rsidP="00044196">
      <w:pPr>
        <w:pStyle w:val="NoSpacing"/>
      </w:pPr>
      <w:r>
        <w:t>Active Class Participation in Discussions and Class Exercises</w:t>
      </w:r>
      <w:r>
        <w:tab/>
      </w:r>
      <w:r>
        <w:tab/>
      </w:r>
      <w:r>
        <w:tab/>
      </w:r>
      <w:r>
        <w:tab/>
      </w:r>
      <w:r>
        <w:tab/>
        <w:t>10%</w:t>
      </w:r>
    </w:p>
    <w:p w14:paraId="7288C2C6" w14:textId="77777777" w:rsidR="00044196" w:rsidRDefault="00044196" w:rsidP="00044196">
      <w:pPr>
        <w:pStyle w:val="NoSpacing"/>
      </w:pPr>
      <w:r>
        <w:t>Conflict Assessment Group Presentation</w:t>
      </w:r>
      <w:r w:rsidR="00480943">
        <w:t>s</w:t>
      </w:r>
      <w:r>
        <w:tab/>
      </w:r>
      <w:r>
        <w:tab/>
      </w:r>
      <w:r>
        <w:tab/>
      </w:r>
      <w:r>
        <w:tab/>
      </w:r>
      <w:r>
        <w:tab/>
      </w:r>
      <w:r>
        <w:tab/>
      </w:r>
      <w:r>
        <w:tab/>
      </w:r>
      <w:r w:rsidR="00480943">
        <w:t>20</w:t>
      </w:r>
      <w:r>
        <w:t>%</w:t>
      </w:r>
    </w:p>
    <w:p w14:paraId="7288C2C7" w14:textId="77777777" w:rsidR="00044196" w:rsidRPr="00DC30F1" w:rsidRDefault="00044196" w:rsidP="00044196">
      <w:pPr>
        <w:pStyle w:val="NoSpacing"/>
      </w:pPr>
      <w:r>
        <w:t>Project Design (maximum of 5 pages)</w:t>
      </w:r>
      <w:r>
        <w:tab/>
      </w:r>
      <w:r>
        <w:tab/>
      </w:r>
      <w:r>
        <w:tab/>
      </w:r>
      <w:r>
        <w:tab/>
      </w:r>
      <w:r>
        <w:tab/>
      </w:r>
      <w:r>
        <w:tab/>
      </w:r>
      <w:r>
        <w:tab/>
      </w:r>
      <w:r>
        <w:tab/>
      </w:r>
      <w:r w:rsidR="00156986">
        <w:t>3</w:t>
      </w:r>
      <w:r w:rsidR="00480943">
        <w:t>0</w:t>
      </w:r>
      <w:r>
        <w:t>%</w:t>
      </w:r>
    </w:p>
    <w:p w14:paraId="7288C2C8" w14:textId="38AEED60" w:rsidR="00044196" w:rsidRDefault="00044196" w:rsidP="00044196">
      <w:pPr>
        <w:pStyle w:val="NoSpacing"/>
      </w:pPr>
      <w:r>
        <w:t>Final Paper (Student selection from one of t</w:t>
      </w:r>
      <w:r w:rsidR="004E12FC">
        <w:t>wo</w:t>
      </w:r>
      <w:r>
        <w:t xml:space="preserve"> categories)</w:t>
      </w:r>
      <w:r>
        <w:tab/>
      </w:r>
      <w:r>
        <w:tab/>
      </w:r>
      <w:r>
        <w:tab/>
      </w:r>
      <w:r>
        <w:tab/>
      </w:r>
      <w:r>
        <w:tab/>
        <w:t>40%</w:t>
      </w:r>
    </w:p>
    <w:p w14:paraId="7288C2C9" w14:textId="77777777" w:rsidR="00044196" w:rsidRDefault="00044196" w:rsidP="00044196">
      <w:pPr>
        <w:pStyle w:val="NoSpacing"/>
      </w:pPr>
    </w:p>
    <w:p w14:paraId="7288C2CC" w14:textId="69278173" w:rsidR="00044196" w:rsidRDefault="000A562F" w:rsidP="00044196">
      <w:pPr>
        <w:pStyle w:val="NoSpacing"/>
      </w:pPr>
      <w:r w:rsidRPr="000A562F">
        <w:rPr>
          <w:b/>
        </w:rPr>
        <w:t>Standards of Performance Evaluation:</w:t>
      </w:r>
      <w:r>
        <w:t xml:space="preserve">  A successful presentation and paper demonstrates understanding of the material, logical and coherent arguments, fresh and critical thinking, and professional presentation quality.  </w:t>
      </w:r>
      <w:r w:rsidR="00044196">
        <w:t>Class participation is graded according to attendance and active participation while in class.  Students who miss more than two classes will be penalized.</w:t>
      </w:r>
      <w:r>
        <w:t xml:space="preserve">  </w:t>
      </w:r>
      <w:r w:rsidR="00044196">
        <w:t>Late assignments will be penalized with 2 points off per day late.</w:t>
      </w:r>
    </w:p>
    <w:p w14:paraId="7288C2CD" w14:textId="77777777" w:rsidR="00044196" w:rsidRDefault="00044196" w:rsidP="00044196">
      <w:pPr>
        <w:pStyle w:val="NoSpacing"/>
      </w:pPr>
    </w:p>
    <w:p w14:paraId="7288C2CE" w14:textId="153A17A1" w:rsidR="00044196" w:rsidRDefault="00044196" w:rsidP="00044196">
      <w:pPr>
        <w:pStyle w:val="NoSpacing"/>
      </w:pPr>
      <w:r w:rsidRPr="00DA5F98">
        <w:rPr>
          <w:b/>
        </w:rPr>
        <w:t>Readings:</w:t>
      </w:r>
      <w:r>
        <w:t xml:space="preserve">  All reading is</w:t>
      </w:r>
      <w:r w:rsidR="007C2DEA">
        <w:t xml:space="preserve"> listed below and is</w:t>
      </w:r>
      <w:r>
        <w:t xml:space="preserve"> requ</w:t>
      </w:r>
      <w:r w:rsidR="00AD511D">
        <w:t>ired</w:t>
      </w:r>
      <w:r>
        <w:t>.</w:t>
      </w:r>
      <w:r w:rsidR="007C2DEA">
        <w:t xml:space="preserve">  Most readings are accessible online.</w:t>
      </w:r>
    </w:p>
    <w:p w14:paraId="7288C2CF" w14:textId="77777777" w:rsidR="00044196" w:rsidRDefault="00044196" w:rsidP="00044196">
      <w:pPr>
        <w:pStyle w:val="NoSpacing"/>
      </w:pPr>
    </w:p>
    <w:p w14:paraId="7288C2D0" w14:textId="657C10A0" w:rsidR="000673C5" w:rsidRDefault="000673C5" w:rsidP="009A63F3">
      <w:pPr>
        <w:pStyle w:val="NoSpacing"/>
      </w:pPr>
      <w:r w:rsidRPr="00DB71D0">
        <w:rPr>
          <w:b/>
        </w:rPr>
        <w:t>COURSE OUTLINE</w:t>
      </w:r>
    </w:p>
    <w:p w14:paraId="7288C2D1" w14:textId="77777777" w:rsidR="000673C5" w:rsidRDefault="000673C5" w:rsidP="009A63F3">
      <w:pPr>
        <w:pStyle w:val="NoSpacing"/>
      </w:pPr>
    </w:p>
    <w:p w14:paraId="7288C2D2" w14:textId="66948B20" w:rsidR="000673C5" w:rsidRPr="00C5313E" w:rsidRDefault="000673C5" w:rsidP="009A63F3">
      <w:pPr>
        <w:pStyle w:val="NoSpacing"/>
        <w:rPr>
          <w:b/>
          <w:u w:val="single"/>
        </w:rPr>
      </w:pPr>
      <w:r w:rsidRPr="00C5313E">
        <w:rPr>
          <w:b/>
          <w:u w:val="single"/>
        </w:rPr>
        <w:t xml:space="preserve">PART I:  </w:t>
      </w:r>
      <w:r w:rsidR="00090B24">
        <w:rPr>
          <w:b/>
          <w:u w:val="single"/>
        </w:rPr>
        <w:t xml:space="preserve">THE STATE, </w:t>
      </w:r>
      <w:r w:rsidRPr="00C5313E">
        <w:rPr>
          <w:b/>
          <w:u w:val="single"/>
        </w:rPr>
        <w:t xml:space="preserve">CONFLICT AND </w:t>
      </w:r>
      <w:r w:rsidR="00090B24">
        <w:rPr>
          <w:b/>
          <w:u w:val="single"/>
        </w:rPr>
        <w:t xml:space="preserve">FRAGILITY </w:t>
      </w:r>
    </w:p>
    <w:p w14:paraId="7288C2D3" w14:textId="77777777" w:rsidR="000673C5" w:rsidRDefault="000673C5" w:rsidP="009A63F3">
      <w:pPr>
        <w:pStyle w:val="NoSpacing"/>
      </w:pPr>
    </w:p>
    <w:p w14:paraId="7288C2D4" w14:textId="384D94C7" w:rsidR="000673C5" w:rsidRDefault="000673C5" w:rsidP="009A63F3">
      <w:pPr>
        <w:pStyle w:val="NoSpacing"/>
      </w:pPr>
      <w:r>
        <w:t>After introductions and setting class expectations, we wi</w:t>
      </w:r>
      <w:r w:rsidR="00DE4393">
        <w:t>ll consider trends in conflict and why the study of conflict matters.</w:t>
      </w:r>
    </w:p>
    <w:p w14:paraId="7288C2D5" w14:textId="77777777" w:rsidR="000673C5" w:rsidRPr="00562572" w:rsidRDefault="000673C5" w:rsidP="009A63F3">
      <w:pPr>
        <w:pStyle w:val="NoSpacing"/>
        <w:rPr>
          <w:b/>
        </w:rPr>
      </w:pPr>
    </w:p>
    <w:p w14:paraId="3D928D3E" w14:textId="14D9B0AF" w:rsidR="001A598A" w:rsidRDefault="000673C5" w:rsidP="009A63F3">
      <w:pPr>
        <w:pStyle w:val="NoSpacing"/>
        <w:rPr>
          <w:b/>
        </w:rPr>
      </w:pPr>
      <w:r w:rsidRPr="00562572">
        <w:rPr>
          <w:b/>
        </w:rPr>
        <w:t>Week 1:</w:t>
      </w:r>
      <w:r w:rsidR="00780298">
        <w:rPr>
          <w:b/>
        </w:rPr>
        <w:t xml:space="preserve"> </w:t>
      </w:r>
      <w:r w:rsidR="00122325" w:rsidRPr="004E12FC">
        <w:rPr>
          <w:b/>
        </w:rPr>
        <w:t>August 29</w:t>
      </w:r>
      <w:r w:rsidR="00122325">
        <w:t xml:space="preserve"> </w:t>
      </w:r>
      <w:r w:rsidRPr="00C5313E">
        <w:t xml:space="preserve">– </w:t>
      </w:r>
      <w:r w:rsidRPr="00C5313E">
        <w:rPr>
          <w:b/>
        </w:rPr>
        <w:t xml:space="preserve">Introductions, expectations for the class, </w:t>
      </w:r>
      <w:r w:rsidR="004A7DBF" w:rsidRPr="00C5313E">
        <w:rPr>
          <w:b/>
        </w:rPr>
        <w:t>objectives and concepts</w:t>
      </w:r>
      <w:r w:rsidR="00E5717A">
        <w:rPr>
          <w:b/>
        </w:rPr>
        <w:t xml:space="preserve"> </w:t>
      </w:r>
    </w:p>
    <w:p w14:paraId="77209C0B" w14:textId="77777777" w:rsidR="001A598A" w:rsidRDefault="001A598A" w:rsidP="009A63F3">
      <w:pPr>
        <w:pStyle w:val="NoSpacing"/>
        <w:rPr>
          <w:b/>
        </w:rPr>
      </w:pPr>
    </w:p>
    <w:p w14:paraId="4241DFA1" w14:textId="77777777" w:rsidR="00177B02" w:rsidRDefault="00E5717A" w:rsidP="009A63F3">
      <w:pPr>
        <w:pStyle w:val="NoSpacing"/>
      </w:pPr>
      <w:r w:rsidRPr="00E5717A">
        <w:t>R</w:t>
      </w:r>
      <w:r w:rsidR="001329F0">
        <w:t xml:space="preserve">eadings:  </w:t>
      </w:r>
      <w:r w:rsidR="001329F0" w:rsidRPr="00430EC9">
        <w:t xml:space="preserve"> </w:t>
      </w:r>
    </w:p>
    <w:p w14:paraId="7A087354" w14:textId="77777777" w:rsidR="00177B02" w:rsidRDefault="00177B02" w:rsidP="009A63F3">
      <w:pPr>
        <w:pStyle w:val="NoSpacing"/>
      </w:pPr>
    </w:p>
    <w:p w14:paraId="1686D888" w14:textId="74AEEF44" w:rsidR="00177B02" w:rsidRDefault="00D71110" w:rsidP="009A63F3">
      <w:pPr>
        <w:pStyle w:val="NoSpacing"/>
      </w:pPr>
      <w:r>
        <w:t xml:space="preserve">Backer, </w:t>
      </w:r>
      <w:proofErr w:type="spellStart"/>
      <w:r>
        <w:t>Wilkenfeld</w:t>
      </w:r>
      <w:proofErr w:type="spellEnd"/>
      <w:r>
        <w:t xml:space="preserve">, and </w:t>
      </w:r>
      <w:proofErr w:type="spellStart"/>
      <w:r>
        <w:t>Huth</w:t>
      </w:r>
      <w:proofErr w:type="spellEnd"/>
      <w:r>
        <w:t xml:space="preserve">, </w:t>
      </w:r>
      <w:r w:rsidRPr="00D71110">
        <w:rPr>
          <w:u w:val="single"/>
        </w:rPr>
        <w:t>Peace and Conflict 201</w:t>
      </w:r>
      <w:r w:rsidR="001A53E8">
        <w:rPr>
          <w:u w:val="single"/>
        </w:rPr>
        <w:t>6</w:t>
      </w:r>
      <w:r w:rsidR="00D46786">
        <w:rPr>
          <w:u w:val="single"/>
        </w:rPr>
        <w:t>, Chapter 3-8.</w:t>
      </w:r>
    </w:p>
    <w:p w14:paraId="54F177FC" w14:textId="24F4134A" w:rsidR="001329F0" w:rsidRDefault="005E0F28" w:rsidP="009A63F3">
      <w:pPr>
        <w:spacing w:after="0" w:line="240" w:lineRule="auto"/>
      </w:pPr>
      <w:r>
        <w:rPr>
          <w:rStyle w:val="Hyperlink"/>
        </w:rPr>
        <w:softHyphen/>
      </w:r>
      <w:r w:rsidR="001329F0">
        <w:t xml:space="preserve"> </w:t>
      </w:r>
    </w:p>
    <w:p w14:paraId="31D332FF" w14:textId="6EDF7829" w:rsidR="00746736" w:rsidRDefault="00C922F2" w:rsidP="009A63F3">
      <w:pPr>
        <w:spacing w:after="0" w:line="240" w:lineRule="auto"/>
      </w:pPr>
      <w:r>
        <w:t xml:space="preserve">Human Security Research Group, </w:t>
      </w:r>
      <w:r w:rsidRPr="00746736">
        <w:rPr>
          <w:u w:val="single"/>
        </w:rPr>
        <w:t>Human Security Report</w:t>
      </w:r>
      <w:r>
        <w:t xml:space="preserve">, 2013.  </w:t>
      </w:r>
      <w:r w:rsidR="009B2DB1">
        <w:t xml:space="preserve">Pages 1 </w:t>
      </w:r>
      <w:r w:rsidR="00746736">
        <w:t>– 63</w:t>
      </w:r>
      <w:r w:rsidR="00DC62C2">
        <w:t>.</w:t>
      </w:r>
    </w:p>
    <w:p w14:paraId="59FEEAB6" w14:textId="09FFD099" w:rsidR="00C922F2" w:rsidRDefault="00B7704F" w:rsidP="009A63F3">
      <w:pPr>
        <w:spacing w:after="0" w:line="240" w:lineRule="auto"/>
        <w:rPr>
          <w:rStyle w:val="Hyperlink"/>
        </w:rPr>
      </w:pPr>
      <w:hyperlink r:id="rId9" w:history="1">
        <w:r w:rsidR="00C922F2" w:rsidRPr="00440842">
          <w:rPr>
            <w:rStyle w:val="Hyperlink"/>
          </w:rPr>
          <w:t>http://www.hsrgroup.org/docs/Publications/HSR2013/HSRP_Report_2013_140226_Web.pdf</w:t>
        </w:r>
      </w:hyperlink>
    </w:p>
    <w:p w14:paraId="5AE4BA22" w14:textId="77777777" w:rsidR="00196F04" w:rsidRDefault="00196F04" w:rsidP="009A63F3">
      <w:pPr>
        <w:spacing w:after="0" w:line="240" w:lineRule="auto"/>
        <w:rPr>
          <w:rStyle w:val="Hyperlink"/>
          <w:color w:val="auto"/>
          <w:u w:val="none"/>
        </w:rPr>
      </w:pPr>
    </w:p>
    <w:p w14:paraId="0295ADE0" w14:textId="1CAF791F" w:rsidR="009872EA" w:rsidRPr="00902935" w:rsidRDefault="003713E4" w:rsidP="009A63F3">
      <w:pPr>
        <w:spacing w:after="0" w:line="240" w:lineRule="auto"/>
        <w:rPr>
          <w:rStyle w:val="Hyperlink"/>
          <w:color w:val="auto"/>
        </w:rPr>
      </w:pPr>
      <w:r w:rsidRPr="00902935">
        <w:rPr>
          <w:rStyle w:val="Hyperlink"/>
          <w:color w:val="auto"/>
          <w:u w:val="none"/>
        </w:rPr>
        <w:t>Tani Adams</w:t>
      </w:r>
      <w:r w:rsidRPr="006373C7">
        <w:rPr>
          <w:rStyle w:val="Hyperlink"/>
          <w:color w:val="auto"/>
          <w:u w:val="none"/>
        </w:rPr>
        <w:t xml:space="preserve">, </w:t>
      </w:r>
      <w:r w:rsidR="009872EA" w:rsidRPr="00902935">
        <w:rPr>
          <w:rStyle w:val="Hyperlink"/>
          <w:color w:val="auto"/>
        </w:rPr>
        <w:t xml:space="preserve">Chronic Violence and </w:t>
      </w:r>
      <w:r w:rsidRPr="00902935">
        <w:rPr>
          <w:rStyle w:val="Hyperlink"/>
          <w:color w:val="auto"/>
        </w:rPr>
        <w:t>Non-Conventional Armed Actors Sept. 2014.</w:t>
      </w:r>
    </w:p>
    <w:p w14:paraId="2E684754" w14:textId="3AF9E094" w:rsidR="00046913" w:rsidRDefault="00B7704F" w:rsidP="009A63F3">
      <w:pPr>
        <w:spacing w:after="0" w:line="240" w:lineRule="auto"/>
      </w:pPr>
      <w:hyperlink r:id="rId10" w:history="1">
        <w:r w:rsidR="00196F04" w:rsidRPr="00E24146">
          <w:rPr>
            <w:rStyle w:val="Hyperlink"/>
          </w:rPr>
          <w:t>http://www.clingendael.nl/sites/default/files/Adams_NOREF_Chronic%20Violence_SEPT_NY%20FINAL.pdf</w:t>
        </w:r>
      </w:hyperlink>
    </w:p>
    <w:p w14:paraId="28869E99" w14:textId="77777777" w:rsidR="00A23B0E" w:rsidRDefault="00A23B0E" w:rsidP="009A63F3">
      <w:pPr>
        <w:pStyle w:val="NoSpacing"/>
        <w:tabs>
          <w:tab w:val="right" w:pos="9360"/>
        </w:tabs>
        <w:rPr>
          <w:b/>
        </w:rPr>
      </w:pPr>
    </w:p>
    <w:p w14:paraId="1988E896" w14:textId="3A04E3EA" w:rsidR="00297568" w:rsidRDefault="00A23B0E" w:rsidP="009A63F3">
      <w:pPr>
        <w:pStyle w:val="NoSpacing"/>
        <w:tabs>
          <w:tab w:val="right" w:pos="9360"/>
        </w:tabs>
        <w:rPr>
          <w:b/>
        </w:rPr>
      </w:pPr>
      <w:r>
        <w:rPr>
          <w:b/>
        </w:rPr>
        <w:t>Week 2: September 5 – Labor Day, no class</w:t>
      </w:r>
      <w:r w:rsidR="001A598A">
        <w:rPr>
          <w:b/>
        </w:rPr>
        <w:t xml:space="preserve"> </w:t>
      </w:r>
    </w:p>
    <w:p w14:paraId="392F771B" w14:textId="77777777" w:rsidR="00A23B0E" w:rsidRDefault="00A23B0E" w:rsidP="009A63F3">
      <w:pPr>
        <w:pStyle w:val="NoSpacing"/>
        <w:tabs>
          <w:tab w:val="right" w:pos="9360"/>
        </w:tabs>
        <w:rPr>
          <w:b/>
        </w:rPr>
      </w:pPr>
    </w:p>
    <w:p w14:paraId="248AA1E7" w14:textId="7B261B01" w:rsidR="001329F0" w:rsidRDefault="001329F0" w:rsidP="009A63F3">
      <w:pPr>
        <w:spacing w:after="0" w:line="240" w:lineRule="auto"/>
        <w:rPr>
          <w:b/>
        </w:rPr>
      </w:pPr>
      <w:r w:rsidRPr="00C5313E">
        <w:rPr>
          <w:b/>
        </w:rPr>
        <w:t xml:space="preserve">Week </w:t>
      </w:r>
      <w:r w:rsidR="00A23B0E">
        <w:rPr>
          <w:b/>
        </w:rPr>
        <w:t>3</w:t>
      </w:r>
      <w:r w:rsidRPr="00C5313E">
        <w:rPr>
          <w:b/>
        </w:rPr>
        <w:t xml:space="preserve">:  </w:t>
      </w:r>
      <w:r w:rsidR="00AD511D">
        <w:rPr>
          <w:b/>
        </w:rPr>
        <w:t>September</w:t>
      </w:r>
      <w:r w:rsidR="00EB482E">
        <w:rPr>
          <w:b/>
        </w:rPr>
        <w:t xml:space="preserve"> </w:t>
      </w:r>
      <w:r w:rsidR="00A23B0E">
        <w:rPr>
          <w:b/>
        </w:rPr>
        <w:t>12</w:t>
      </w:r>
      <w:r w:rsidR="00EA149E">
        <w:rPr>
          <w:b/>
        </w:rPr>
        <w:t xml:space="preserve"> </w:t>
      </w:r>
      <w:r w:rsidR="00562572">
        <w:rPr>
          <w:b/>
        </w:rPr>
        <w:t xml:space="preserve">-- </w:t>
      </w:r>
      <w:r w:rsidR="00C922F2">
        <w:rPr>
          <w:b/>
        </w:rPr>
        <w:t>Statebuilding</w:t>
      </w:r>
      <w:r w:rsidR="005E0F28">
        <w:rPr>
          <w:b/>
        </w:rPr>
        <w:t>, Fragility, Instability, and Violent Conflict</w:t>
      </w:r>
    </w:p>
    <w:p w14:paraId="122470F0" w14:textId="748EA9F5" w:rsidR="0095530E" w:rsidRDefault="0095530E" w:rsidP="009A63F3">
      <w:pPr>
        <w:spacing w:after="0" w:line="240" w:lineRule="auto"/>
      </w:pPr>
      <w:r>
        <w:t xml:space="preserve">Backer, </w:t>
      </w:r>
      <w:proofErr w:type="spellStart"/>
      <w:r>
        <w:t>Wilkenfeld</w:t>
      </w:r>
      <w:proofErr w:type="spellEnd"/>
      <w:r>
        <w:t xml:space="preserve">, and </w:t>
      </w:r>
      <w:proofErr w:type="spellStart"/>
      <w:r>
        <w:t>Huth</w:t>
      </w:r>
      <w:proofErr w:type="spellEnd"/>
      <w:r>
        <w:t xml:space="preserve">, </w:t>
      </w:r>
      <w:r w:rsidRPr="00D71110">
        <w:rPr>
          <w:u w:val="single"/>
        </w:rPr>
        <w:t>Peace and Conflict 201</w:t>
      </w:r>
      <w:r w:rsidR="00780298">
        <w:rPr>
          <w:u w:val="single"/>
        </w:rPr>
        <w:t>6</w:t>
      </w:r>
      <w:r w:rsidR="00D46786">
        <w:rPr>
          <w:u w:val="single"/>
        </w:rPr>
        <w:t>, Chapter 10-13.</w:t>
      </w:r>
    </w:p>
    <w:p w14:paraId="1B0D72DE" w14:textId="77777777" w:rsidR="0095530E" w:rsidRDefault="0095530E" w:rsidP="009A63F3">
      <w:pPr>
        <w:spacing w:after="0" w:line="240" w:lineRule="auto"/>
      </w:pPr>
    </w:p>
    <w:p w14:paraId="7EECE338" w14:textId="77777777" w:rsidR="004F5053" w:rsidRDefault="004F5053" w:rsidP="009A63F3">
      <w:pPr>
        <w:spacing w:after="0" w:line="240" w:lineRule="auto"/>
      </w:pPr>
    </w:p>
    <w:p w14:paraId="58F187FB" w14:textId="5E1FA43F" w:rsidR="00090B24" w:rsidRDefault="00090B24" w:rsidP="009A63F3">
      <w:pPr>
        <w:spacing w:after="0" w:line="240" w:lineRule="auto"/>
      </w:pPr>
      <w:r>
        <w:lastRenderedPageBreak/>
        <w:t xml:space="preserve">OECD:  </w:t>
      </w:r>
      <w:r w:rsidRPr="00ED6A75">
        <w:rPr>
          <w:u w:val="single"/>
        </w:rPr>
        <w:t>Concepts and Dilemmas of Statebuilding in Fragile Situations</w:t>
      </w:r>
      <w:r w:rsidRPr="00221A9B">
        <w:rPr>
          <w:u w:val="single"/>
        </w:rPr>
        <w:t>: From Fragility to Resilience</w:t>
      </w:r>
      <w:r>
        <w:t xml:space="preserve"> (2008)</w:t>
      </w:r>
    </w:p>
    <w:p w14:paraId="3D059477" w14:textId="390C509B" w:rsidR="005E0F28" w:rsidRDefault="00B7704F" w:rsidP="009A63F3">
      <w:pPr>
        <w:spacing w:after="0" w:line="240" w:lineRule="auto"/>
      </w:pPr>
      <w:hyperlink r:id="rId11" w:history="1">
        <w:r w:rsidR="00157D96" w:rsidRPr="001303A8">
          <w:rPr>
            <w:rStyle w:val="Hyperlink"/>
          </w:rPr>
          <w:t>http://www.oecd.org/dac/governance-peace/conflictandfragility/docs/41100930.pdf</w:t>
        </w:r>
      </w:hyperlink>
    </w:p>
    <w:p w14:paraId="3DCF8B4B" w14:textId="77777777" w:rsidR="004F5053" w:rsidRDefault="004F5053" w:rsidP="009A63F3">
      <w:pPr>
        <w:spacing w:after="0" w:line="240" w:lineRule="auto"/>
      </w:pPr>
    </w:p>
    <w:p w14:paraId="50E5C835" w14:textId="594B6E33" w:rsidR="00AD511D" w:rsidRDefault="00D71110" w:rsidP="009A63F3">
      <w:pPr>
        <w:spacing w:after="0" w:line="240" w:lineRule="auto"/>
        <w:rPr>
          <w:rStyle w:val="Hyperlink"/>
        </w:rPr>
      </w:pPr>
      <w:r>
        <w:t xml:space="preserve">USAID:  </w:t>
      </w:r>
      <w:r w:rsidRPr="00746736">
        <w:rPr>
          <w:u w:val="single"/>
        </w:rPr>
        <w:t>Measuring Fragility:  Indicators and Methods for Rating State Performance</w:t>
      </w:r>
      <w:r>
        <w:t xml:space="preserve"> (June 2005).  </w:t>
      </w:r>
      <w:hyperlink r:id="rId12" w:history="1">
        <w:r w:rsidRPr="004379D0">
          <w:rPr>
            <w:rStyle w:val="Hyperlink"/>
          </w:rPr>
          <w:t>http://pdf.usaid.gov/pdf_docs/PNADD462.pdf</w:t>
        </w:r>
      </w:hyperlink>
    </w:p>
    <w:p w14:paraId="414EA28F" w14:textId="77777777" w:rsidR="009A63F3" w:rsidRDefault="009A63F3" w:rsidP="009A63F3">
      <w:pPr>
        <w:spacing w:after="0" w:line="240" w:lineRule="auto"/>
      </w:pPr>
    </w:p>
    <w:p w14:paraId="3AD54B72" w14:textId="2EDBE3A2" w:rsidR="00F0505E" w:rsidRDefault="00F0505E" w:rsidP="009A63F3">
      <w:pPr>
        <w:spacing w:after="0" w:line="240" w:lineRule="auto"/>
      </w:pPr>
      <w:r>
        <w:t xml:space="preserve">Audrey </w:t>
      </w:r>
      <w:proofErr w:type="spellStart"/>
      <w:r>
        <w:t>Kurth</w:t>
      </w:r>
      <w:proofErr w:type="spellEnd"/>
      <w:r>
        <w:t xml:space="preserve"> Cronin: “ISIS is Not a Terrorist Group” in </w:t>
      </w:r>
      <w:r w:rsidRPr="009F3C12">
        <w:rPr>
          <w:u w:val="single"/>
        </w:rPr>
        <w:t>Foreign Affairs</w:t>
      </w:r>
      <w:r>
        <w:t xml:space="preserve"> </w:t>
      </w:r>
      <w:r w:rsidR="00AD511D">
        <w:t>(</w:t>
      </w:r>
      <w:r>
        <w:t>March/April 2015</w:t>
      </w:r>
      <w:r w:rsidR="00AD511D">
        <w:t>)</w:t>
      </w:r>
      <w:r>
        <w:t xml:space="preserve"> </w:t>
      </w:r>
      <w:hyperlink r:id="rId13" w:history="1">
        <w:r w:rsidR="00AD511D" w:rsidRPr="006F70AA">
          <w:rPr>
            <w:rStyle w:val="Hyperlink"/>
          </w:rPr>
          <w:t>https://www.foreignaffairs.com/articles/middle-east/2015-02-16/isis-not-terrorist-group</w:t>
        </w:r>
      </w:hyperlink>
    </w:p>
    <w:p w14:paraId="55C9FF29" w14:textId="77777777" w:rsidR="009A63F3" w:rsidRDefault="009A63F3" w:rsidP="009A63F3">
      <w:pPr>
        <w:spacing w:after="0" w:line="240" w:lineRule="auto"/>
      </w:pPr>
    </w:p>
    <w:p w14:paraId="263583C6" w14:textId="2F889C46" w:rsidR="00182F59" w:rsidRDefault="00F0505E" w:rsidP="009A63F3">
      <w:pPr>
        <w:spacing w:after="0" w:line="240" w:lineRule="auto"/>
      </w:pPr>
      <w:r>
        <w:t>Skim:</w:t>
      </w:r>
    </w:p>
    <w:p w14:paraId="5EF7717F" w14:textId="77777777" w:rsidR="009A63F3" w:rsidRDefault="009A63F3" w:rsidP="009A63F3">
      <w:pPr>
        <w:spacing w:after="0" w:line="240" w:lineRule="auto"/>
      </w:pPr>
    </w:p>
    <w:p w14:paraId="345A43B4" w14:textId="4115F06A" w:rsidR="00DE4393" w:rsidRPr="009E2B97" w:rsidRDefault="009E2B97" w:rsidP="009A63F3">
      <w:pPr>
        <w:spacing w:after="0" w:line="240" w:lineRule="auto"/>
        <w:rPr>
          <w:rStyle w:val="Hyperlink"/>
        </w:rPr>
      </w:pPr>
      <w:r>
        <w:t>Fund for Peace,</w:t>
      </w:r>
      <w:r w:rsidR="006373C7" w:rsidRPr="009E2B97">
        <w:t xml:space="preserve"> </w:t>
      </w:r>
      <w:r w:rsidR="00DE4393" w:rsidRPr="00902935">
        <w:rPr>
          <w:u w:val="single"/>
        </w:rPr>
        <w:t xml:space="preserve">Fragile States </w:t>
      </w:r>
      <w:r w:rsidR="00DE4393" w:rsidRPr="009E2B97">
        <w:rPr>
          <w:u w:val="single"/>
        </w:rPr>
        <w:t>Index 201</w:t>
      </w:r>
      <w:r w:rsidR="00E40E72">
        <w:rPr>
          <w:u w:val="single"/>
        </w:rPr>
        <w:t>6</w:t>
      </w:r>
      <w:r w:rsidR="00A23B0E">
        <w:rPr>
          <w:u w:val="single"/>
        </w:rPr>
        <w:t xml:space="preserve">   </w:t>
      </w:r>
    </w:p>
    <w:p w14:paraId="6B560B2B" w14:textId="0003D816" w:rsidR="009A63F3" w:rsidRDefault="00E40E72" w:rsidP="009A63F3">
      <w:pPr>
        <w:spacing w:after="0" w:line="240" w:lineRule="auto"/>
        <w:rPr>
          <w:rStyle w:val="Hyperlink"/>
        </w:rPr>
      </w:pPr>
      <w:r w:rsidRPr="00E40E72">
        <w:rPr>
          <w:rStyle w:val="Hyperlink"/>
        </w:rPr>
        <w:t>http://library.fundforpeace.org/library/fragilestatesindex-2016.pdf</w:t>
      </w:r>
    </w:p>
    <w:p w14:paraId="0CFF80B3" w14:textId="77777777" w:rsidR="00E40E72" w:rsidRDefault="00E40E72" w:rsidP="009A63F3">
      <w:pPr>
        <w:spacing w:after="0" w:line="240" w:lineRule="auto"/>
        <w:rPr>
          <w:rStyle w:val="Hyperlink"/>
          <w:color w:val="auto"/>
          <w:u w:val="none"/>
        </w:rPr>
      </w:pPr>
    </w:p>
    <w:p w14:paraId="7B4EF90F" w14:textId="48782D35" w:rsidR="000B09DC" w:rsidRDefault="006373C7" w:rsidP="009A63F3">
      <w:pPr>
        <w:spacing w:after="0" w:line="240" w:lineRule="auto"/>
        <w:rPr>
          <w:rStyle w:val="Hyperlink"/>
        </w:rPr>
      </w:pPr>
      <w:r>
        <w:rPr>
          <w:rStyle w:val="Hyperlink"/>
          <w:color w:val="auto"/>
          <w:u w:val="none"/>
        </w:rPr>
        <w:t xml:space="preserve">Institute for Economics and Peace, </w:t>
      </w:r>
      <w:r w:rsidR="007C5EB6" w:rsidRPr="00902935">
        <w:rPr>
          <w:rStyle w:val="Hyperlink"/>
          <w:color w:val="auto"/>
        </w:rPr>
        <w:t>Global Peace Index</w:t>
      </w:r>
      <w:r>
        <w:rPr>
          <w:rStyle w:val="Hyperlink"/>
        </w:rPr>
        <w:t xml:space="preserve"> </w:t>
      </w:r>
      <w:r w:rsidRPr="009E2B97">
        <w:rPr>
          <w:rStyle w:val="Hyperlink"/>
          <w:color w:val="auto"/>
        </w:rPr>
        <w:t>201</w:t>
      </w:r>
      <w:r w:rsidR="00036C65">
        <w:rPr>
          <w:rStyle w:val="Hyperlink"/>
          <w:u w:val="none"/>
        </w:rPr>
        <w:t>6</w:t>
      </w:r>
      <w:hyperlink w:history="1"/>
      <w:r w:rsidR="00036C65">
        <w:rPr>
          <w:rStyle w:val="Hyperlink"/>
        </w:rPr>
        <w:t xml:space="preserve"> </w:t>
      </w:r>
      <w:r w:rsidR="00036C65" w:rsidRPr="00036C65">
        <w:rPr>
          <w:rStyle w:val="Hyperlink"/>
        </w:rPr>
        <w:t>http://reliefweb.int/sites/reliefweb.int/files/resources/GPI%202016%20Report_2.pdf</w:t>
      </w:r>
    </w:p>
    <w:p w14:paraId="44EB4E23" w14:textId="77777777" w:rsidR="009A63F3" w:rsidRDefault="009A63F3" w:rsidP="009A63F3">
      <w:pPr>
        <w:spacing w:after="0" w:line="240" w:lineRule="auto"/>
        <w:rPr>
          <w:b/>
          <w:u w:val="single"/>
        </w:rPr>
      </w:pPr>
    </w:p>
    <w:p w14:paraId="76023C9A" w14:textId="034B8E4B" w:rsidR="00297568" w:rsidRPr="00902935" w:rsidRDefault="00297568" w:rsidP="009A63F3">
      <w:pPr>
        <w:spacing w:after="0" w:line="240" w:lineRule="auto"/>
        <w:rPr>
          <w:i/>
        </w:rPr>
      </w:pPr>
      <w:r w:rsidRPr="00C5313E">
        <w:rPr>
          <w:b/>
          <w:u w:val="single"/>
        </w:rPr>
        <w:t>Part II:  ANALYTIC TOOLS</w:t>
      </w:r>
    </w:p>
    <w:p w14:paraId="122161AB" w14:textId="77777777" w:rsidR="009A63F3" w:rsidRDefault="009A63F3" w:rsidP="009A63F3">
      <w:pPr>
        <w:spacing w:after="0" w:line="240" w:lineRule="auto"/>
        <w:rPr>
          <w:b/>
        </w:rPr>
      </w:pPr>
    </w:p>
    <w:p w14:paraId="2F175797" w14:textId="60D5CF7B" w:rsidR="00297568" w:rsidRDefault="00297568" w:rsidP="009A63F3">
      <w:pPr>
        <w:spacing w:after="0" w:line="240" w:lineRule="auto"/>
        <w:rPr>
          <w:b/>
        </w:rPr>
      </w:pPr>
      <w:r w:rsidRPr="00C5313E">
        <w:rPr>
          <w:b/>
        </w:rPr>
        <w:t xml:space="preserve">Week </w:t>
      </w:r>
      <w:r w:rsidR="00A23B0E">
        <w:rPr>
          <w:b/>
        </w:rPr>
        <w:t>4</w:t>
      </w:r>
      <w:r w:rsidRPr="00C5313E">
        <w:rPr>
          <w:b/>
        </w:rPr>
        <w:t xml:space="preserve">: </w:t>
      </w:r>
      <w:r w:rsidR="007C2DEA">
        <w:rPr>
          <w:b/>
        </w:rPr>
        <w:t xml:space="preserve">September </w:t>
      </w:r>
      <w:r w:rsidR="00EA149E">
        <w:rPr>
          <w:b/>
        </w:rPr>
        <w:t>1</w:t>
      </w:r>
      <w:r w:rsidR="00A23B0E">
        <w:rPr>
          <w:b/>
        </w:rPr>
        <w:t>9</w:t>
      </w:r>
      <w:r w:rsidR="00EA149E">
        <w:rPr>
          <w:b/>
        </w:rPr>
        <w:t xml:space="preserve"> </w:t>
      </w:r>
      <w:r>
        <w:rPr>
          <w:b/>
        </w:rPr>
        <w:t>--</w:t>
      </w:r>
      <w:r w:rsidR="0058177C">
        <w:rPr>
          <w:b/>
        </w:rPr>
        <w:t xml:space="preserve"> </w:t>
      </w:r>
      <w:r w:rsidRPr="00C5313E">
        <w:rPr>
          <w:b/>
        </w:rPr>
        <w:t xml:space="preserve">Analytic </w:t>
      </w:r>
      <w:r>
        <w:rPr>
          <w:b/>
        </w:rPr>
        <w:t>Frameworks</w:t>
      </w:r>
      <w:r w:rsidRPr="00C5313E">
        <w:rPr>
          <w:b/>
        </w:rPr>
        <w:t xml:space="preserve"> </w:t>
      </w:r>
    </w:p>
    <w:p w14:paraId="05859082" w14:textId="77777777" w:rsidR="004F5053" w:rsidRDefault="004F5053" w:rsidP="009A63F3">
      <w:pPr>
        <w:spacing w:after="0" w:line="240" w:lineRule="auto"/>
        <w:rPr>
          <w:b/>
        </w:rPr>
      </w:pPr>
    </w:p>
    <w:p w14:paraId="2D88147F" w14:textId="77777777" w:rsidR="00297568" w:rsidRPr="004F5053" w:rsidRDefault="00297568" w:rsidP="009A63F3">
      <w:pPr>
        <w:spacing w:after="0" w:line="240" w:lineRule="auto"/>
        <w:rPr>
          <w:rFonts w:ascii="Calibri" w:eastAsia="Times New Roman" w:hAnsi="Calibri" w:cs="Times New Roman"/>
          <w:u w:val="single"/>
        </w:rPr>
      </w:pPr>
      <w:r w:rsidRPr="00C5313E">
        <w:t>Readings:</w:t>
      </w:r>
      <w:r>
        <w:rPr>
          <w:b/>
        </w:rPr>
        <w:t xml:space="preserve">  </w:t>
      </w:r>
      <w:r w:rsidRPr="00916E76">
        <w:rPr>
          <w:rFonts w:ascii="Calibri" w:eastAsia="Times New Roman" w:hAnsi="Calibri" w:cs="Times New Roman"/>
        </w:rPr>
        <w:t xml:space="preserve">U.S. Agency for International Development, </w:t>
      </w:r>
      <w:r w:rsidRPr="004F5053">
        <w:rPr>
          <w:rFonts w:ascii="Calibri" w:eastAsia="Times New Roman" w:hAnsi="Calibri" w:cs="Times New Roman"/>
          <w:u w:val="single"/>
        </w:rPr>
        <w:t>Conducting a Conflict Assessment: A Framework for Strategy and Development.</w:t>
      </w:r>
    </w:p>
    <w:p w14:paraId="58872167" w14:textId="77777777" w:rsidR="00297568" w:rsidRDefault="00B7704F" w:rsidP="009A63F3">
      <w:pPr>
        <w:spacing w:after="0" w:line="240" w:lineRule="auto"/>
        <w:rPr>
          <w:rFonts w:ascii="Calibri" w:eastAsia="Times New Roman" w:hAnsi="Calibri" w:cs="Times New Roman"/>
        </w:rPr>
      </w:pPr>
      <w:hyperlink r:id="rId14" w:history="1">
        <w:r w:rsidR="00297568" w:rsidRPr="004379D0">
          <w:rPr>
            <w:rStyle w:val="Hyperlink"/>
            <w:rFonts w:ascii="Calibri" w:eastAsia="Times New Roman" w:hAnsi="Calibri" w:cs="Times New Roman"/>
          </w:rPr>
          <w:t>http://www.usaid.gov/what-we-do/working-crises-and-conflict/conflict-mitigation-and-prevention</w:t>
        </w:r>
      </w:hyperlink>
    </w:p>
    <w:p w14:paraId="25ACA581" w14:textId="77777777" w:rsidR="009A63F3" w:rsidRDefault="009A63F3" w:rsidP="009A63F3">
      <w:pPr>
        <w:spacing w:after="0" w:line="240" w:lineRule="auto"/>
        <w:rPr>
          <w:rFonts w:ascii="Calibri" w:eastAsia="Times New Roman" w:hAnsi="Calibri" w:cs="Times New Roman"/>
        </w:rPr>
      </w:pPr>
    </w:p>
    <w:p w14:paraId="417E103E" w14:textId="456B32B4" w:rsidR="004F5053" w:rsidRDefault="007909F2" w:rsidP="009A63F3">
      <w:pPr>
        <w:spacing w:after="0" w:line="240" w:lineRule="auto"/>
        <w:rPr>
          <w:rFonts w:ascii="Calibri" w:eastAsia="Times New Roman" w:hAnsi="Calibri" w:cs="Times New Roman"/>
        </w:rPr>
      </w:pPr>
      <w:proofErr w:type="spellStart"/>
      <w:r>
        <w:rPr>
          <w:rFonts w:ascii="Calibri" w:eastAsia="Times New Roman" w:hAnsi="Calibri" w:cs="Times New Roman"/>
        </w:rPr>
        <w:t>Saferworld</w:t>
      </w:r>
      <w:proofErr w:type="spellEnd"/>
      <w:r>
        <w:rPr>
          <w:rFonts w:ascii="Calibri" w:eastAsia="Times New Roman" w:hAnsi="Calibri" w:cs="Times New Roman"/>
        </w:rPr>
        <w:t xml:space="preserve">, </w:t>
      </w:r>
      <w:r w:rsidRPr="004F5053">
        <w:rPr>
          <w:rFonts w:ascii="Calibri" w:eastAsia="Times New Roman" w:hAnsi="Calibri" w:cs="Times New Roman"/>
          <w:u w:val="single"/>
        </w:rPr>
        <w:t>Conflict Sensitive Approaches to Development</w:t>
      </w:r>
      <w:r w:rsidR="004F5053" w:rsidRPr="004F5053">
        <w:rPr>
          <w:rFonts w:ascii="Calibri" w:eastAsia="Times New Roman" w:hAnsi="Calibri" w:cs="Times New Roman"/>
          <w:u w:val="single"/>
        </w:rPr>
        <w:t>, Humanitarian Assistance, and Peacebuilding</w:t>
      </w:r>
      <w:r w:rsidR="004F5053">
        <w:rPr>
          <w:rFonts w:ascii="Calibri" w:eastAsia="Times New Roman" w:hAnsi="Calibri" w:cs="Times New Roman"/>
        </w:rPr>
        <w:t xml:space="preserve">, Chapter 2 Conflict Analysis </w:t>
      </w:r>
      <w:hyperlink r:id="rId15" w:history="1">
        <w:r w:rsidR="004F5053" w:rsidRPr="00515422">
          <w:rPr>
            <w:rStyle w:val="Hyperlink"/>
            <w:rFonts w:ascii="Calibri" w:eastAsia="Times New Roman" w:hAnsi="Calibri" w:cs="Times New Roman"/>
          </w:rPr>
          <w:t>http://www.saferworld.org.uk/resources/view-resource/148-conflict-sensitive-approaches-to-development-humanitarian-assistance-and-peacebuilding</w:t>
        </w:r>
      </w:hyperlink>
    </w:p>
    <w:p w14:paraId="51D0FB74" w14:textId="77777777" w:rsidR="004F5053" w:rsidRDefault="004F5053" w:rsidP="009A63F3">
      <w:pPr>
        <w:spacing w:after="0" w:line="240" w:lineRule="auto"/>
        <w:rPr>
          <w:rFonts w:ascii="Calibri" w:eastAsia="Times New Roman" w:hAnsi="Calibri" w:cs="Times New Roman"/>
        </w:rPr>
      </w:pPr>
    </w:p>
    <w:p w14:paraId="038E136F" w14:textId="0D9CC227" w:rsidR="005E2540" w:rsidRDefault="009E2B97" w:rsidP="009A63F3">
      <w:pPr>
        <w:spacing w:after="0" w:line="240" w:lineRule="auto"/>
        <w:rPr>
          <w:rFonts w:ascii="Calibri" w:eastAsia="Times New Roman" w:hAnsi="Calibri" w:cs="Times New Roman"/>
        </w:rPr>
      </w:pPr>
      <w:r>
        <w:rPr>
          <w:rFonts w:ascii="Calibri" w:eastAsia="Times New Roman" w:hAnsi="Calibri" w:cs="Times New Roman"/>
        </w:rPr>
        <w:t>Department of the Army,</w:t>
      </w:r>
      <w:r w:rsidR="005E2540">
        <w:rPr>
          <w:rFonts w:ascii="Calibri" w:eastAsia="Times New Roman" w:hAnsi="Calibri" w:cs="Times New Roman"/>
        </w:rPr>
        <w:t xml:space="preserve"> Insurgencies and Countering In</w:t>
      </w:r>
      <w:r w:rsidR="0080427A">
        <w:rPr>
          <w:rFonts w:ascii="Calibri" w:eastAsia="Times New Roman" w:hAnsi="Calibri" w:cs="Times New Roman"/>
        </w:rPr>
        <w:t>surgencies, Chapters 4-5 (</w:t>
      </w:r>
      <w:r w:rsidR="00D56F31">
        <w:rPr>
          <w:rFonts w:ascii="Calibri" w:eastAsia="Times New Roman" w:hAnsi="Calibri" w:cs="Times New Roman"/>
        </w:rPr>
        <w:t>M</w:t>
      </w:r>
      <w:r w:rsidR="005E2540">
        <w:rPr>
          <w:rFonts w:ascii="Calibri" w:eastAsia="Times New Roman" w:hAnsi="Calibri" w:cs="Times New Roman"/>
        </w:rPr>
        <w:t>ay 2014</w:t>
      </w:r>
      <w:r w:rsidR="0080427A">
        <w:rPr>
          <w:rFonts w:ascii="Calibri" w:eastAsia="Times New Roman" w:hAnsi="Calibri" w:cs="Times New Roman"/>
        </w:rPr>
        <w:t>)</w:t>
      </w:r>
    </w:p>
    <w:p w14:paraId="21FB1789" w14:textId="04A90872" w:rsidR="00297568" w:rsidRDefault="00B7704F" w:rsidP="009A63F3">
      <w:pPr>
        <w:pStyle w:val="NoSpacing"/>
        <w:rPr>
          <w:rFonts w:ascii="Calibri" w:eastAsia="Times New Roman" w:hAnsi="Calibri" w:cs="Times New Roman"/>
        </w:rPr>
      </w:pPr>
      <w:hyperlink r:id="rId16" w:history="1">
        <w:r w:rsidR="00746736" w:rsidRPr="00761BA3">
          <w:rPr>
            <w:rStyle w:val="Hyperlink"/>
            <w:rFonts w:ascii="Calibri" w:eastAsia="Times New Roman" w:hAnsi="Calibri" w:cs="Times New Roman"/>
          </w:rPr>
          <w:t>https://fas.org/irp/doddir/army/fm3-24.pdf</w:t>
        </w:r>
      </w:hyperlink>
    </w:p>
    <w:p w14:paraId="543BECA1" w14:textId="77777777" w:rsidR="00746736" w:rsidRDefault="00746736" w:rsidP="00297568">
      <w:pPr>
        <w:pStyle w:val="NoSpacing"/>
        <w:rPr>
          <w:b/>
        </w:rPr>
      </w:pPr>
    </w:p>
    <w:p w14:paraId="38C2A874" w14:textId="7B34ACF3" w:rsidR="00297568" w:rsidRDefault="00297568" w:rsidP="00297568">
      <w:pPr>
        <w:pStyle w:val="NoSpacing"/>
        <w:rPr>
          <w:i/>
          <w:szCs w:val="20"/>
        </w:rPr>
      </w:pPr>
      <w:r w:rsidRPr="004419F8">
        <w:rPr>
          <w:b/>
          <w:i/>
        </w:rPr>
        <w:t xml:space="preserve">Group Exercise </w:t>
      </w:r>
      <w:r>
        <w:rPr>
          <w:b/>
          <w:i/>
        </w:rPr>
        <w:t xml:space="preserve">and Oral Presentation </w:t>
      </w:r>
      <w:r w:rsidR="00AA4ED6">
        <w:rPr>
          <w:b/>
          <w:i/>
        </w:rPr>
        <w:t xml:space="preserve">due Week </w:t>
      </w:r>
      <w:r w:rsidR="00780298">
        <w:rPr>
          <w:b/>
          <w:i/>
        </w:rPr>
        <w:t>8</w:t>
      </w:r>
      <w:r w:rsidR="006373C7">
        <w:rPr>
          <w:b/>
          <w:i/>
        </w:rPr>
        <w:t xml:space="preserve"> (</w:t>
      </w:r>
      <w:r w:rsidR="00A23B0E">
        <w:rPr>
          <w:b/>
          <w:i/>
        </w:rPr>
        <w:t xml:space="preserve">October </w:t>
      </w:r>
      <w:r w:rsidR="00780298">
        <w:rPr>
          <w:b/>
          <w:i/>
        </w:rPr>
        <w:t>17</w:t>
      </w:r>
      <w:r w:rsidR="006373C7">
        <w:rPr>
          <w:b/>
          <w:i/>
        </w:rPr>
        <w:t>)</w:t>
      </w:r>
      <w:r w:rsidRPr="00E56528">
        <w:rPr>
          <w:i/>
        </w:rPr>
        <w:t>.</w:t>
      </w:r>
      <w:r>
        <w:rPr>
          <w:b/>
        </w:rPr>
        <w:t xml:space="preserve"> </w:t>
      </w:r>
      <w:r w:rsidRPr="00B90486">
        <w:t xml:space="preserve"> </w:t>
      </w:r>
      <w:r w:rsidRPr="00C5313E">
        <w:rPr>
          <w:i/>
        </w:rPr>
        <w:t xml:space="preserve">Working in </w:t>
      </w:r>
      <w:r w:rsidR="00596527">
        <w:rPr>
          <w:i/>
        </w:rPr>
        <w:t xml:space="preserve">assigned </w:t>
      </w:r>
      <w:r w:rsidRPr="00C5313E">
        <w:rPr>
          <w:i/>
        </w:rPr>
        <w:t xml:space="preserve">groups, you will be responsible for presenting a conflict assessment on </w:t>
      </w:r>
      <w:r w:rsidR="007C2DEA">
        <w:rPr>
          <w:i/>
        </w:rPr>
        <w:t>a fragile state</w:t>
      </w:r>
      <w:r w:rsidR="004C1302">
        <w:rPr>
          <w:i/>
        </w:rPr>
        <w:t xml:space="preserve">.  (For a list of fragile states, see OECD’s </w:t>
      </w:r>
      <w:r w:rsidR="004C1302" w:rsidRPr="004C1302">
        <w:rPr>
          <w:i/>
          <w:u w:val="single"/>
        </w:rPr>
        <w:t>States of Fragility 2015</w:t>
      </w:r>
      <w:r w:rsidR="004E12FC">
        <w:rPr>
          <w:i/>
          <w:u w:val="single"/>
        </w:rPr>
        <w:t xml:space="preserve">, </w:t>
      </w:r>
      <w:r w:rsidR="004C1302">
        <w:rPr>
          <w:i/>
        </w:rPr>
        <w:t>online). You</w:t>
      </w:r>
      <w:r w:rsidRPr="00C5313E">
        <w:rPr>
          <w:i/>
        </w:rPr>
        <w:t xml:space="preserve"> can draw the basic factual material from any source you like (using no less than four).   Economist Intelligence Unit, U.S. State Department Country Reports on Human Rights, International Crisis Group reports are good places to start.  You </w:t>
      </w:r>
      <w:r w:rsidR="0016276C">
        <w:rPr>
          <w:i/>
        </w:rPr>
        <w:t>will use one of the frameworks presented in class</w:t>
      </w:r>
      <w:r w:rsidRPr="00C5313E">
        <w:rPr>
          <w:i/>
        </w:rPr>
        <w:t>.  Presentations should be no more than 15 m</w:t>
      </w:r>
      <w:r>
        <w:rPr>
          <w:i/>
        </w:rPr>
        <w:t>inutes.  You will be graded on c</w:t>
      </w:r>
      <w:r w:rsidRPr="00C5313E">
        <w:rPr>
          <w:i/>
        </w:rPr>
        <w:t>ontent</w:t>
      </w:r>
      <w:r>
        <w:rPr>
          <w:i/>
        </w:rPr>
        <w:t>, o</w:t>
      </w:r>
      <w:r w:rsidRPr="00C5313E">
        <w:rPr>
          <w:i/>
        </w:rPr>
        <w:t>rganization a</w:t>
      </w:r>
      <w:r>
        <w:rPr>
          <w:i/>
        </w:rPr>
        <w:t>nd d</w:t>
      </w:r>
      <w:r w:rsidRPr="00C5313E">
        <w:rPr>
          <w:i/>
        </w:rPr>
        <w:t>elivery</w:t>
      </w:r>
      <w:r w:rsidR="00157D96">
        <w:rPr>
          <w:i/>
        </w:rPr>
        <w:t>.</w:t>
      </w:r>
    </w:p>
    <w:p w14:paraId="19AB5DBE" w14:textId="77777777" w:rsidR="00596527" w:rsidRDefault="00596527" w:rsidP="00297568">
      <w:pPr>
        <w:pStyle w:val="NoSpacing"/>
        <w:rPr>
          <w:i/>
          <w:szCs w:val="20"/>
        </w:rPr>
      </w:pPr>
    </w:p>
    <w:p w14:paraId="34AF57F6" w14:textId="168534D1" w:rsidR="00150865" w:rsidRDefault="00150865" w:rsidP="00297568">
      <w:pPr>
        <w:pStyle w:val="NoSpacing"/>
        <w:rPr>
          <w:i/>
          <w:szCs w:val="20"/>
        </w:rPr>
      </w:pPr>
      <w:r>
        <w:rPr>
          <w:i/>
          <w:szCs w:val="20"/>
        </w:rPr>
        <w:t>Key questions:</w:t>
      </w:r>
    </w:p>
    <w:p w14:paraId="45CE4DA3" w14:textId="77777777" w:rsidR="00150865" w:rsidRDefault="00150865" w:rsidP="00297568">
      <w:pPr>
        <w:pStyle w:val="NoSpacing"/>
        <w:rPr>
          <w:i/>
          <w:szCs w:val="20"/>
        </w:rPr>
      </w:pPr>
    </w:p>
    <w:p w14:paraId="438A798B" w14:textId="77777777" w:rsidR="00596527" w:rsidRDefault="00596527" w:rsidP="00297568">
      <w:pPr>
        <w:pStyle w:val="NoSpacing"/>
        <w:rPr>
          <w:i/>
          <w:szCs w:val="20"/>
        </w:rPr>
      </w:pPr>
      <w:r>
        <w:rPr>
          <w:i/>
          <w:szCs w:val="20"/>
        </w:rPr>
        <w:t>Why is this state fragile?</w:t>
      </w:r>
    </w:p>
    <w:p w14:paraId="237EBBED" w14:textId="6C1D21DF" w:rsidR="00596527" w:rsidRDefault="007C2DEA" w:rsidP="00297568">
      <w:pPr>
        <w:pStyle w:val="NoSpacing"/>
        <w:rPr>
          <w:i/>
          <w:szCs w:val="20"/>
        </w:rPr>
      </w:pPr>
      <w:r>
        <w:rPr>
          <w:i/>
          <w:szCs w:val="20"/>
        </w:rPr>
        <w:t>Is it instable? Why or why n</w:t>
      </w:r>
      <w:r w:rsidR="00596527">
        <w:rPr>
          <w:i/>
          <w:szCs w:val="20"/>
        </w:rPr>
        <w:t>ot?</w:t>
      </w:r>
    </w:p>
    <w:p w14:paraId="0ECE08BC" w14:textId="67653E18" w:rsidR="00596527" w:rsidRDefault="00596527" w:rsidP="00297568">
      <w:pPr>
        <w:pStyle w:val="NoSpacing"/>
        <w:rPr>
          <w:i/>
          <w:szCs w:val="20"/>
        </w:rPr>
      </w:pPr>
      <w:r>
        <w:rPr>
          <w:i/>
          <w:szCs w:val="20"/>
        </w:rPr>
        <w:t xml:space="preserve">What are the drivers of conflict? </w:t>
      </w:r>
    </w:p>
    <w:p w14:paraId="45C666DE" w14:textId="0F6C7AC1" w:rsidR="00596527" w:rsidRDefault="007C2DEA" w:rsidP="00297568">
      <w:pPr>
        <w:pStyle w:val="NoSpacing"/>
        <w:rPr>
          <w:i/>
          <w:szCs w:val="20"/>
        </w:rPr>
      </w:pPr>
      <w:r>
        <w:rPr>
          <w:i/>
          <w:szCs w:val="20"/>
        </w:rPr>
        <w:t>What are the m</w:t>
      </w:r>
      <w:r w:rsidR="00596527">
        <w:rPr>
          <w:i/>
          <w:szCs w:val="20"/>
        </w:rPr>
        <w:t>itigators or sources of resilience?</w:t>
      </w:r>
    </w:p>
    <w:p w14:paraId="1302F854" w14:textId="1C170DEF" w:rsidR="00596527" w:rsidRDefault="00596527" w:rsidP="00297568">
      <w:pPr>
        <w:pStyle w:val="NoSpacing"/>
        <w:rPr>
          <w:i/>
          <w:szCs w:val="20"/>
        </w:rPr>
      </w:pPr>
      <w:r>
        <w:rPr>
          <w:i/>
          <w:szCs w:val="20"/>
        </w:rPr>
        <w:t>What development strategy do you recommend?</w:t>
      </w:r>
    </w:p>
    <w:p w14:paraId="3B7E4671" w14:textId="766134DD" w:rsidR="009828C2" w:rsidRDefault="009828C2" w:rsidP="00297568">
      <w:pPr>
        <w:pStyle w:val="NoSpacing"/>
        <w:rPr>
          <w:i/>
          <w:szCs w:val="20"/>
        </w:rPr>
      </w:pPr>
    </w:p>
    <w:p w14:paraId="56352078" w14:textId="294EF69E" w:rsidR="00524CB9" w:rsidRPr="00E56528" w:rsidRDefault="009828C2" w:rsidP="00D76E6A">
      <w:pPr>
        <w:pStyle w:val="NoSpacing"/>
        <w:rPr>
          <w:b/>
        </w:rPr>
      </w:pPr>
      <w:r w:rsidRPr="00FE713F">
        <w:rPr>
          <w:b/>
          <w:szCs w:val="20"/>
        </w:rPr>
        <w:lastRenderedPageBreak/>
        <w:t xml:space="preserve">Week 5:   September 26 </w:t>
      </w:r>
      <w:r w:rsidR="00DC62C2">
        <w:rPr>
          <w:b/>
          <w:szCs w:val="20"/>
        </w:rPr>
        <w:t>–</w:t>
      </w:r>
      <w:r w:rsidR="00524CB9">
        <w:rPr>
          <w:b/>
        </w:rPr>
        <w:t xml:space="preserve"> P</w:t>
      </w:r>
      <w:r w:rsidR="00DC62C2">
        <w:rPr>
          <w:b/>
        </w:rPr>
        <w:t>eople to People (P</w:t>
      </w:r>
      <w:r w:rsidR="00524CB9">
        <w:rPr>
          <w:b/>
        </w:rPr>
        <w:t>2P</w:t>
      </w:r>
      <w:r w:rsidR="00DC62C2">
        <w:rPr>
          <w:b/>
        </w:rPr>
        <w:t>)</w:t>
      </w:r>
      <w:r w:rsidR="00524CB9">
        <w:rPr>
          <w:b/>
        </w:rPr>
        <w:t xml:space="preserve"> Peacebuilding</w:t>
      </w:r>
    </w:p>
    <w:p w14:paraId="4F2B71C3" w14:textId="77777777" w:rsidR="00524CB9" w:rsidRDefault="00524CB9" w:rsidP="00524CB9">
      <w:r>
        <w:t xml:space="preserve">Readings: John Paul </w:t>
      </w:r>
      <w:proofErr w:type="spellStart"/>
      <w:r>
        <w:t>Lederach</w:t>
      </w:r>
      <w:proofErr w:type="spellEnd"/>
      <w:r>
        <w:t xml:space="preserve">, </w:t>
      </w:r>
      <w:r w:rsidRPr="00372DEE">
        <w:rPr>
          <w:u w:val="single"/>
        </w:rPr>
        <w:t>Building Peace: Sustainable Reconciliation in Divided Societies</w:t>
      </w:r>
      <w:r>
        <w:t xml:space="preserve"> (1997) Chapters 1-6.</w:t>
      </w:r>
    </w:p>
    <w:p w14:paraId="50B81B55" w14:textId="77777777" w:rsidR="00524CB9" w:rsidRDefault="00524CB9" w:rsidP="00524CB9">
      <w:pPr>
        <w:spacing w:after="0" w:line="240" w:lineRule="auto"/>
      </w:pPr>
      <w:r>
        <w:t>Asia Foundation</w:t>
      </w:r>
      <w:r w:rsidRPr="00316994">
        <w:t xml:space="preserve">:  </w:t>
      </w:r>
      <w:r w:rsidRPr="00902935">
        <w:rPr>
          <w:u w:val="single"/>
        </w:rPr>
        <w:t>Gender and Conflict in Mindanao</w:t>
      </w:r>
      <w:r>
        <w:t xml:space="preserve"> (2011)</w:t>
      </w:r>
    </w:p>
    <w:p w14:paraId="41FD6F62" w14:textId="77777777" w:rsidR="00524CB9" w:rsidRDefault="00B7704F" w:rsidP="00524CB9">
      <w:pPr>
        <w:spacing w:after="0" w:line="240" w:lineRule="auto"/>
        <w:rPr>
          <w:rStyle w:val="Hyperlink"/>
        </w:rPr>
      </w:pPr>
      <w:hyperlink r:id="rId17" w:history="1">
        <w:r w:rsidR="00524CB9" w:rsidRPr="00307853">
          <w:rPr>
            <w:rStyle w:val="Hyperlink"/>
          </w:rPr>
          <w:t>http://asiafoundation.org/resources/pdfs/GenderConflictinMindanao.pdf</w:t>
        </w:r>
      </w:hyperlink>
    </w:p>
    <w:p w14:paraId="32A6E4D5" w14:textId="77777777" w:rsidR="00524CB9" w:rsidRDefault="00524CB9" w:rsidP="00524CB9">
      <w:pPr>
        <w:spacing w:after="0" w:line="240" w:lineRule="auto"/>
        <w:rPr>
          <w:rStyle w:val="Hyperlink"/>
          <w:color w:val="auto"/>
          <w:u w:val="none"/>
        </w:rPr>
      </w:pPr>
    </w:p>
    <w:p w14:paraId="47A59E3D" w14:textId="77777777" w:rsidR="00524CB9" w:rsidRDefault="00524CB9" w:rsidP="00524CB9">
      <w:pPr>
        <w:spacing w:after="0" w:line="240" w:lineRule="auto"/>
        <w:rPr>
          <w:rStyle w:val="Hyperlink"/>
          <w:color w:val="auto"/>
          <w:u w:val="none"/>
        </w:rPr>
      </w:pPr>
      <w:r w:rsidRPr="00432BE8">
        <w:rPr>
          <w:rStyle w:val="Hyperlink"/>
          <w:color w:val="auto"/>
          <w:u w:val="none"/>
        </w:rPr>
        <w:t>USAID, People to People Peacebuilding</w:t>
      </w:r>
      <w:r>
        <w:rPr>
          <w:rStyle w:val="Hyperlink"/>
          <w:color w:val="auto"/>
          <w:u w:val="none"/>
        </w:rPr>
        <w:t>: A Program</w:t>
      </w:r>
      <w:r w:rsidRPr="00432BE8">
        <w:rPr>
          <w:rStyle w:val="Hyperlink"/>
          <w:color w:val="auto"/>
          <w:u w:val="none"/>
        </w:rPr>
        <w:t xml:space="preserve"> Guide</w:t>
      </w:r>
      <w:r>
        <w:rPr>
          <w:rStyle w:val="Hyperlink"/>
          <w:color w:val="auto"/>
          <w:u w:val="none"/>
        </w:rPr>
        <w:t xml:space="preserve"> (2011)</w:t>
      </w:r>
    </w:p>
    <w:p w14:paraId="37B4625A" w14:textId="77777777" w:rsidR="00524CB9" w:rsidRDefault="00524CB9" w:rsidP="00524CB9">
      <w:pPr>
        <w:spacing w:after="0" w:line="240" w:lineRule="auto"/>
        <w:rPr>
          <w:rStyle w:val="Hyperlink"/>
        </w:rPr>
      </w:pPr>
      <w:r w:rsidRPr="00432BE8">
        <w:rPr>
          <w:rStyle w:val="Hyperlink"/>
        </w:rPr>
        <w:t>http://www.usaid.gov/sites/default/files/documents/1866/CMMP2PGuidelines2010-01-19.pdf</w:t>
      </w:r>
    </w:p>
    <w:p w14:paraId="1E2DE885" w14:textId="77777777" w:rsidR="00524CB9" w:rsidRDefault="00524CB9" w:rsidP="00524CB9">
      <w:pPr>
        <w:pStyle w:val="NoSpacing"/>
        <w:rPr>
          <w:i/>
        </w:rPr>
      </w:pPr>
    </w:p>
    <w:p w14:paraId="303526FE" w14:textId="3A0E2B3E" w:rsidR="00986D73" w:rsidRPr="00FE713F" w:rsidRDefault="00986D73" w:rsidP="00986D73">
      <w:pPr>
        <w:rPr>
          <w:b/>
        </w:rPr>
      </w:pPr>
      <w:r w:rsidRPr="00FE713F">
        <w:rPr>
          <w:b/>
        </w:rPr>
        <w:t xml:space="preserve">Week </w:t>
      </w:r>
      <w:r w:rsidR="009828C2" w:rsidRPr="00FE713F">
        <w:rPr>
          <w:b/>
        </w:rPr>
        <w:t>6</w:t>
      </w:r>
      <w:r w:rsidRPr="00FE713F">
        <w:rPr>
          <w:b/>
        </w:rPr>
        <w:t xml:space="preserve">:   </w:t>
      </w:r>
      <w:r w:rsidR="009828C2" w:rsidRPr="00FE713F">
        <w:rPr>
          <w:b/>
        </w:rPr>
        <w:t>October 3</w:t>
      </w:r>
      <w:r w:rsidRPr="00FE713F">
        <w:rPr>
          <w:b/>
        </w:rPr>
        <w:t xml:space="preserve"> -- Theories of Change</w:t>
      </w:r>
      <w:r w:rsidR="00DC62C2">
        <w:rPr>
          <w:b/>
        </w:rPr>
        <w:t xml:space="preserve"> </w:t>
      </w:r>
      <w:r w:rsidR="009828C2" w:rsidRPr="00FE713F">
        <w:rPr>
          <w:b/>
        </w:rPr>
        <w:t>and D</w:t>
      </w:r>
      <w:r w:rsidR="00991875">
        <w:rPr>
          <w:b/>
        </w:rPr>
        <w:t>o No Harm</w:t>
      </w:r>
    </w:p>
    <w:p w14:paraId="0225AFE0" w14:textId="77777777" w:rsidR="00986D73" w:rsidRDefault="00986D73" w:rsidP="00986D73">
      <w:pPr>
        <w:pStyle w:val="NoSpacing"/>
      </w:pPr>
      <w:r>
        <w:t>Readings:</w:t>
      </w:r>
    </w:p>
    <w:p w14:paraId="7AD8D06E" w14:textId="77777777" w:rsidR="00986D73" w:rsidRDefault="00986D73" w:rsidP="00986D73">
      <w:pPr>
        <w:pStyle w:val="NoSpacing"/>
      </w:pPr>
    </w:p>
    <w:p w14:paraId="6AC104AC" w14:textId="77777777" w:rsidR="00986D73" w:rsidRDefault="00986D73" w:rsidP="00986D73">
      <w:pPr>
        <w:pStyle w:val="NoSpacing"/>
      </w:pPr>
      <w:r>
        <w:t xml:space="preserve">USAID, </w:t>
      </w:r>
      <w:r w:rsidRPr="00902935">
        <w:rPr>
          <w:u w:val="single"/>
        </w:rPr>
        <w:t>Theories and Indic</w:t>
      </w:r>
      <w:r>
        <w:rPr>
          <w:u w:val="single"/>
        </w:rPr>
        <w:t>ators of Change (THINC)</w:t>
      </w:r>
      <w:r>
        <w:t xml:space="preserve"> (2013).</w:t>
      </w:r>
    </w:p>
    <w:p w14:paraId="09DD1CDE" w14:textId="77777777" w:rsidR="00986D73" w:rsidRDefault="00986D73" w:rsidP="00986D73">
      <w:pPr>
        <w:pStyle w:val="NoSpacing"/>
        <w:rPr>
          <w:rStyle w:val="Hyperlink"/>
        </w:rPr>
      </w:pPr>
      <w:r w:rsidRPr="0080427A">
        <w:rPr>
          <w:rStyle w:val="Hyperlink"/>
        </w:rPr>
        <w:t>http://pdf.usaid.gov/pdf_docs/PNAED180.pdf</w:t>
      </w:r>
    </w:p>
    <w:p w14:paraId="02A93716" w14:textId="77777777" w:rsidR="00986D73" w:rsidRDefault="00986D73" w:rsidP="00986D73">
      <w:pPr>
        <w:pStyle w:val="NoSpacing"/>
        <w:rPr>
          <w:rStyle w:val="Hyperlink"/>
        </w:rPr>
      </w:pPr>
    </w:p>
    <w:p w14:paraId="30B2F094" w14:textId="77777777" w:rsidR="00986D73" w:rsidRPr="009F3C12" w:rsidRDefault="00986D73" w:rsidP="00986D73">
      <w:pPr>
        <w:pStyle w:val="NoSpacing"/>
        <w:rPr>
          <w:i/>
        </w:rPr>
      </w:pPr>
      <w:r>
        <w:t xml:space="preserve">John Paul </w:t>
      </w:r>
      <w:proofErr w:type="spellStart"/>
      <w:r>
        <w:t>Lederach</w:t>
      </w:r>
      <w:proofErr w:type="spellEnd"/>
      <w:r>
        <w:t xml:space="preserve">, Reina </w:t>
      </w:r>
      <w:proofErr w:type="spellStart"/>
      <w:r>
        <w:t>Neufeldt</w:t>
      </w:r>
      <w:proofErr w:type="spellEnd"/>
      <w:r>
        <w:t xml:space="preserve">, and Hal Culbertson, </w:t>
      </w:r>
      <w:r w:rsidRPr="00221A9B">
        <w:rPr>
          <w:u w:val="single"/>
        </w:rPr>
        <w:t xml:space="preserve">Reflective Peacebuilding: A Planning, </w:t>
      </w:r>
      <w:r w:rsidRPr="009F3C12">
        <w:rPr>
          <w:i/>
          <w:u w:val="single"/>
        </w:rPr>
        <w:t>Monitoring and Learning Toolkit</w:t>
      </w:r>
      <w:r w:rsidRPr="009F3C12">
        <w:rPr>
          <w:i/>
        </w:rPr>
        <w:t xml:space="preserve">, (2007) pp.  17-36. </w:t>
      </w:r>
    </w:p>
    <w:p w14:paraId="5BC43056" w14:textId="301BB9B9" w:rsidR="00986D73" w:rsidRDefault="00B7704F" w:rsidP="00986D73">
      <w:pPr>
        <w:pStyle w:val="NoSpacing"/>
      </w:pPr>
      <w:hyperlink r:id="rId18" w:history="1">
        <w:r w:rsidR="00D76E6A" w:rsidRPr="00585234">
          <w:rPr>
            <w:rStyle w:val="Hyperlink"/>
          </w:rPr>
          <w:t>http://www.crs.org/our-work-overseas/research-publications/reflective-peacebuilding</w:t>
        </w:r>
      </w:hyperlink>
    </w:p>
    <w:p w14:paraId="32B0ACD9" w14:textId="3EE3D4FA" w:rsidR="00D64A71" w:rsidRDefault="00D64A71" w:rsidP="00986D73">
      <w:pPr>
        <w:pStyle w:val="NoSpacing"/>
      </w:pPr>
    </w:p>
    <w:p w14:paraId="456E53FC" w14:textId="2058A230" w:rsidR="00D64A71" w:rsidRDefault="00756FBC" w:rsidP="00986D73">
      <w:pPr>
        <w:pStyle w:val="NoSpacing"/>
        <w:rPr>
          <w:u w:val="single"/>
        </w:rPr>
      </w:pPr>
      <w:r>
        <w:t xml:space="preserve">Marshall Wallace, </w:t>
      </w:r>
      <w:r w:rsidRPr="004E12FC">
        <w:rPr>
          <w:u w:val="single"/>
        </w:rPr>
        <w:t>From Principle to Practice: A Users Guide to Do No Harm</w:t>
      </w:r>
      <w:r>
        <w:rPr>
          <w:u w:val="single"/>
        </w:rPr>
        <w:t xml:space="preserve"> (2016)</w:t>
      </w:r>
    </w:p>
    <w:p w14:paraId="0352C5D0" w14:textId="7F1360BD" w:rsidR="00756FBC" w:rsidRDefault="00B7704F" w:rsidP="00986D73">
      <w:pPr>
        <w:pStyle w:val="NoSpacing"/>
      </w:pPr>
      <w:hyperlink r:id="rId19" w:history="1">
        <w:r w:rsidR="00756FBC" w:rsidRPr="006849BC">
          <w:rPr>
            <w:rStyle w:val="Hyperlink"/>
          </w:rPr>
          <w:t>http://brevity.consulting/wp-content/uploads/2016/06/From-Principle-to-Practice-A-Users-Guide-to-Do-No-Harm.pdf</w:t>
        </w:r>
      </w:hyperlink>
    </w:p>
    <w:p w14:paraId="107F4A88" w14:textId="77777777" w:rsidR="00986D73" w:rsidRDefault="00986D73" w:rsidP="00986D73">
      <w:pPr>
        <w:pStyle w:val="NoSpacing"/>
        <w:rPr>
          <w:b/>
        </w:rPr>
      </w:pPr>
    </w:p>
    <w:p w14:paraId="10608AC6" w14:textId="4C9DB786" w:rsidR="00297568" w:rsidRDefault="00297568" w:rsidP="00297568">
      <w:pPr>
        <w:rPr>
          <w:b/>
        </w:rPr>
      </w:pPr>
      <w:r>
        <w:rPr>
          <w:b/>
        </w:rPr>
        <w:t xml:space="preserve">Week </w:t>
      </w:r>
      <w:r w:rsidR="009828C2">
        <w:rPr>
          <w:b/>
        </w:rPr>
        <w:t>7</w:t>
      </w:r>
      <w:r w:rsidRPr="00A949F5">
        <w:rPr>
          <w:b/>
        </w:rPr>
        <w:t xml:space="preserve">: </w:t>
      </w:r>
      <w:r>
        <w:rPr>
          <w:b/>
        </w:rPr>
        <w:t xml:space="preserve"> </w:t>
      </w:r>
      <w:r w:rsidR="009828C2">
        <w:rPr>
          <w:b/>
        </w:rPr>
        <w:t xml:space="preserve">October 10 </w:t>
      </w:r>
      <w:r>
        <w:rPr>
          <w:b/>
        </w:rPr>
        <w:t>--</w:t>
      </w:r>
      <w:r w:rsidRPr="00A949F5">
        <w:rPr>
          <w:b/>
        </w:rPr>
        <w:t xml:space="preserve"> Group meetings </w:t>
      </w:r>
      <w:r w:rsidR="009828C2" w:rsidRPr="004E12FC">
        <w:rPr>
          <w:b/>
          <w:u w:val="single"/>
        </w:rPr>
        <w:t>online</w:t>
      </w:r>
      <w:r w:rsidR="009828C2">
        <w:rPr>
          <w:b/>
        </w:rPr>
        <w:t xml:space="preserve"> </w:t>
      </w:r>
      <w:r w:rsidRPr="00A949F5">
        <w:rPr>
          <w:b/>
        </w:rPr>
        <w:t xml:space="preserve">with instructor to </w:t>
      </w:r>
      <w:r>
        <w:rPr>
          <w:b/>
        </w:rPr>
        <w:t xml:space="preserve">recap material covered to date and </w:t>
      </w:r>
      <w:r w:rsidRPr="00A949F5">
        <w:rPr>
          <w:b/>
        </w:rPr>
        <w:t>prepare presentation</w:t>
      </w:r>
    </w:p>
    <w:p w14:paraId="62B8841A" w14:textId="12F44997" w:rsidR="00297568" w:rsidRPr="00A949F5" w:rsidRDefault="00297568" w:rsidP="00297568">
      <w:pPr>
        <w:rPr>
          <w:b/>
        </w:rPr>
      </w:pPr>
      <w:r>
        <w:rPr>
          <w:b/>
        </w:rPr>
        <w:t xml:space="preserve">Week </w:t>
      </w:r>
      <w:r w:rsidR="009828C2">
        <w:rPr>
          <w:b/>
        </w:rPr>
        <w:t>8</w:t>
      </w:r>
      <w:r>
        <w:rPr>
          <w:b/>
        </w:rPr>
        <w:t xml:space="preserve">:  </w:t>
      </w:r>
      <w:r w:rsidR="009828C2">
        <w:rPr>
          <w:b/>
        </w:rPr>
        <w:t xml:space="preserve">October 17 </w:t>
      </w:r>
      <w:r>
        <w:rPr>
          <w:b/>
        </w:rPr>
        <w:t>-- Conflict Assessment</w:t>
      </w:r>
      <w:r w:rsidR="00157D96">
        <w:rPr>
          <w:b/>
        </w:rPr>
        <w:t xml:space="preserve"> Presentations followed by Q&amp;As.</w:t>
      </w:r>
    </w:p>
    <w:p w14:paraId="76247B92" w14:textId="0A5661C0" w:rsidR="00297568" w:rsidRPr="00C5313E" w:rsidRDefault="00297568" w:rsidP="00297568">
      <w:pPr>
        <w:rPr>
          <w:b/>
          <w:u w:val="single"/>
        </w:rPr>
      </w:pPr>
      <w:r w:rsidRPr="00C5313E">
        <w:rPr>
          <w:b/>
          <w:u w:val="single"/>
        </w:rPr>
        <w:t xml:space="preserve">Part III. </w:t>
      </w:r>
      <w:r w:rsidR="00157D96">
        <w:rPr>
          <w:b/>
          <w:u w:val="single"/>
        </w:rPr>
        <w:t xml:space="preserve"> FRAGILITY AND DEVELOPMENT POLICY</w:t>
      </w:r>
    </w:p>
    <w:p w14:paraId="41C542A2" w14:textId="68EE19FA" w:rsidR="00090B24" w:rsidRPr="00A11337" w:rsidRDefault="00090B24" w:rsidP="00090B24">
      <w:r w:rsidRPr="00C5313E">
        <w:rPr>
          <w:b/>
        </w:rPr>
        <w:t xml:space="preserve">Week </w:t>
      </w:r>
      <w:r w:rsidR="009828C2">
        <w:rPr>
          <w:b/>
        </w:rPr>
        <w:t>9</w:t>
      </w:r>
      <w:r w:rsidR="00E87040">
        <w:rPr>
          <w:b/>
        </w:rPr>
        <w:t xml:space="preserve">:  </w:t>
      </w:r>
      <w:r w:rsidR="00EA149E">
        <w:rPr>
          <w:b/>
        </w:rPr>
        <w:t xml:space="preserve">October </w:t>
      </w:r>
      <w:r w:rsidR="009828C2">
        <w:rPr>
          <w:b/>
        </w:rPr>
        <w:t>24</w:t>
      </w:r>
      <w:r w:rsidR="00EB482E">
        <w:rPr>
          <w:b/>
        </w:rPr>
        <w:t xml:space="preserve"> –</w:t>
      </w:r>
      <w:r w:rsidR="00E87040">
        <w:rPr>
          <w:b/>
        </w:rPr>
        <w:t xml:space="preserve"> </w:t>
      </w:r>
      <w:r w:rsidR="00A02E8C">
        <w:rPr>
          <w:b/>
        </w:rPr>
        <w:t>Development Policy and Prescriptions</w:t>
      </w:r>
      <w:r w:rsidR="00CC1CCF">
        <w:rPr>
          <w:rStyle w:val="CommentReference"/>
          <w:sz w:val="22"/>
          <w:szCs w:val="22"/>
        </w:rPr>
        <w:t xml:space="preserve"> </w:t>
      </w:r>
      <w:r w:rsidR="00CC1CCF" w:rsidRPr="008C5F66">
        <w:rPr>
          <w:rStyle w:val="CommentReference"/>
          <w:b/>
          <w:sz w:val="22"/>
          <w:szCs w:val="22"/>
        </w:rPr>
        <w:t>Pt. I</w:t>
      </w:r>
      <w:r w:rsidR="00E7479E" w:rsidRPr="008C5F66">
        <w:rPr>
          <w:rStyle w:val="CommentReference"/>
          <w:b/>
          <w:sz w:val="22"/>
          <w:szCs w:val="22"/>
        </w:rPr>
        <w:t xml:space="preserve">:  </w:t>
      </w:r>
      <w:r w:rsidR="008C5F66">
        <w:rPr>
          <w:rStyle w:val="CommentReference"/>
          <w:b/>
          <w:sz w:val="22"/>
          <w:szCs w:val="22"/>
        </w:rPr>
        <w:t>The New Deal</w:t>
      </w:r>
    </w:p>
    <w:p w14:paraId="020C2A09" w14:textId="1D367AC3" w:rsidR="00CC1CCF" w:rsidRDefault="00902935" w:rsidP="00CC1CCF">
      <w:pPr>
        <w:autoSpaceDE w:val="0"/>
        <w:autoSpaceDN w:val="0"/>
        <w:adjustRightInd w:val="0"/>
        <w:spacing w:after="0" w:line="240" w:lineRule="auto"/>
      </w:pPr>
      <w:r>
        <w:t xml:space="preserve">OECD, </w:t>
      </w:r>
      <w:r w:rsidR="00CC1CCF" w:rsidRPr="00902935">
        <w:rPr>
          <w:u w:val="single"/>
        </w:rPr>
        <w:t>The New Deal for Engagement in Fragile States</w:t>
      </w:r>
    </w:p>
    <w:p w14:paraId="71476ACF" w14:textId="38AB8202" w:rsidR="00CC1CCF" w:rsidRDefault="00B7704F" w:rsidP="00CC1CCF">
      <w:pPr>
        <w:autoSpaceDE w:val="0"/>
        <w:autoSpaceDN w:val="0"/>
        <w:adjustRightInd w:val="0"/>
        <w:spacing w:after="0" w:line="240" w:lineRule="auto"/>
        <w:rPr>
          <w:rStyle w:val="Hyperlink"/>
        </w:rPr>
      </w:pPr>
      <w:hyperlink r:id="rId20" w:history="1">
        <w:r w:rsidR="00CC1CCF" w:rsidRPr="00761BA3">
          <w:rPr>
            <w:rStyle w:val="Hyperlink"/>
          </w:rPr>
          <w:t>http://www.pbsbdialogue.org/documentupload/49151944.pdf</w:t>
        </w:r>
      </w:hyperlink>
    </w:p>
    <w:p w14:paraId="5BD23669" w14:textId="1005D3DB" w:rsidR="009E2B97" w:rsidRDefault="009E2B97" w:rsidP="00CC1CCF">
      <w:pPr>
        <w:autoSpaceDE w:val="0"/>
        <w:autoSpaceDN w:val="0"/>
        <w:adjustRightInd w:val="0"/>
        <w:spacing w:after="0" w:line="240" w:lineRule="auto"/>
      </w:pPr>
    </w:p>
    <w:p w14:paraId="1EC1E69D" w14:textId="6A56C0FC" w:rsidR="00910DDF" w:rsidRDefault="00910DDF" w:rsidP="009E2B97">
      <w:pPr>
        <w:autoSpaceDE w:val="0"/>
        <w:autoSpaceDN w:val="0"/>
        <w:adjustRightInd w:val="0"/>
        <w:spacing w:after="0" w:line="240" w:lineRule="auto"/>
      </w:pPr>
      <w:r>
        <w:t xml:space="preserve">German Development Institute, </w:t>
      </w:r>
      <w:r w:rsidRPr="00910DDF">
        <w:rPr>
          <w:u w:val="single"/>
        </w:rPr>
        <w:t>Foreign Aid and the Fragile Consensus on State Fragility</w:t>
      </w:r>
      <w:r>
        <w:t xml:space="preserve"> </w:t>
      </w:r>
      <w:r w:rsidR="0080427A">
        <w:t>(</w:t>
      </w:r>
      <w:r>
        <w:t>May 2013</w:t>
      </w:r>
      <w:r w:rsidR="0080427A">
        <w:t>)</w:t>
      </w:r>
    </w:p>
    <w:p w14:paraId="45210BEE" w14:textId="4DA707B9" w:rsidR="00910DDF" w:rsidRDefault="00B7704F" w:rsidP="009E2B97">
      <w:pPr>
        <w:autoSpaceDE w:val="0"/>
        <w:autoSpaceDN w:val="0"/>
        <w:adjustRightInd w:val="0"/>
        <w:spacing w:after="0" w:line="240" w:lineRule="auto"/>
      </w:pPr>
      <w:hyperlink r:id="rId21" w:history="1">
        <w:r w:rsidR="00910DDF" w:rsidRPr="00F62548">
          <w:rPr>
            <w:rStyle w:val="Hyperlink"/>
          </w:rPr>
          <w:t>https://www.die-gdi.de/uploads/media/DP_8.2013.pdf</w:t>
        </w:r>
      </w:hyperlink>
    </w:p>
    <w:p w14:paraId="4A7ACC2B" w14:textId="77777777" w:rsidR="00910DDF" w:rsidRDefault="00910DDF" w:rsidP="009E2B97">
      <w:pPr>
        <w:autoSpaceDE w:val="0"/>
        <w:autoSpaceDN w:val="0"/>
        <w:adjustRightInd w:val="0"/>
        <w:spacing w:after="0" w:line="240" w:lineRule="auto"/>
      </w:pPr>
    </w:p>
    <w:p w14:paraId="5FF96B50" w14:textId="6523B4DF" w:rsidR="009E2B97" w:rsidRDefault="009E2B97" w:rsidP="009E2B97">
      <w:pPr>
        <w:autoSpaceDE w:val="0"/>
        <w:autoSpaceDN w:val="0"/>
        <w:adjustRightInd w:val="0"/>
        <w:spacing w:after="0" w:line="240" w:lineRule="auto"/>
      </w:pPr>
      <w:r>
        <w:t xml:space="preserve">United Nations, </w:t>
      </w:r>
      <w:r>
        <w:rPr>
          <w:u w:val="single"/>
        </w:rPr>
        <w:t xml:space="preserve">The Millennium Development Goals Report </w:t>
      </w:r>
      <w:r w:rsidR="0080427A">
        <w:rPr>
          <w:u w:val="single"/>
        </w:rPr>
        <w:t>(</w:t>
      </w:r>
      <w:r>
        <w:rPr>
          <w:u w:val="single"/>
        </w:rPr>
        <w:t>2014</w:t>
      </w:r>
      <w:r w:rsidR="0080427A">
        <w:rPr>
          <w:u w:val="single"/>
        </w:rPr>
        <w:t>)</w:t>
      </w:r>
    </w:p>
    <w:p w14:paraId="238275C4" w14:textId="7E96CCFA" w:rsidR="009E2B97" w:rsidRPr="009E2B97" w:rsidRDefault="00B7704F" w:rsidP="009E2B97">
      <w:pPr>
        <w:autoSpaceDE w:val="0"/>
        <w:autoSpaceDN w:val="0"/>
        <w:adjustRightInd w:val="0"/>
        <w:spacing w:after="0" w:line="240" w:lineRule="auto"/>
      </w:pPr>
      <w:hyperlink r:id="rId22" w:history="1">
        <w:r w:rsidR="009E2B97" w:rsidRPr="00EB37B5">
          <w:rPr>
            <w:rStyle w:val="Hyperlink"/>
          </w:rPr>
          <w:t>http://www.un.org/millenniumgoals/2014%20MDG%20report/MDG%202014%20English%20web.pdf</w:t>
        </w:r>
      </w:hyperlink>
    </w:p>
    <w:p w14:paraId="53DB9917" w14:textId="77777777" w:rsidR="00A02E8C" w:rsidRDefault="00A02E8C" w:rsidP="00090B24">
      <w:pPr>
        <w:spacing w:after="0" w:line="240" w:lineRule="auto"/>
        <w:rPr>
          <w:rStyle w:val="Hyperlink"/>
        </w:rPr>
      </w:pPr>
    </w:p>
    <w:p w14:paraId="510FE567" w14:textId="1E2035F9" w:rsidR="006D197F" w:rsidRDefault="006D197F" w:rsidP="009D07B3">
      <w:pPr>
        <w:spacing w:after="0" w:line="240" w:lineRule="auto"/>
      </w:pPr>
      <w:r>
        <w:t xml:space="preserve">United Nations, Open Working Group for Sustainable Development Goals </w:t>
      </w:r>
      <w:r w:rsidR="0080427A">
        <w:t>(</w:t>
      </w:r>
      <w:r>
        <w:t>2014</w:t>
      </w:r>
      <w:r w:rsidR="0080427A">
        <w:t>)</w:t>
      </w:r>
    </w:p>
    <w:p w14:paraId="69E070F7" w14:textId="77777777" w:rsidR="006D197F" w:rsidRDefault="00B7704F" w:rsidP="009D07B3">
      <w:pPr>
        <w:spacing w:after="0" w:line="240" w:lineRule="auto"/>
      </w:pPr>
      <w:hyperlink r:id="rId23" w:history="1">
        <w:r w:rsidR="006D197F" w:rsidRPr="00EB37B5">
          <w:rPr>
            <w:rStyle w:val="Hyperlink"/>
          </w:rPr>
          <w:t>https://sustainabledevelopment.un.org/content/documents/1579SDGs%20Proposal.pdf</w:t>
        </w:r>
      </w:hyperlink>
    </w:p>
    <w:p w14:paraId="7EFF74D3" w14:textId="77777777" w:rsidR="009D07B3" w:rsidRDefault="009D07B3" w:rsidP="009D07B3">
      <w:pPr>
        <w:spacing w:after="0" w:line="240" w:lineRule="auto"/>
        <w:rPr>
          <w:i/>
        </w:rPr>
      </w:pPr>
    </w:p>
    <w:p w14:paraId="7ADC3F2A" w14:textId="77777777" w:rsidR="00DC62C2" w:rsidRDefault="00DC62C2" w:rsidP="001F17C0">
      <w:pPr>
        <w:rPr>
          <w:b/>
        </w:rPr>
      </w:pPr>
    </w:p>
    <w:p w14:paraId="32F2EF56" w14:textId="59966CE4" w:rsidR="001F17C0" w:rsidRDefault="001F17C0" w:rsidP="001F17C0">
      <w:pPr>
        <w:rPr>
          <w:b/>
        </w:rPr>
      </w:pPr>
      <w:r>
        <w:rPr>
          <w:b/>
        </w:rPr>
        <w:lastRenderedPageBreak/>
        <w:t xml:space="preserve">Week </w:t>
      </w:r>
      <w:r w:rsidR="009828C2">
        <w:rPr>
          <w:b/>
        </w:rPr>
        <w:t>10</w:t>
      </w:r>
      <w:r>
        <w:rPr>
          <w:b/>
        </w:rPr>
        <w:t xml:space="preserve">:  October </w:t>
      </w:r>
      <w:r w:rsidR="009828C2">
        <w:rPr>
          <w:b/>
        </w:rPr>
        <w:t>31</w:t>
      </w:r>
      <w:r>
        <w:rPr>
          <w:b/>
        </w:rPr>
        <w:t xml:space="preserve"> -- Development Policy and Prescriptions P. II:  A political economy approach</w:t>
      </w:r>
    </w:p>
    <w:p w14:paraId="2CD49208" w14:textId="77777777" w:rsidR="001F17C0" w:rsidRDefault="001F17C0" w:rsidP="007C2DEA">
      <w:pPr>
        <w:pStyle w:val="NoSpacing"/>
      </w:pPr>
      <w:r>
        <w:t xml:space="preserve">Readings: Collier, Paul, </w:t>
      </w:r>
      <w:r w:rsidRPr="00E4708D">
        <w:rPr>
          <w:u w:val="single"/>
        </w:rPr>
        <w:t>The Bottom Billion: Why the Poorest Countries Are Failing and What Can Be Done About It</w:t>
      </w:r>
      <w:r>
        <w:t xml:space="preserve">, Parts I and II. </w:t>
      </w:r>
    </w:p>
    <w:p w14:paraId="46DDD258" w14:textId="77777777" w:rsidR="007C2DEA" w:rsidRDefault="007C2DEA" w:rsidP="007C2DEA">
      <w:pPr>
        <w:spacing w:after="0" w:line="240" w:lineRule="auto"/>
      </w:pPr>
    </w:p>
    <w:p w14:paraId="12EAEF86" w14:textId="2851029C" w:rsidR="001F17C0" w:rsidRDefault="001F17C0" w:rsidP="007C2DEA">
      <w:pPr>
        <w:spacing w:after="0" w:line="240" w:lineRule="auto"/>
      </w:pPr>
      <w:r w:rsidRPr="0081729F">
        <w:t>Collier</w:t>
      </w:r>
      <w:r w:rsidR="007C2DEA">
        <w:t>,</w:t>
      </w:r>
      <w:r w:rsidRPr="0081729F">
        <w:t xml:space="preserve"> “Doing Well out of War” in </w:t>
      </w:r>
      <w:proofErr w:type="spellStart"/>
      <w:r>
        <w:t>Berdal</w:t>
      </w:r>
      <w:proofErr w:type="spellEnd"/>
      <w:r>
        <w:t xml:space="preserve"> and Malone, </w:t>
      </w:r>
      <w:r w:rsidRPr="0081729F">
        <w:rPr>
          <w:u w:val="single"/>
        </w:rPr>
        <w:t>Greed and Grievance</w:t>
      </w:r>
      <w:r w:rsidRPr="0081729F">
        <w:t xml:space="preserve"> </w:t>
      </w:r>
      <w:r w:rsidR="0080427A">
        <w:t>(</w:t>
      </w:r>
      <w:r w:rsidRPr="0081729F">
        <w:t>2000</w:t>
      </w:r>
      <w:r w:rsidR="0080427A">
        <w:t>)</w:t>
      </w:r>
      <w:r>
        <w:t xml:space="preserve">.  </w:t>
      </w:r>
      <w:hyperlink r:id="rId24" w:history="1">
        <w:r w:rsidRPr="00CB5711">
          <w:rPr>
            <w:rStyle w:val="Hyperlink"/>
          </w:rPr>
          <w:t>http://198.62.158.214/en/ev-124434-201-1-DO_TOPIC.html</w:t>
        </w:r>
      </w:hyperlink>
    </w:p>
    <w:p w14:paraId="1D45F27B" w14:textId="77777777" w:rsidR="007C2DEA" w:rsidRDefault="007C2DEA" w:rsidP="007C2DEA">
      <w:pPr>
        <w:spacing w:after="0" w:line="240" w:lineRule="auto"/>
        <w:rPr>
          <w:b/>
        </w:rPr>
      </w:pPr>
    </w:p>
    <w:p w14:paraId="7288C2FC" w14:textId="70142044" w:rsidR="00CB6793" w:rsidRDefault="00777786" w:rsidP="00CB6793">
      <w:pPr>
        <w:rPr>
          <w:b/>
        </w:rPr>
      </w:pPr>
      <w:r w:rsidRPr="00C5313E">
        <w:rPr>
          <w:b/>
        </w:rPr>
        <w:t xml:space="preserve">Week </w:t>
      </w:r>
      <w:r w:rsidR="009828C2">
        <w:rPr>
          <w:b/>
        </w:rPr>
        <w:t>11</w:t>
      </w:r>
      <w:r w:rsidR="00E322BE" w:rsidRPr="00C5313E">
        <w:rPr>
          <w:b/>
        </w:rPr>
        <w:t xml:space="preserve">:  </w:t>
      </w:r>
      <w:r w:rsidR="009828C2">
        <w:rPr>
          <w:b/>
        </w:rPr>
        <w:t>November 7</w:t>
      </w:r>
      <w:r w:rsidR="00562572">
        <w:rPr>
          <w:b/>
        </w:rPr>
        <w:t xml:space="preserve"> --</w:t>
      </w:r>
      <w:r w:rsidR="00CB6793" w:rsidRPr="00C5313E">
        <w:rPr>
          <w:b/>
        </w:rPr>
        <w:t xml:space="preserve"> </w:t>
      </w:r>
      <w:r w:rsidR="00385A34">
        <w:rPr>
          <w:b/>
        </w:rPr>
        <w:t>Development</w:t>
      </w:r>
      <w:r w:rsidR="00480452" w:rsidRPr="00C5313E">
        <w:rPr>
          <w:b/>
        </w:rPr>
        <w:t xml:space="preserve"> Policy and </w:t>
      </w:r>
      <w:r w:rsidR="00CB6793" w:rsidRPr="00C5313E">
        <w:rPr>
          <w:b/>
        </w:rPr>
        <w:t>Prescriptions</w:t>
      </w:r>
      <w:r w:rsidR="00A02E8C">
        <w:rPr>
          <w:b/>
        </w:rPr>
        <w:t xml:space="preserve"> Pt II</w:t>
      </w:r>
      <w:r w:rsidR="001F17C0">
        <w:rPr>
          <w:b/>
        </w:rPr>
        <w:t>I</w:t>
      </w:r>
      <w:r w:rsidR="00A02E8C">
        <w:rPr>
          <w:b/>
        </w:rPr>
        <w:t xml:space="preserve">:  </w:t>
      </w:r>
      <w:r w:rsidR="006D197F">
        <w:rPr>
          <w:b/>
        </w:rPr>
        <w:t xml:space="preserve">Security </w:t>
      </w:r>
    </w:p>
    <w:p w14:paraId="4C9A6039" w14:textId="77777777" w:rsidR="006D197F" w:rsidRDefault="006D197F" w:rsidP="006D197F">
      <w:pPr>
        <w:spacing w:after="0" w:line="240" w:lineRule="auto"/>
      </w:pPr>
      <w:r w:rsidRPr="00E56528">
        <w:t>Readings</w:t>
      </w:r>
      <w:r>
        <w:t xml:space="preserve">:  World Bank, </w:t>
      </w:r>
      <w:r w:rsidRPr="00902935">
        <w:rPr>
          <w:u w:val="single"/>
        </w:rPr>
        <w:t>World Development Report 2011 Overview: Conflict, Security and Development</w:t>
      </w:r>
      <w:r>
        <w:t xml:space="preserve">. </w:t>
      </w:r>
    </w:p>
    <w:p w14:paraId="2E51D400" w14:textId="596A40CC" w:rsidR="006D197F" w:rsidRDefault="00B7704F" w:rsidP="006D197F">
      <w:pPr>
        <w:spacing w:after="0" w:line="240" w:lineRule="auto"/>
        <w:rPr>
          <w:rStyle w:val="Hyperlink"/>
          <w:color w:val="auto"/>
          <w:u w:val="none"/>
        </w:rPr>
      </w:pPr>
      <w:hyperlink r:id="rId25" w:history="1">
        <w:r w:rsidR="006D197F" w:rsidRPr="00424E10">
          <w:rPr>
            <w:rStyle w:val="Hyperlink"/>
          </w:rPr>
          <w:t>http://siteresources.worldbank.org/INTWDRS/Resources/WDR2011_Overview.pdf</w:t>
        </w:r>
      </w:hyperlink>
    </w:p>
    <w:p w14:paraId="143EDEE4" w14:textId="77777777" w:rsidR="006D197F" w:rsidRDefault="006D197F" w:rsidP="007C23E9">
      <w:pPr>
        <w:spacing w:after="0" w:line="240" w:lineRule="auto"/>
        <w:rPr>
          <w:rStyle w:val="Hyperlink"/>
          <w:color w:val="auto"/>
          <w:u w:val="none"/>
        </w:rPr>
      </w:pPr>
    </w:p>
    <w:p w14:paraId="4E64FE9B" w14:textId="035A72F9" w:rsidR="00F05C88" w:rsidRDefault="00AF1035" w:rsidP="00EF6B92">
      <w:pPr>
        <w:spacing w:after="0" w:line="240" w:lineRule="auto"/>
      </w:pPr>
      <w:r>
        <w:t xml:space="preserve">Erik Olson ed. </w:t>
      </w:r>
      <w:r w:rsidRPr="00AF1035">
        <w:rPr>
          <w:u w:val="single"/>
        </w:rPr>
        <w:t>Crime and Violence in Central America’s Northern</w:t>
      </w:r>
      <w:r w:rsidR="0080427A">
        <w:t xml:space="preserve"> Triangle (</w:t>
      </w:r>
      <w:r>
        <w:t>2015</w:t>
      </w:r>
      <w:r w:rsidR="0080427A">
        <w:t>)</w:t>
      </w:r>
      <w:r>
        <w:t xml:space="preserve"> </w:t>
      </w:r>
      <w:hyperlink r:id="rId26" w:history="1">
        <w:r w:rsidRPr="00E24146">
          <w:rPr>
            <w:rStyle w:val="Hyperlink"/>
          </w:rPr>
          <w:t>http://www.wilsoncenter.org/sites/default/files/FINAL%20PDF_CARSI%20REPORT_0.pdf</w:t>
        </w:r>
      </w:hyperlink>
    </w:p>
    <w:p w14:paraId="054933B6" w14:textId="77777777" w:rsidR="006D197F" w:rsidRDefault="006D197F" w:rsidP="00EF6B92">
      <w:pPr>
        <w:spacing w:after="0" w:line="240" w:lineRule="auto"/>
      </w:pPr>
    </w:p>
    <w:p w14:paraId="267CD05B" w14:textId="3AA5B153" w:rsidR="006D197F" w:rsidRDefault="006E39C6" w:rsidP="00EF6B92">
      <w:pPr>
        <w:spacing w:after="0" w:line="240" w:lineRule="auto"/>
      </w:pPr>
      <w:r>
        <w:t xml:space="preserve">Rachel Locke, </w:t>
      </w:r>
      <w:r w:rsidRPr="006E39C6">
        <w:rPr>
          <w:u w:val="single"/>
        </w:rPr>
        <w:t>Organized Crime and Fragility:  A New Approach</w:t>
      </w:r>
      <w:r>
        <w:t xml:space="preserve"> </w:t>
      </w:r>
      <w:r w:rsidR="0080427A">
        <w:t>(</w:t>
      </w:r>
      <w:r>
        <w:t>July 2012</w:t>
      </w:r>
      <w:r w:rsidR="0080427A">
        <w:t>)</w:t>
      </w:r>
      <w:r w:rsidRPr="006E39C6">
        <w:t xml:space="preserve"> </w:t>
      </w:r>
      <w:hyperlink r:id="rId27" w:history="1">
        <w:r w:rsidRPr="00E24146">
          <w:rPr>
            <w:rStyle w:val="Hyperlink"/>
          </w:rPr>
          <w:t>http://www.globalinitiative.net/download/Govdev/global/IPI%20-%20Organized%20Crime,%20Conflict,%20and%20Fragility%20a%20new%20approach%20-%20July%202012.pdf</w:t>
        </w:r>
      </w:hyperlink>
    </w:p>
    <w:p w14:paraId="662FC036" w14:textId="77777777" w:rsidR="006E39C6" w:rsidRDefault="006E39C6" w:rsidP="00EF6B92">
      <w:pPr>
        <w:spacing w:after="0" w:line="240" w:lineRule="auto"/>
      </w:pPr>
    </w:p>
    <w:p w14:paraId="6C241828" w14:textId="77777777" w:rsidR="00153750" w:rsidRDefault="00153750" w:rsidP="00F63CB3">
      <w:pPr>
        <w:pStyle w:val="NoSpacing"/>
      </w:pPr>
    </w:p>
    <w:p w14:paraId="7288C30C" w14:textId="09B82938" w:rsidR="00F63CB3" w:rsidRPr="004A7FA0" w:rsidRDefault="00C139E9" w:rsidP="00F63CB3">
      <w:pPr>
        <w:spacing w:after="0" w:line="240" w:lineRule="auto"/>
        <w:rPr>
          <w:i/>
        </w:rPr>
      </w:pPr>
      <w:r w:rsidRPr="004C1302">
        <w:rPr>
          <w:b/>
          <w:i/>
        </w:rPr>
        <w:t>Individual Assignment</w:t>
      </w:r>
      <w:r w:rsidR="00A1665B" w:rsidRPr="004C1302">
        <w:rPr>
          <w:b/>
          <w:i/>
        </w:rPr>
        <w:t xml:space="preserve"> 1</w:t>
      </w:r>
      <w:r w:rsidR="00D97304" w:rsidRPr="004C1302">
        <w:rPr>
          <w:b/>
          <w:i/>
        </w:rPr>
        <w:t xml:space="preserve"> – Program Design</w:t>
      </w:r>
      <w:r w:rsidR="00F63CB3" w:rsidRPr="004C1302">
        <w:rPr>
          <w:b/>
          <w:i/>
        </w:rPr>
        <w:t xml:space="preserve"> (due Week 1</w:t>
      </w:r>
      <w:r w:rsidR="00524CB9">
        <w:rPr>
          <w:b/>
          <w:i/>
        </w:rPr>
        <w:t>3</w:t>
      </w:r>
      <w:r w:rsidR="004C1302" w:rsidRPr="004C1302">
        <w:rPr>
          <w:b/>
          <w:i/>
        </w:rPr>
        <w:t xml:space="preserve">, Nov </w:t>
      </w:r>
      <w:r w:rsidR="00142F8E">
        <w:rPr>
          <w:b/>
          <w:i/>
        </w:rPr>
        <w:t>21</w:t>
      </w:r>
      <w:r w:rsidR="00F63CB3" w:rsidRPr="004C1302">
        <w:rPr>
          <w:b/>
          <w:i/>
        </w:rPr>
        <w:t>)</w:t>
      </w:r>
      <w:r w:rsidRPr="004C1302">
        <w:rPr>
          <w:b/>
          <w:i/>
        </w:rPr>
        <w:t>:</w:t>
      </w:r>
      <w:r w:rsidRPr="004A7FA0">
        <w:rPr>
          <w:i/>
        </w:rPr>
        <w:t xml:space="preserve">  Identify an example of a conflict management or mitigation program, from your own experience or from any source.  </w:t>
      </w:r>
      <w:r w:rsidR="00887559">
        <w:rPr>
          <w:i/>
        </w:rPr>
        <w:t xml:space="preserve">This should be a program where conflict </w:t>
      </w:r>
      <w:r w:rsidR="00D64A71">
        <w:rPr>
          <w:i/>
        </w:rPr>
        <w:t xml:space="preserve">or fragility </w:t>
      </w:r>
      <w:r w:rsidR="00887559">
        <w:rPr>
          <w:i/>
        </w:rPr>
        <w:t xml:space="preserve">is the primary focus.  </w:t>
      </w:r>
      <w:r w:rsidRPr="004A7FA0">
        <w:rPr>
          <w:i/>
        </w:rPr>
        <w:t xml:space="preserve">Provide a brief background and basic conflict analysis, describe the </w:t>
      </w:r>
      <w:r w:rsidR="007A445F" w:rsidRPr="004A7FA0">
        <w:rPr>
          <w:i/>
        </w:rPr>
        <w:t xml:space="preserve">overall strategy, </w:t>
      </w:r>
      <w:r w:rsidRPr="004A7FA0">
        <w:rPr>
          <w:i/>
        </w:rPr>
        <w:t>program objective, theory of change, project activities and indicator(s) used.  Discuss whether or not the program was consistent with the policy proposals of OECD</w:t>
      </w:r>
      <w:r w:rsidR="00A72D25">
        <w:rPr>
          <w:i/>
        </w:rPr>
        <w:t>, Paul Collier, the</w:t>
      </w:r>
      <w:r w:rsidRPr="004A7FA0">
        <w:rPr>
          <w:i/>
        </w:rPr>
        <w:t xml:space="preserve"> World Bank</w:t>
      </w:r>
      <w:r w:rsidR="00A72D25">
        <w:rPr>
          <w:i/>
        </w:rPr>
        <w:t>, or other authors we have read</w:t>
      </w:r>
      <w:r w:rsidR="00BE025F">
        <w:rPr>
          <w:i/>
        </w:rPr>
        <w:t xml:space="preserve">.  You may choose one or more of these authors or frameworks, but you need not choose all.  </w:t>
      </w:r>
      <w:r w:rsidRPr="004A7FA0">
        <w:rPr>
          <w:i/>
        </w:rPr>
        <w:t xml:space="preserve"> </w:t>
      </w:r>
      <w:r w:rsidR="00BE025F">
        <w:rPr>
          <w:i/>
        </w:rPr>
        <w:t xml:space="preserve">Maximum </w:t>
      </w:r>
      <w:r w:rsidRPr="004A7FA0">
        <w:rPr>
          <w:i/>
        </w:rPr>
        <w:t>5 pages.</w:t>
      </w:r>
    </w:p>
    <w:p w14:paraId="7288C30D" w14:textId="77777777" w:rsidR="00C139E9" w:rsidRDefault="00C139E9" w:rsidP="00F63CB3">
      <w:pPr>
        <w:spacing w:after="0" w:line="240" w:lineRule="auto"/>
      </w:pPr>
      <w:r>
        <w:t xml:space="preserve"> </w:t>
      </w:r>
    </w:p>
    <w:p w14:paraId="5C050567" w14:textId="4860C79C" w:rsidR="008D5189" w:rsidRPr="00E56528" w:rsidRDefault="008D5189" w:rsidP="008D5189">
      <w:pPr>
        <w:rPr>
          <w:b/>
          <w:u w:val="single"/>
        </w:rPr>
      </w:pPr>
      <w:r w:rsidRPr="00E56528">
        <w:rPr>
          <w:b/>
          <w:u w:val="single"/>
        </w:rPr>
        <w:t>Part IV: PROGRAMMATIC INTERVENTION</w:t>
      </w:r>
    </w:p>
    <w:p w14:paraId="2540B0DB" w14:textId="0D1140BE" w:rsidR="008A68A4" w:rsidRDefault="00E322BE" w:rsidP="008A68A4">
      <w:pPr>
        <w:pStyle w:val="NoSpacing"/>
        <w:rPr>
          <w:b/>
        </w:rPr>
      </w:pPr>
      <w:r w:rsidRPr="00C75556">
        <w:rPr>
          <w:b/>
        </w:rPr>
        <w:t xml:space="preserve">Week </w:t>
      </w:r>
      <w:r w:rsidR="009B629D">
        <w:rPr>
          <w:b/>
        </w:rPr>
        <w:t>1</w:t>
      </w:r>
      <w:r w:rsidR="0083221D">
        <w:rPr>
          <w:b/>
        </w:rPr>
        <w:t>2</w:t>
      </w:r>
      <w:r w:rsidRPr="00C75556">
        <w:rPr>
          <w:b/>
        </w:rPr>
        <w:t>:</w:t>
      </w:r>
      <w:r w:rsidR="00BC26D9" w:rsidRPr="00C75556">
        <w:rPr>
          <w:b/>
        </w:rPr>
        <w:t xml:space="preserve"> </w:t>
      </w:r>
      <w:r w:rsidR="00984386" w:rsidRPr="00C75556">
        <w:rPr>
          <w:b/>
        </w:rPr>
        <w:t xml:space="preserve"> </w:t>
      </w:r>
      <w:r w:rsidR="003701A8">
        <w:rPr>
          <w:b/>
        </w:rPr>
        <w:t xml:space="preserve">November </w:t>
      </w:r>
      <w:r w:rsidR="0083221D">
        <w:rPr>
          <w:b/>
        </w:rPr>
        <w:t>1</w:t>
      </w:r>
      <w:r w:rsidR="003D7087">
        <w:rPr>
          <w:b/>
        </w:rPr>
        <w:t>4</w:t>
      </w:r>
      <w:r w:rsidR="003701A8">
        <w:rPr>
          <w:b/>
        </w:rPr>
        <w:t xml:space="preserve">-- </w:t>
      </w:r>
      <w:r w:rsidR="00A1665B">
        <w:rPr>
          <w:b/>
        </w:rPr>
        <w:t xml:space="preserve">Office Hours by Appointment to Discuss </w:t>
      </w:r>
      <w:r w:rsidR="008A68A4">
        <w:rPr>
          <w:b/>
        </w:rPr>
        <w:t>Program Design</w:t>
      </w:r>
      <w:r w:rsidR="00A1665B">
        <w:rPr>
          <w:b/>
        </w:rPr>
        <w:t xml:space="preserve"> Paper</w:t>
      </w:r>
      <w:r w:rsidR="008A68A4">
        <w:rPr>
          <w:b/>
        </w:rPr>
        <w:t xml:space="preserve"> and ideas for Final Paper</w:t>
      </w:r>
    </w:p>
    <w:p w14:paraId="68E53203" w14:textId="77777777" w:rsidR="008A68A4" w:rsidRDefault="008A68A4" w:rsidP="008A68A4">
      <w:pPr>
        <w:pStyle w:val="NoSpacing"/>
        <w:rPr>
          <w:b/>
        </w:rPr>
      </w:pPr>
    </w:p>
    <w:p w14:paraId="52192556" w14:textId="426DBE15" w:rsidR="008A68A4" w:rsidRDefault="008A68A4" w:rsidP="008A68A4">
      <w:pPr>
        <w:pStyle w:val="NoSpacing"/>
      </w:pPr>
      <w:r w:rsidRPr="00F63CB3">
        <w:rPr>
          <w:b/>
        </w:rPr>
        <w:t>Week 1</w:t>
      </w:r>
      <w:r w:rsidR="0083221D">
        <w:rPr>
          <w:b/>
        </w:rPr>
        <w:t>3</w:t>
      </w:r>
      <w:r w:rsidRPr="00F63CB3">
        <w:rPr>
          <w:b/>
        </w:rPr>
        <w:t xml:space="preserve">:  </w:t>
      </w:r>
      <w:r>
        <w:rPr>
          <w:b/>
        </w:rPr>
        <w:t xml:space="preserve">November </w:t>
      </w:r>
      <w:r w:rsidR="009828C2">
        <w:rPr>
          <w:b/>
        </w:rPr>
        <w:t>2</w:t>
      </w:r>
      <w:r w:rsidR="0083221D">
        <w:rPr>
          <w:b/>
        </w:rPr>
        <w:t>1</w:t>
      </w:r>
      <w:r>
        <w:rPr>
          <w:b/>
        </w:rPr>
        <w:t xml:space="preserve"> -- </w:t>
      </w:r>
      <w:r w:rsidRPr="00F63CB3">
        <w:rPr>
          <w:b/>
        </w:rPr>
        <w:t>Program Design</w:t>
      </w:r>
      <w:r>
        <w:t xml:space="preserve">:  Students will present their program design paper, describe the theory of change, </w:t>
      </w:r>
      <w:r w:rsidR="00991875">
        <w:t>D</w:t>
      </w:r>
      <w:r w:rsidR="00D64A71">
        <w:t xml:space="preserve">o </w:t>
      </w:r>
      <w:r w:rsidR="00991875">
        <w:t>N</w:t>
      </w:r>
      <w:r w:rsidR="00D64A71">
        <w:t xml:space="preserve">o </w:t>
      </w:r>
      <w:r w:rsidR="00991875">
        <w:t>H</w:t>
      </w:r>
      <w:r w:rsidR="00D64A71">
        <w:t>arm</w:t>
      </w:r>
      <w:r w:rsidR="00991875">
        <w:t xml:space="preserve"> concerns, </w:t>
      </w:r>
      <w:r>
        <w:t xml:space="preserve">policy and programmatic approach.  Class will critique.  </w:t>
      </w:r>
    </w:p>
    <w:p w14:paraId="0E322A65" w14:textId="77777777" w:rsidR="008A68A4" w:rsidRDefault="008A68A4" w:rsidP="008A68A4">
      <w:pPr>
        <w:pStyle w:val="NoSpacing"/>
        <w:rPr>
          <w:b/>
        </w:rPr>
      </w:pPr>
    </w:p>
    <w:p w14:paraId="286873D3" w14:textId="2687502E" w:rsidR="00991875" w:rsidRDefault="0083221D" w:rsidP="00A1665B">
      <w:pPr>
        <w:spacing w:after="0" w:line="240" w:lineRule="auto"/>
        <w:rPr>
          <w:b/>
        </w:rPr>
      </w:pPr>
      <w:r>
        <w:rPr>
          <w:b/>
        </w:rPr>
        <w:t xml:space="preserve">Week 14:  November 28 --  </w:t>
      </w:r>
      <w:r w:rsidR="00991875">
        <w:rPr>
          <w:b/>
        </w:rPr>
        <w:t xml:space="preserve"> </w:t>
      </w:r>
      <w:r w:rsidR="00887559">
        <w:rPr>
          <w:b/>
        </w:rPr>
        <w:t xml:space="preserve">The Craft of </w:t>
      </w:r>
      <w:r w:rsidR="00991875">
        <w:rPr>
          <w:b/>
        </w:rPr>
        <w:t>Developme</w:t>
      </w:r>
      <w:r w:rsidR="00887559">
        <w:rPr>
          <w:b/>
        </w:rPr>
        <w:t xml:space="preserve">nt in </w:t>
      </w:r>
      <w:r w:rsidR="00D64A71">
        <w:rPr>
          <w:b/>
        </w:rPr>
        <w:t xml:space="preserve">Situations of </w:t>
      </w:r>
      <w:r w:rsidR="00887559">
        <w:rPr>
          <w:b/>
        </w:rPr>
        <w:t>Conflict and Fragility</w:t>
      </w:r>
    </w:p>
    <w:p w14:paraId="434A7F52" w14:textId="582E3EEF" w:rsidR="00887559" w:rsidRDefault="00887559" w:rsidP="00A1665B">
      <w:pPr>
        <w:spacing w:after="0" w:line="240" w:lineRule="auto"/>
        <w:rPr>
          <w:b/>
        </w:rPr>
      </w:pPr>
    </w:p>
    <w:p w14:paraId="01314C9E" w14:textId="06DD377C" w:rsidR="00887559" w:rsidRPr="00DC62C2" w:rsidRDefault="00887559" w:rsidP="00A1665B">
      <w:pPr>
        <w:spacing w:after="0" w:line="240" w:lineRule="auto"/>
      </w:pPr>
      <w:r w:rsidRPr="00DC62C2">
        <w:t xml:space="preserve">Readings:  John Paul </w:t>
      </w:r>
      <w:proofErr w:type="spellStart"/>
      <w:r w:rsidRPr="00DC62C2">
        <w:t>Lederach</w:t>
      </w:r>
      <w:proofErr w:type="spellEnd"/>
      <w:r w:rsidRPr="00DC62C2">
        <w:t xml:space="preserve">: </w:t>
      </w:r>
      <w:r w:rsidRPr="001343E9">
        <w:rPr>
          <w:u w:val="single"/>
        </w:rPr>
        <w:t>The Moral Imagination: The Art and Soul of Building Peace</w:t>
      </w:r>
      <w:r w:rsidRPr="00DC62C2">
        <w:t xml:space="preserve"> (2005)</w:t>
      </w:r>
      <w:r w:rsidR="00C47CFF" w:rsidRPr="00DC62C2">
        <w:t xml:space="preserve"> </w:t>
      </w:r>
    </w:p>
    <w:p w14:paraId="26AD918A" w14:textId="477B4F4F" w:rsidR="00C47CFF" w:rsidRDefault="001343E9" w:rsidP="00A1665B">
      <w:pPr>
        <w:spacing w:after="0" w:line="240" w:lineRule="auto"/>
      </w:pPr>
      <w:r>
        <w:t>Chapters 1-7</w:t>
      </w:r>
    </w:p>
    <w:p w14:paraId="609E7080" w14:textId="77777777" w:rsidR="001343E9" w:rsidRPr="00DC62C2" w:rsidRDefault="001343E9" w:rsidP="00A1665B">
      <w:pPr>
        <w:spacing w:after="0" w:line="240" w:lineRule="auto"/>
      </w:pPr>
    </w:p>
    <w:p w14:paraId="1C576456" w14:textId="61BD2DF5" w:rsidR="00C47CFF" w:rsidRPr="00DC62C2" w:rsidRDefault="00C47CFF" w:rsidP="00A1665B">
      <w:pPr>
        <w:spacing w:after="0" w:line="240" w:lineRule="auto"/>
      </w:pPr>
      <w:r w:rsidRPr="00DC62C2">
        <w:t>U</w:t>
      </w:r>
      <w:r w:rsidR="001343E9">
        <w:t>nited Nations:</w:t>
      </w:r>
      <w:r w:rsidR="00DC62C2">
        <w:t xml:space="preserve"> </w:t>
      </w:r>
      <w:r w:rsidR="00DC62C2" w:rsidRPr="001343E9">
        <w:rPr>
          <w:u w:val="single"/>
        </w:rPr>
        <w:t>Civil Affairs Handbook</w:t>
      </w:r>
      <w:r w:rsidR="00DC62C2">
        <w:t xml:space="preserve"> Part II</w:t>
      </w:r>
    </w:p>
    <w:p w14:paraId="658672A1" w14:textId="210BD28F" w:rsidR="004E12FC" w:rsidRDefault="00B7704F" w:rsidP="00A1665B">
      <w:pPr>
        <w:spacing w:after="0" w:line="240" w:lineRule="auto"/>
      </w:pPr>
      <w:hyperlink r:id="rId28" w:history="1">
        <w:r w:rsidR="00DC62C2" w:rsidRPr="00E010B3">
          <w:rPr>
            <w:rStyle w:val="Hyperlink"/>
          </w:rPr>
          <w:t>http://www.un.org/en/peacekeeping/documents/civilhandbook/Civil_Affairs_Handbook.pdf</w:t>
        </w:r>
      </w:hyperlink>
    </w:p>
    <w:p w14:paraId="58AA1B27" w14:textId="77777777" w:rsidR="00DC62C2" w:rsidRPr="00DC62C2" w:rsidRDefault="00DC62C2" w:rsidP="00A1665B">
      <w:pPr>
        <w:spacing w:after="0" w:line="240" w:lineRule="auto"/>
      </w:pPr>
    </w:p>
    <w:p w14:paraId="4BA9A67A" w14:textId="754EFDA3" w:rsidR="00887559" w:rsidRPr="00DC62C2" w:rsidRDefault="00887559" w:rsidP="00A1665B">
      <w:pPr>
        <w:spacing w:after="0" w:line="240" w:lineRule="auto"/>
      </w:pPr>
    </w:p>
    <w:p w14:paraId="6F9E0416" w14:textId="77777777" w:rsidR="00A601B3" w:rsidRDefault="00A601B3" w:rsidP="00A1665B">
      <w:pPr>
        <w:spacing w:after="0" w:line="240" w:lineRule="auto"/>
        <w:rPr>
          <w:b/>
          <w:i/>
        </w:rPr>
      </w:pPr>
    </w:p>
    <w:p w14:paraId="61964C78" w14:textId="77777777" w:rsidR="00DC62C2" w:rsidRDefault="00DC62C2" w:rsidP="00A1665B">
      <w:pPr>
        <w:spacing w:after="0" w:line="240" w:lineRule="auto"/>
        <w:rPr>
          <w:b/>
          <w:i/>
        </w:rPr>
      </w:pPr>
    </w:p>
    <w:p w14:paraId="7288C31C" w14:textId="633F14CF" w:rsidR="00A1665B" w:rsidRPr="00A1665B" w:rsidRDefault="00A1665B" w:rsidP="00A1665B">
      <w:pPr>
        <w:spacing w:after="0" w:line="240" w:lineRule="auto"/>
        <w:rPr>
          <w:i/>
        </w:rPr>
      </w:pPr>
      <w:r w:rsidRPr="004C1302">
        <w:rPr>
          <w:b/>
          <w:i/>
        </w:rPr>
        <w:t xml:space="preserve">Individual Assignment 2 </w:t>
      </w:r>
      <w:r w:rsidR="00AD511D" w:rsidRPr="004C1302">
        <w:rPr>
          <w:b/>
          <w:i/>
        </w:rPr>
        <w:t>(Due December</w:t>
      </w:r>
      <w:r w:rsidR="003D7087">
        <w:rPr>
          <w:b/>
          <w:i/>
        </w:rPr>
        <w:t>12</w:t>
      </w:r>
      <w:r w:rsidRPr="004C1302">
        <w:rPr>
          <w:b/>
          <w:i/>
        </w:rPr>
        <w:t>)</w:t>
      </w:r>
      <w:r w:rsidRPr="00A1665B">
        <w:rPr>
          <w:i/>
        </w:rPr>
        <w:t>:</w:t>
      </w:r>
      <w:r>
        <w:rPr>
          <w:b/>
        </w:rPr>
        <w:t xml:space="preserve">  </w:t>
      </w:r>
      <w:r w:rsidRPr="00A1665B">
        <w:rPr>
          <w:i/>
        </w:rPr>
        <w:t xml:space="preserve">Write a </w:t>
      </w:r>
      <w:r w:rsidR="004C1302">
        <w:rPr>
          <w:i/>
        </w:rPr>
        <w:t>12-</w:t>
      </w:r>
      <w:r w:rsidRPr="00A1665B">
        <w:rPr>
          <w:i/>
        </w:rPr>
        <w:t>15</w:t>
      </w:r>
      <w:r w:rsidR="00DC62C2">
        <w:rPr>
          <w:i/>
        </w:rPr>
        <w:t xml:space="preserve"> </w:t>
      </w:r>
      <w:r w:rsidRPr="00A1665B">
        <w:rPr>
          <w:i/>
        </w:rPr>
        <w:t>page paper choosing one of the following topics:</w:t>
      </w:r>
    </w:p>
    <w:p w14:paraId="7288C31D" w14:textId="77777777" w:rsidR="00A1665B" w:rsidRPr="00A1665B" w:rsidRDefault="00A1665B" w:rsidP="00A1665B">
      <w:pPr>
        <w:spacing w:after="0" w:line="240" w:lineRule="auto"/>
        <w:rPr>
          <w:i/>
        </w:rPr>
      </w:pPr>
    </w:p>
    <w:p w14:paraId="7288C31F" w14:textId="5708C793" w:rsidR="00A1665B" w:rsidRPr="00A1665B" w:rsidRDefault="00A1665B" w:rsidP="00A1665B">
      <w:pPr>
        <w:pStyle w:val="ListParagraph"/>
        <w:numPr>
          <w:ilvl w:val="0"/>
          <w:numId w:val="5"/>
        </w:numPr>
        <w:spacing w:after="0" w:line="240" w:lineRule="auto"/>
        <w:rPr>
          <w:i/>
        </w:rPr>
      </w:pPr>
      <w:r w:rsidRPr="00A1665B">
        <w:rPr>
          <w:i/>
        </w:rPr>
        <w:t>A thematic paper covering a particular conflict mitigation and</w:t>
      </w:r>
      <w:r w:rsidR="00DC62C2">
        <w:rPr>
          <w:i/>
        </w:rPr>
        <w:t xml:space="preserve"> </w:t>
      </w:r>
      <w:r w:rsidRPr="00A1665B">
        <w:rPr>
          <w:i/>
        </w:rPr>
        <w:t>management challenge, or</w:t>
      </w:r>
    </w:p>
    <w:p w14:paraId="7288C320" w14:textId="543E5065" w:rsidR="00A1665B" w:rsidRPr="00A1665B" w:rsidRDefault="00A1665B" w:rsidP="00A1665B">
      <w:pPr>
        <w:pStyle w:val="ListParagraph"/>
        <w:numPr>
          <w:ilvl w:val="0"/>
          <w:numId w:val="5"/>
        </w:numPr>
        <w:spacing w:after="0" w:line="240" w:lineRule="auto"/>
        <w:rPr>
          <w:i/>
        </w:rPr>
      </w:pPr>
      <w:r w:rsidRPr="00A1665B">
        <w:rPr>
          <w:i/>
        </w:rPr>
        <w:t>A policy memo</w:t>
      </w:r>
      <w:r w:rsidR="003D7087">
        <w:rPr>
          <w:i/>
        </w:rPr>
        <w:t>,</w:t>
      </w:r>
      <w:r w:rsidRPr="00A1665B">
        <w:rPr>
          <w:i/>
        </w:rPr>
        <w:t xml:space="preserve"> directed to a</w:t>
      </w:r>
      <w:r w:rsidR="003D7087">
        <w:rPr>
          <w:i/>
        </w:rPr>
        <w:t>ny</w:t>
      </w:r>
      <w:r w:rsidRPr="00A1665B">
        <w:rPr>
          <w:i/>
        </w:rPr>
        <w:t xml:space="preserve"> </w:t>
      </w:r>
      <w:r w:rsidR="003D7087">
        <w:rPr>
          <w:i/>
        </w:rPr>
        <w:t>senior government or international official,</w:t>
      </w:r>
      <w:r w:rsidRPr="00A1665B">
        <w:rPr>
          <w:i/>
        </w:rPr>
        <w:t xml:space="preserve"> identifying, analyzing and recommending approaches to a particular issue identified in class.</w:t>
      </w:r>
    </w:p>
    <w:p w14:paraId="0365FB13" w14:textId="77777777" w:rsidR="00F970FD" w:rsidRDefault="00F970FD">
      <w:pPr>
        <w:rPr>
          <w:b/>
        </w:rPr>
      </w:pPr>
    </w:p>
    <w:p w14:paraId="7288C32B" w14:textId="31C577C3" w:rsidR="00984386" w:rsidRDefault="007A445F" w:rsidP="004A7FA0">
      <w:pPr>
        <w:pStyle w:val="Heading1"/>
        <w:spacing w:before="0" w:after="0"/>
        <w:ind w:left="0" w:right="0"/>
        <w:textAlignment w:val="top"/>
        <w:rPr>
          <w:rFonts w:asciiTheme="minorHAnsi" w:hAnsiTheme="minorHAnsi"/>
          <w:color w:val="auto"/>
          <w:sz w:val="22"/>
          <w:szCs w:val="22"/>
        </w:rPr>
      </w:pPr>
      <w:r w:rsidRPr="007A445F">
        <w:rPr>
          <w:rFonts w:asciiTheme="minorHAnsi" w:hAnsiTheme="minorHAnsi"/>
          <w:color w:val="auto"/>
          <w:sz w:val="22"/>
          <w:szCs w:val="22"/>
        </w:rPr>
        <w:t>Week 1</w:t>
      </w:r>
      <w:r w:rsidR="003D7087">
        <w:rPr>
          <w:rFonts w:asciiTheme="minorHAnsi" w:hAnsiTheme="minorHAnsi"/>
          <w:color w:val="auto"/>
          <w:sz w:val="22"/>
          <w:szCs w:val="22"/>
        </w:rPr>
        <w:t>5</w:t>
      </w:r>
      <w:r w:rsidRPr="007A445F">
        <w:rPr>
          <w:rFonts w:asciiTheme="minorHAnsi" w:hAnsiTheme="minorHAnsi"/>
          <w:color w:val="auto"/>
          <w:sz w:val="22"/>
          <w:szCs w:val="22"/>
        </w:rPr>
        <w:t xml:space="preserve">:  </w:t>
      </w:r>
      <w:r w:rsidR="003701A8">
        <w:rPr>
          <w:rFonts w:asciiTheme="minorHAnsi" w:hAnsiTheme="minorHAnsi"/>
          <w:color w:val="auto"/>
          <w:sz w:val="22"/>
          <w:szCs w:val="22"/>
        </w:rPr>
        <w:t xml:space="preserve">December </w:t>
      </w:r>
      <w:r w:rsidR="003D7087">
        <w:rPr>
          <w:rFonts w:asciiTheme="minorHAnsi" w:hAnsiTheme="minorHAnsi"/>
          <w:color w:val="auto"/>
          <w:sz w:val="22"/>
          <w:szCs w:val="22"/>
        </w:rPr>
        <w:t>5</w:t>
      </w:r>
      <w:r w:rsidR="003701A8">
        <w:rPr>
          <w:rFonts w:asciiTheme="minorHAnsi" w:hAnsiTheme="minorHAnsi"/>
          <w:color w:val="auto"/>
          <w:sz w:val="22"/>
          <w:szCs w:val="22"/>
        </w:rPr>
        <w:t xml:space="preserve"> -- </w:t>
      </w:r>
      <w:r w:rsidRPr="007A445F">
        <w:rPr>
          <w:rFonts w:asciiTheme="minorHAnsi" w:hAnsiTheme="minorHAnsi"/>
          <w:color w:val="auto"/>
          <w:sz w:val="22"/>
          <w:szCs w:val="22"/>
        </w:rPr>
        <w:t xml:space="preserve">Putting it together and in perspective </w:t>
      </w:r>
    </w:p>
    <w:p w14:paraId="5BD0B05F" w14:textId="77777777" w:rsidR="001343E9" w:rsidRDefault="001343E9" w:rsidP="001343E9">
      <w:pPr>
        <w:spacing w:after="0" w:line="240" w:lineRule="auto"/>
      </w:pPr>
    </w:p>
    <w:p w14:paraId="1D65193D" w14:textId="606197AC" w:rsidR="001343E9" w:rsidRDefault="001343E9" w:rsidP="001343E9">
      <w:pPr>
        <w:spacing w:after="0" w:line="240" w:lineRule="auto"/>
      </w:pPr>
      <w:r w:rsidRPr="00DC62C2">
        <w:t xml:space="preserve">Readings:  </w:t>
      </w:r>
      <w:proofErr w:type="spellStart"/>
      <w:r w:rsidRPr="00DC62C2">
        <w:t>Lederach</w:t>
      </w:r>
      <w:proofErr w:type="spellEnd"/>
      <w:r w:rsidRPr="00DC62C2">
        <w:t xml:space="preserve">: </w:t>
      </w:r>
      <w:r w:rsidRPr="001343E9">
        <w:rPr>
          <w:u w:val="single"/>
        </w:rPr>
        <w:t>The Moral Imagination</w:t>
      </w:r>
      <w:r>
        <w:t xml:space="preserve"> Chapters 8-15</w:t>
      </w:r>
    </w:p>
    <w:p w14:paraId="6EB1E86F" w14:textId="3FFEAA94" w:rsidR="0080427A" w:rsidRDefault="0080427A" w:rsidP="004A7FA0">
      <w:pPr>
        <w:pStyle w:val="Heading1"/>
        <w:spacing w:before="0" w:after="0"/>
        <w:ind w:left="0" w:right="0"/>
        <w:textAlignment w:val="top"/>
        <w:rPr>
          <w:rFonts w:asciiTheme="minorHAnsi" w:hAnsiTheme="minorHAnsi"/>
          <w:color w:val="auto"/>
          <w:sz w:val="22"/>
          <w:szCs w:val="22"/>
        </w:rPr>
      </w:pPr>
    </w:p>
    <w:p w14:paraId="7288C32C" w14:textId="269322F0" w:rsidR="007A445F" w:rsidRDefault="007A445F" w:rsidP="004A7FA0">
      <w:pPr>
        <w:pStyle w:val="Heading1"/>
        <w:spacing w:before="0" w:after="0"/>
        <w:ind w:left="0" w:right="0"/>
        <w:textAlignment w:val="top"/>
        <w:rPr>
          <w:rFonts w:asciiTheme="minorHAnsi" w:hAnsiTheme="minorHAnsi"/>
          <w:b w:val="0"/>
          <w:color w:val="auto"/>
          <w:sz w:val="22"/>
          <w:szCs w:val="22"/>
        </w:rPr>
      </w:pPr>
      <w:r>
        <w:rPr>
          <w:rFonts w:asciiTheme="minorHAnsi" w:hAnsiTheme="minorHAnsi"/>
          <w:b w:val="0"/>
          <w:color w:val="auto"/>
          <w:sz w:val="22"/>
          <w:szCs w:val="22"/>
        </w:rPr>
        <w:t>We will summarize key points from the course, and identify issues that remain unresolved.  If possible, we will hav</w:t>
      </w:r>
      <w:r w:rsidR="00D73D07">
        <w:rPr>
          <w:rFonts w:asciiTheme="minorHAnsi" w:hAnsiTheme="minorHAnsi"/>
          <w:b w:val="0"/>
          <w:color w:val="auto"/>
          <w:sz w:val="22"/>
          <w:szCs w:val="22"/>
        </w:rPr>
        <w:t>e a panel of visiting practitioners</w:t>
      </w:r>
      <w:r>
        <w:rPr>
          <w:rFonts w:asciiTheme="minorHAnsi" w:hAnsiTheme="minorHAnsi"/>
          <w:b w:val="0"/>
          <w:color w:val="auto"/>
          <w:sz w:val="22"/>
          <w:szCs w:val="22"/>
        </w:rPr>
        <w:t xml:space="preserve"> who can discuss current issues and their own career path in the conflict field. </w:t>
      </w:r>
    </w:p>
    <w:p w14:paraId="7288C32D" w14:textId="77777777" w:rsidR="004A7FA0" w:rsidRDefault="004A7FA0" w:rsidP="004A7FA0">
      <w:pPr>
        <w:pStyle w:val="Heading1"/>
        <w:spacing w:before="0" w:after="0"/>
        <w:ind w:left="0" w:right="0"/>
        <w:textAlignment w:val="top"/>
        <w:rPr>
          <w:rFonts w:asciiTheme="minorHAnsi" w:hAnsiTheme="minorHAnsi"/>
          <w:b w:val="0"/>
          <w:color w:val="auto"/>
          <w:sz w:val="22"/>
          <w:szCs w:val="22"/>
        </w:rPr>
      </w:pPr>
    </w:p>
    <w:p w14:paraId="7288C32E" w14:textId="7F904E93" w:rsidR="00984386" w:rsidRPr="007D3B6C" w:rsidRDefault="007A445F" w:rsidP="004A7FA0">
      <w:pPr>
        <w:pStyle w:val="Heading1"/>
        <w:spacing w:before="0" w:after="0"/>
        <w:ind w:left="0" w:right="0"/>
        <w:textAlignment w:val="top"/>
        <w:rPr>
          <w:rFonts w:asciiTheme="minorHAnsi" w:hAnsiTheme="minorHAnsi"/>
          <w:i/>
          <w:color w:val="auto"/>
          <w:sz w:val="22"/>
          <w:szCs w:val="22"/>
        </w:rPr>
      </w:pPr>
      <w:r w:rsidRPr="007D3B6C">
        <w:rPr>
          <w:rFonts w:asciiTheme="minorHAnsi" w:hAnsiTheme="minorHAnsi"/>
          <w:i/>
          <w:color w:val="auto"/>
          <w:sz w:val="22"/>
          <w:szCs w:val="22"/>
        </w:rPr>
        <w:t>FINAL PAPER DUE</w:t>
      </w:r>
      <w:r w:rsidR="00E53792" w:rsidRPr="007D3B6C">
        <w:rPr>
          <w:rFonts w:asciiTheme="minorHAnsi" w:hAnsiTheme="minorHAnsi"/>
          <w:i/>
          <w:color w:val="auto"/>
          <w:sz w:val="22"/>
          <w:szCs w:val="22"/>
        </w:rPr>
        <w:t>:</w:t>
      </w:r>
      <w:r w:rsidRPr="007D3B6C">
        <w:rPr>
          <w:rFonts w:asciiTheme="minorHAnsi" w:hAnsiTheme="minorHAnsi"/>
          <w:i/>
          <w:color w:val="auto"/>
          <w:sz w:val="22"/>
          <w:szCs w:val="22"/>
        </w:rPr>
        <w:t xml:space="preserve"> </w:t>
      </w:r>
      <w:r w:rsidR="00E672D0" w:rsidRPr="007D3B6C">
        <w:rPr>
          <w:rFonts w:asciiTheme="minorHAnsi" w:hAnsiTheme="minorHAnsi"/>
          <w:i/>
          <w:color w:val="auto"/>
          <w:sz w:val="22"/>
          <w:szCs w:val="22"/>
        </w:rPr>
        <w:t xml:space="preserve"> December </w:t>
      </w:r>
      <w:r w:rsidR="003D7087">
        <w:rPr>
          <w:rFonts w:asciiTheme="minorHAnsi" w:hAnsiTheme="minorHAnsi"/>
          <w:i/>
          <w:color w:val="auto"/>
          <w:sz w:val="22"/>
          <w:szCs w:val="22"/>
        </w:rPr>
        <w:t>12</w:t>
      </w:r>
      <w:r w:rsidRPr="007D3B6C">
        <w:rPr>
          <w:rFonts w:asciiTheme="minorHAnsi" w:hAnsiTheme="minorHAnsi"/>
          <w:i/>
          <w:color w:val="auto"/>
          <w:sz w:val="22"/>
          <w:szCs w:val="22"/>
        </w:rPr>
        <w:t xml:space="preserve">.  </w:t>
      </w:r>
    </w:p>
    <w:p w14:paraId="32E3F59D" w14:textId="77777777" w:rsidR="00D73D07" w:rsidRDefault="00D73D07" w:rsidP="008773EE">
      <w:pPr>
        <w:pStyle w:val="Heading1"/>
        <w:textAlignment w:val="top"/>
        <w:rPr>
          <w:rFonts w:asciiTheme="minorHAnsi" w:hAnsiTheme="minorHAnsi"/>
          <w:i/>
          <w:color w:val="auto"/>
          <w:sz w:val="22"/>
          <w:szCs w:val="22"/>
        </w:rPr>
      </w:pPr>
    </w:p>
    <w:p w14:paraId="54815BD7" w14:textId="77777777" w:rsidR="008773EE" w:rsidRPr="001C236F" w:rsidRDefault="008773EE" w:rsidP="008773EE">
      <w:pPr>
        <w:pStyle w:val="Heading1"/>
        <w:textAlignment w:val="top"/>
        <w:rPr>
          <w:rFonts w:asciiTheme="minorHAnsi" w:hAnsiTheme="minorHAnsi"/>
          <w:i/>
          <w:color w:val="auto"/>
          <w:sz w:val="22"/>
          <w:szCs w:val="22"/>
        </w:rPr>
      </w:pPr>
      <w:r w:rsidRPr="001C236F">
        <w:rPr>
          <w:rFonts w:asciiTheme="minorHAnsi" w:hAnsiTheme="minorHAnsi"/>
          <w:i/>
          <w:color w:val="auto"/>
          <w:sz w:val="22"/>
          <w:szCs w:val="22"/>
        </w:rPr>
        <w:t>ACADEMIC INTEGRITY</w:t>
      </w:r>
    </w:p>
    <w:p w14:paraId="14F3BE7E" w14:textId="1A87B1A8" w:rsidR="001B3DDE" w:rsidRPr="001C236F" w:rsidRDefault="008773EE" w:rsidP="008773EE">
      <w:pPr>
        <w:pStyle w:val="Heading1"/>
        <w:ind w:left="0"/>
        <w:textAlignment w:val="top"/>
        <w:rPr>
          <w:rFonts w:asciiTheme="minorHAnsi" w:hAnsiTheme="minorHAnsi"/>
          <w:b w:val="0"/>
          <w:i/>
          <w:color w:val="auto"/>
          <w:sz w:val="22"/>
          <w:szCs w:val="22"/>
        </w:rPr>
      </w:pPr>
      <w:r w:rsidRPr="001C236F">
        <w:rPr>
          <w:rFonts w:asciiTheme="minorHAnsi" w:hAnsiTheme="minorHAnsi"/>
          <w:b w:val="0"/>
          <w:i/>
          <w:color w:val="auto"/>
          <w:sz w:val="22"/>
          <w:szCs w:val="22"/>
        </w:rPr>
        <w:t>Standards of academic conduct are set forth in the University’s Academic Integrity Code. By registering, you have acknowledged your awareness of the Academic Integrity Code, and you are obliged to become familiar with your rights and responsibilities as defined by the Code. Violations of the Academic Integrity Code will not be treated lightly, and disciplinary actions will be taken should such violati</w:t>
      </w:r>
      <w:r w:rsidR="00AD511D">
        <w:rPr>
          <w:rFonts w:asciiTheme="minorHAnsi" w:hAnsiTheme="minorHAnsi"/>
          <w:b w:val="0"/>
          <w:i/>
          <w:color w:val="auto"/>
          <w:sz w:val="22"/>
          <w:szCs w:val="22"/>
        </w:rPr>
        <w:t>ons occur. Please see me if you</w:t>
      </w:r>
      <w:r w:rsidRPr="001C236F">
        <w:rPr>
          <w:rFonts w:asciiTheme="minorHAnsi" w:hAnsiTheme="minorHAnsi"/>
          <w:b w:val="0"/>
          <w:i/>
          <w:color w:val="auto"/>
          <w:sz w:val="22"/>
          <w:szCs w:val="22"/>
        </w:rPr>
        <w:t xml:space="preserve"> have any questions about the academic violations described in the Code in general or as they relate to particular requirements for this course.</w:t>
      </w:r>
    </w:p>
    <w:p w14:paraId="5A50CFCD" w14:textId="77777777" w:rsidR="00AD511D" w:rsidRDefault="00AD511D" w:rsidP="008773EE">
      <w:pPr>
        <w:pStyle w:val="Heading1"/>
        <w:ind w:left="0"/>
        <w:textAlignment w:val="top"/>
        <w:rPr>
          <w:rFonts w:asciiTheme="minorHAnsi" w:hAnsiTheme="minorHAnsi"/>
          <w:i/>
          <w:sz w:val="22"/>
          <w:szCs w:val="22"/>
        </w:rPr>
      </w:pPr>
    </w:p>
    <w:p w14:paraId="54D89A4C" w14:textId="77777777" w:rsidR="008773EE" w:rsidRPr="00F77DF3" w:rsidRDefault="008773EE" w:rsidP="008773EE">
      <w:pPr>
        <w:pStyle w:val="Heading1"/>
        <w:ind w:left="0"/>
        <w:textAlignment w:val="top"/>
        <w:rPr>
          <w:rFonts w:asciiTheme="minorHAnsi" w:hAnsiTheme="minorHAnsi"/>
          <w:i/>
          <w:sz w:val="22"/>
          <w:szCs w:val="22"/>
        </w:rPr>
      </w:pPr>
      <w:r w:rsidRPr="00F77DF3">
        <w:rPr>
          <w:rFonts w:asciiTheme="minorHAnsi" w:hAnsiTheme="minorHAnsi"/>
          <w:i/>
          <w:sz w:val="22"/>
          <w:szCs w:val="22"/>
        </w:rPr>
        <w:t xml:space="preserve">EMERGENCY PREPAREDNESS FOR DISRUPTION OF CLASSES </w:t>
      </w:r>
    </w:p>
    <w:p w14:paraId="3FDC3A40" w14:textId="5BE0025B" w:rsidR="00AA4ED6" w:rsidRDefault="008773EE" w:rsidP="008773EE">
      <w:pPr>
        <w:pStyle w:val="Heading1"/>
        <w:ind w:left="0"/>
        <w:textAlignment w:val="top"/>
        <w:rPr>
          <w:rFonts w:asciiTheme="minorHAnsi" w:hAnsiTheme="minorHAnsi"/>
          <w:b w:val="0"/>
          <w:i/>
          <w:color w:val="auto"/>
          <w:sz w:val="22"/>
          <w:szCs w:val="22"/>
        </w:rPr>
      </w:pPr>
      <w:r w:rsidRPr="001C236F">
        <w:rPr>
          <w:rFonts w:asciiTheme="minorHAnsi" w:hAnsiTheme="minorHAnsi"/>
          <w:b w:val="0"/>
          <w:i/>
          <w:iCs/>
          <w:color w:val="auto"/>
          <w:sz w:val="22"/>
          <w:szCs w:val="22"/>
        </w:rPr>
        <w:t>In the event of an emergency, American University will implement a plan for meeting the needs of all members of the university community. Should the university be required to close for a period of time, we are committed to ensuring that all aspects of our educational programs will be delivered to our students. These may include altering and extending the duration of the traditional term schedule to complete essential instruction in the traditional format and/or use of distance instructional methods. Specific strategies will vary from class to class, depending on the format of the course and the timing of the emergency. Faculty will communicate class-specific information to students via AU e-mail and Blackboard, while students must inform their faculty immediately of any absence. Students are responsible for checking their AU e-mail regularly and keeping themselves informed of emergencies. In the event of an emergency, students should refer to the AU Student Portal, the AU Web site (www. prepared. american.edu) and the AU information line at (202) 885-1100 for general university-wide information, as well as contact their faculty and/or respective dean’s office for course and school/ college-specific information.</w:t>
      </w:r>
    </w:p>
    <w:sectPr w:rsidR="00AA4ED6" w:rsidSect="00892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1509F"/>
    <w:multiLevelType w:val="hybridMultilevel"/>
    <w:tmpl w:val="84FC2B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460A58"/>
    <w:multiLevelType w:val="hybridMultilevel"/>
    <w:tmpl w:val="0F2A3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95176A"/>
    <w:multiLevelType w:val="hybridMultilevel"/>
    <w:tmpl w:val="9E769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FF628C"/>
    <w:multiLevelType w:val="hybridMultilevel"/>
    <w:tmpl w:val="1B02A110"/>
    <w:lvl w:ilvl="0" w:tplc="7E2823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F21792"/>
    <w:multiLevelType w:val="hybridMultilevel"/>
    <w:tmpl w:val="D0329114"/>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
    <w:nsid w:val="68112236"/>
    <w:multiLevelType w:val="hybridMultilevel"/>
    <w:tmpl w:val="39387B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1C7"/>
    <w:rsid w:val="000140CA"/>
    <w:rsid w:val="000253D0"/>
    <w:rsid w:val="00031BCE"/>
    <w:rsid w:val="00036C65"/>
    <w:rsid w:val="000424CF"/>
    <w:rsid w:val="00044196"/>
    <w:rsid w:val="00046913"/>
    <w:rsid w:val="00050058"/>
    <w:rsid w:val="00064C28"/>
    <w:rsid w:val="000673C5"/>
    <w:rsid w:val="000806B9"/>
    <w:rsid w:val="00090270"/>
    <w:rsid w:val="00090B24"/>
    <w:rsid w:val="000949A1"/>
    <w:rsid w:val="000A0AFA"/>
    <w:rsid w:val="000A562F"/>
    <w:rsid w:val="000B09DC"/>
    <w:rsid w:val="000C3584"/>
    <w:rsid w:val="000E478D"/>
    <w:rsid w:val="00102D90"/>
    <w:rsid w:val="00115431"/>
    <w:rsid w:val="00121977"/>
    <w:rsid w:val="00122325"/>
    <w:rsid w:val="00123C51"/>
    <w:rsid w:val="001329F0"/>
    <w:rsid w:val="001343E9"/>
    <w:rsid w:val="00142F8E"/>
    <w:rsid w:val="00146549"/>
    <w:rsid w:val="00150865"/>
    <w:rsid w:val="00153750"/>
    <w:rsid w:val="001565BC"/>
    <w:rsid w:val="00156986"/>
    <w:rsid w:val="00157D96"/>
    <w:rsid w:val="0016276C"/>
    <w:rsid w:val="00177B02"/>
    <w:rsid w:val="00180F09"/>
    <w:rsid w:val="00182F59"/>
    <w:rsid w:val="00190E4E"/>
    <w:rsid w:val="00196F04"/>
    <w:rsid w:val="001978DC"/>
    <w:rsid w:val="001A47BD"/>
    <w:rsid w:val="001A53E8"/>
    <w:rsid w:val="001A598A"/>
    <w:rsid w:val="001B3DDE"/>
    <w:rsid w:val="001B6315"/>
    <w:rsid w:val="001C236F"/>
    <w:rsid w:val="001D1FA5"/>
    <w:rsid w:val="001F17C0"/>
    <w:rsid w:val="001F1986"/>
    <w:rsid w:val="0020585B"/>
    <w:rsid w:val="0021388B"/>
    <w:rsid w:val="00221A9B"/>
    <w:rsid w:val="00242DB4"/>
    <w:rsid w:val="00256A7C"/>
    <w:rsid w:val="00271C2C"/>
    <w:rsid w:val="00282442"/>
    <w:rsid w:val="00297568"/>
    <w:rsid w:val="002A3F7D"/>
    <w:rsid w:val="002B263E"/>
    <w:rsid w:val="002B35B4"/>
    <w:rsid w:val="002C0D08"/>
    <w:rsid w:val="002C3BA8"/>
    <w:rsid w:val="002C76A1"/>
    <w:rsid w:val="002D2CB1"/>
    <w:rsid w:val="002D44E4"/>
    <w:rsid w:val="002E30E2"/>
    <w:rsid w:val="00302A08"/>
    <w:rsid w:val="00312F6A"/>
    <w:rsid w:val="00316994"/>
    <w:rsid w:val="00330087"/>
    <w:rsid w:val="0033265A"/>
    <w:rsid w:val="00340F90"/>
    <w:rsid w:val="00343FA7"/>
    <w:rsid w:val="003445A8"/>
    <w:rsid w:val="003557AF"/>
    <w:rsid w:val="003701A8"/>
    <w:rsid w:val="003713E4"/>
    <w:rsid w:val="00372DEE"/>
    <w:rsid w:val="003740DC"/>
    <w:rsid w:val="00385A34"/>
    <w:rsid w:val="00386370"/>
    <w:rsid w:val="003A04F5"/>
    <w:rsid w:val="003A0E5C"/>
    <w:rsid w:val="003A6251"/>
    <w:rsid w:val="003A665D"/>
    <w:rsid w:val="003A732D"/>
    <w:rsid w:val="003B21E8"/>
    <w:rsid w:val="003C05C7"/>
    <w:rsid w:val="003C0ED4"/>
    <w:rsid w:val="003C47C3"/>
    <w:rsid w:val="003D6F13"/>
    <w:rsid w:val="003D7087"/>
    <w:rsid w:val="003F2E33"/>
    <w:rsid w:val="00401640"/>
    <w:rsid w:val="00430EC9"/>
    <w:rsid w:val="00432BE8"/>
    <w:rsid w:val="004419F8"/>
    <w:rsid w:val="004637FF"/>
    <w:rsid w:val="00471C87"/>
    <w:rsid w:val="00480452"/>
    <w:rsid w:val="00480943"/>
    <w:rsid w:val="0048171B"/>
    <w:rsid w:val="004A3AB1"/>
    <w:rsid w:val="004A4B02"/>
    <w:rsid w:val="004A7DBF"/>
    <w:rsid w:val="004A7FA0"/>
    <w:rsid w:val="004B5D1F"/>
    <w:rsid w:val="004C1302"/>
    <w:rsid w:val="004C6516"/>
    <w:rsid w:val="004E12FC"/>
    <w:rsid w:val="004E220C"/>
    <w:rsid w:val="004F5053"/>
    <w:rsid w:val="005006FB"/>
    <w:rsid w:val="00505231"/>
    <w:rsid w:val="00515CCE"/>
    <w:rsid w:val="00524CB9"/>
    <w:rsid w:val="00537998"/>
    <w:rsid w:val="005558EB"/>
    <w:rsid w:val="00562572"/>
    <w:rsid w:val="00563DFC"/>
    <w:rsid w:val="00576AD2"/>
    <w:rsid w:val="0058177C"/>
    <w:rsid w:val="00591E67"/>
    <w:rsid w:val="0059358E"/>
    <w:rsid w:val="00595C05"/>
    <w:rsid w:val="00596527"/>
    <w:rsid w:val="005A0E36"/>
    <w:rsid w:val="005A1C15"/>
    <w:rsid w:val="005A2B22"/>
    <w:rsid w:val="005B6977"/>
    <w:rsid w:val="005B6BE5"/>
    <w:rsid w:val="005C0688"/>
    <w:rsid w:val="005E0F28"/>
    <w:rsid w:val="005E2540"/>
    <w:rsid w:val="005E75BE"/>
    <w:rsid w:val="005F4BAD"/>
    <w:rsid w:val="00610E86"/>
    <w:rsid w:val="006116E0"/>
    <w:rsid w:val="0062359B"/>
    <w:rsid w:val="00625551"/>
    <w:rsid w:val="00626EDA"/>
    <w:rsid w:val="006373C7"/>
    <w:rsid w:val="006542FC"/>
    <w:rsid w:val="0067318A"/>
    <w:rsid w:val="006A4B47"/>
    <w:rsid w:val="006C086C"/>
    <w:rsid w:val="006D197F"/>
    <w:rsid w:val="006E39C6"/>
    <w:rsid w:val="006E48D8"/>
    <w:rsid w:val="006F2F32"/>
    <w:rsid w:val="00716BAD"/>
    <w:rsid w:val="00746736"/>
    <w:rsid w:val="0075398E"/>
    <w:rsid w:val="00754E9E"/>
    <w:rsid w:val="00756018"/>
    <w:rsid w:val="00756FBC"/>
    <w:rsid w:val="00760FE5"/>
    <w:rsid w:val="00777786"/>
    <w:rsid w:val="007779A0"/>
    <w:rsid w:val="00780298"/>
    <w:rsid w:val="0078534A"/>
    <w:rsid w:val="007909F2"/>
    <w:rsid w:val="007A35B5"/>
    <w:rsid w:val="007A445F"/>
    <w:rsid w:val="007B421D"/>
    <w:rsid w:val="007C23E9"/>
    <w:rsid w:val="007C2DEA"/>
    <w:rsid w:val="007C2EC0"/>
    <w:rsid w:val="007C5EB6"/>
    <w:rsid w:val="007C60BE"/>
    <w:rsid w:val="007D0C60"/>
    <w:rsid w:val="007D3B6C"/>
    <w:rsid w:val="007E64D9"/>
    <w:rsid w:val="0080427A"/>
    <w:rsid w:val="0081729F"/>
    <w:rsid w:val="0082691F"/>
    <w:rsid w:val="0083221D"/>
    <w:rsid w:val="008443C5"/>
    <w:rsid w:val="00855EFD"/>
    <w:rsid w:val="0085621A"/>
    <w:rsid w:val="008678B6"/>
    <w:rsid w:val="008773EE"/>
    <w:rsid w:val="00887559"/>
    <w:rsid w:val="00892157"/>
    <w:rsid w:val="008A10B4"/>
    <w:rsid w:val="008A68A4"/>
    <w:rsid w:val="008B46E6"/>
    <w:rsid w:val="008C5F66"/>
    <w:rsid w:val="008D5189"/>
    <w:rsid w:val="008E2D44"/>
    <w:rsid w:val="008F0BAE"/>
    <w:rsid w:val="008F2319"/>
    <w:rsid w:val="00902935"/>
    <w:rsid w:val="00910DDF"/>
    <w:rsid w:val="009115C7"/>
    <w:rsid w:val="00927F23"/>
    <w:rsid w:val="00950DA3"/>
    <w:rsid w:val="0095530E"/>
    <w:rsid w:val="00956A71"/>
    <w:rsid w:val="00974A5E"/>
    <w:rsid w:val="009828C2"/>
    <w:rsid w:val="00984386"/>
    <w:rsid w:val="00986D73"/>
    <w:rsid w:val="009872EA"/>
    <w:rsid w:val="00991875"/>
    <w:rsid w:val="009A404E"/>
    <w:rsid w:val="009A4C47"/>
    <w:rsid w:val="009A63F3"/>
    <w:rsid w:val="009B1576"/>
    <w:rsid w:val="009B2DB1"/>
    <w:rsid w:val="009B45AC"/>
    <w:rsid w:val="009B627E"/>
    <w:rsid w:val="009B629D"/>
    <w:rsid w:val="009B743B"/>
    <w:rsid w:val="009D07B3"/>
    <w:rsid w:val="009E2B97"/>
    <w:rsid w:val="009F3C12"/>
    <w:rsid w:val="009F7F90"/>
    <w:rsid w:val="00A02E8C"/>
    <w:rsid w:val="00A11337"/>
    <w:rsid w:val="00A144EC"/>
    <w:rsid w:val="00A1665B"/>
    <w:rsid w:val="00A23B0E"/>
    <w:rsid w:val="00A261B3"/>
    <w:rsid w:val="00A531B9"/>
    <w:rsid w:val="00A5600C"/>
    <w:rsid w:val="00A601B3"/>
    <w:rsid w:val="00A72D25"/>
    <w:rsid w:val="00A949F5"/>
    <w:rsid w:val="00A97CB6"/>
    <w:rsid w:val="00AA029F"/>
    <w:rsid w:val="00AA407D"/>
    <w:rsid w:val="00AA4ED6"/>
    <w:rsid w:val="00AB31B9"/>
    <w:rsid w:val="00AC5AD0"/>
    <w:rsid w:val="00AD511D"/>
    <w:rsid w:val="00AF1035"/>
    <w:rsid w:val="00AF6D6E"/>
    <w:rsid w:val="00B11FD1"/>
    <w:rsid w:val="00B714C6"/>
    <w:rsid w:val="00B7704F"/>
    <w:rsid w:val="00B8382F"/>
    <w:rsid w:val="00B9655D"/>
    <w:rsid w:val="00BC26D9"/>
    <w:rsid w:val="00BD7AB8"/>
    <w:rsid w:val="00BE025F"/>
    <w:rsid w:val="00BE10BF"/>
    <w:rsid w:val="00BE61EE"/>
    <w:rsid w:val="00C03DE2"/>
    <w:rsid w:val="00C139E9"/>
    <w:rsid w:val="00C401CF"/>
    <w:rsid w:val="00C41523"/>
    <w:rsid w:val="00C46CD6"/>
    <w:rsid w:val="00C47CFF"/>
    <w:rsid w:val="00C5313E"/>
    <w:rsid w:val="00C53F2B"/>
    <w:rsid w:val="00C5468E"/>
    <w:rsid w:val="00C6575B"/>
    <w:rsid w:val="00C75556"/>
    <w:rsid w:val="00C810B8"/>
    <w:rsid w:val="00C922F2"/>
    <w:rsid w:val="00CB6793"/>
    <w:rsid w:val="00CC1CCF"/>
    <w:rsid w:val="00CC7989"/>
    <w:rsid w:val="00CD0C78"/>
    <w:rsid w:val="00CF0B00"/>
    <w:rsid w:val="00CF6028"/>
    <w:rsid w:val="00D151C7"/>
    <w:rsid w:val="00D30543"/>
    <w:rsid w:val="00D37C8E"/>
    <w:rsid w:val="00D46786"/>
    <w:rsid w:val="00D50CAA"/>
    <w:rsid w:val="00D52263"/>
    <w:rsid w:val="00D56814"/>
    <w:rsid w:val="00D56F31"/>
    <w:rsid w:val="00D57877"/>
    <w:rsid w:val="00D64A71"/>
    <w:rsid w:val="00D71110"/>
    <w:rsid w:val="00D73D07"/>
    <w:rsid w:val="00D76E6A"/>
    <w:rsid w:val="00D85F3D"/>
    <w:rsid w:val="00D940D4"/>
    <w:rsid w:val="00D97304"/>
    <w:rsid w:val="00DA4B27"/>
    <w:rsid w:val="00DB4F45"/>
    <w:rsid w:val="00DC62C2"/>
    <w:rsid w:val="00DD55F1"/>
    <w:rsid w:val="00DE4393"/>
    <w:rsid w:val="00DF0A4E"/>
    <w:rsid w:val="00E04564"/>
    <w:rsid w:val="00E0742B"/>
    <w:rsid w:val="00E11791"/>
    <w:rsid w:val="00E322BE"/>
    <w:rsid w:val="00E345C3"/>
    <w:rsid w:val="00E35A26"/>
    <w:rsid w:val="00E40E72"/>
    <w:rsid w:val="00E42417"/>
    <w:rsid w:val="00E47D14"/>
    <w:rsid w:val="00E53792"/>
    <w:rsid w:val="00E5563D"/>
    <w:rsid w:val="00E56528"/>
    <w:rsid w:val="00E5717A"/>
    <w:rsid w:val="00E66322"/>
    <w:rsid w:val="00E672D0"/>
    <w:rsid w:val="00E71FE4"/>
    <w:rsid w:val="00E7479E"/>
    <w:rsid w:val="00E76170"/>
    <w:rsid w:val="00E836EF"/>
    <w:rsid w:val="00E87040"/>
    <w:rsid w:val="00EA149E"/>
    <w:rsid w:val="00EB482E"/>
    <w:rsid w:val="00EB5F71"/>
    <w:rsid w:val="00EC77A4"/>
    <w:rsid w:val="00ED6A75"/>
    <w:rsid w:val="00EE763E"/>
    <w:rsid w:val="00EF6B92"/>
    <w:rsid w:val="00F00C7F"/>
    <w:rsid w:val="00F0505E"/>
    <w:rsid w:val="00F05C88"/>
    <w:rsid w:val="00F15755"/>
    <w:rsid w:val="00F31E02"/>
    <w:rsid w:val="00F356E4"/>
    <w:rsid w:val="00F37DD8"/>
    <w:rsid w:val="00F43753"/>
    <w:rsid w:val="00F479A8"/>
    <w:rsid w:val="00F57591"/>
    <w:rsid w:val="00F63CB3"/>
    <w:rsid w:val="00F652BF"/>
    <w:rsid w:val="00F77DF3"/>
    <w:rsid w:val="00F8141F"/>
    <w:rsid w:val="00F86FBE"/>
    <w:rsid w:val="00F93321"/>
    <w:rsid w:val="00F95275"/>
    <w:rsid w:val="00F970FD"/>
    <w:rsid w:val="00FB482C"/>
    <w:rsid w:val="00FD0563"/>
    <w:rsid w:val="00FE713F"/>
    <w:rsid w:val="00FF0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8C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0087"/>
    <w:pPr>
      <w:spacing w:before="107" w:after="107" w:line="240" w:lineRule="auto"/>
      <w:ind w:left="54" w:right="54"/>
      <w:outlineLvl w:val="0"/>
    </w:pPr>
    <w:rPr>
      <w:rFonts w:ascii="Times New Roman" w:eastAsia="Times New Roman" w:hAnsi="Times New Roman" w:cs="Times New Roman"/>
      <w:b/>
      <w:bCs/>
      <w:color w:val="666666"/>
      <w:kern w:val="36"/>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3F7D"/>
    <w:rPr>
      <w:color w:val="0000FF"/>
      <w:u w:val="single"/>
    </w:rPr>
  </w:style>
  <w:style w:type="paragraph" w:styleId="NoSpacing">
    <w:name w:val="No Spacing"/>
    <w:uiPriority w:val="1"/>
    <w:qFormat/>
    <w:rsid w:val="00855EFD"/>
    <w:pPr>
      <w:spacing w:after="0" w:line="240" w:lineRule="auto"/>
    </w:pPr>
  </w:style>
  <w:style w:type="character" w:customStyle="1" w:styleId="Heading1Char">
    <w:name w:val="Heading 1 Char"/>
    <w:basedOn w:val="DefaultParagraphFont"/>
    <w:link w:val="Heading1"/>
    <w:uiPriority w:val="9"/>
    <w:rsid w:val="00330087"/>
    <w:rPr>
      <w:rFonts w:ascii="Times New Roman" w:eastAsia="Times New Roman" w:hAnsi="Times New Roman" w:cs="Times New Roman"/>
      <w:b/>
      <w:bCs/>
      <w:color w:val="666666"/>
      <w:kern w:val="36"/>
      <w:sz w:val="29"/>
      <w:szCs w:val="29"/>
    </w:rPr>
  </w:style>
  <w:style w:type="character" w:styleId="FollowedHyperlink">
    <w:name w:val="FollowedHyperlink"/>
    <w:basedOn w:val="DefaultParagraphFont"/>
    <w:uiPriority w:val="99"/>
    <w:semiHidden/>
    <w:unhideWhenUsed/>
    <w:rsid w:val="00190E4E"/>
    <w:rPr>
      <w:color w:val="800080" w:themeColor="followedHyperlink"/>
      <w:u w:val="single"/>
    </w:rPr>
  </w:style>
  <w:style w:type="paragraph" w:styleId="ListParagraph">
    <w:name w:val="List Paragraph"/>
    <w:basedOn w:val="Normal"/>
    <w:uiPriority w:val="34"/>
    <w:qFormat/>
    <w:rsid w:val="00D50CAA"/>
    <w:pPr>
      <w:ind w:left="720"/>
      <w:contextualSpacing/>
    </w:pPr>
  </w:style>
  <w:style w:type="paragraph" w:styleId="BalloonText">
    <w:name w:val="Balloon Text"/>
    <w:basedOn w:val="Normal"/>
    <w:link w:val="BalloonTextChar"/>
    <w:uiPriority w:val="99"/>
    <w:semiHidden/>
    <w:unhideWhenUsed/>
    <w:rsid w:val="0075601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56018"/>
    <w:rPr>
      <w:rFonts w:ascii="Lucida Grande" w:hAnsi="Lucida Grande"/>
      <w:sz w:val="18"/>
      <w:szCs w:val="18"/>
    </w:rPr>
  </w:style>
  <w:style w:type="character" w:styleId="CommentReference">
    <w:name w:val="annotation reference"/>
    <w:basedOn w:val="DefaultParagraphFont"/>
    <w:uiPriority w:val="99"/>
    <w:semiHidden/>
    <w:unhideWhenUsed/>
    <w:rsid w:val="00044196"/>
    <w:rPr>
      <w:sz w:val="18"/>
      <w:szCs w:val="18"/>
    </w:rPr>
  </w:style>
  <w:style w:type="paragraph" w:styleId="CommentText">
    <w:name w:val="annotation text"/>
    <w:basedOn w:val="Normal"/>
    <w:link w:val="CommentTextChar"/>
    <w:uiPriority w:val="99"/>
    <w:semiHidden/>
    <w:unhideWhenUsed/>
    <w:rsid w:val="00044196"/>
    <w:pPr>
      <w:spacing w:line="240" w:lineRule="auto"/>
    </w:pPr>
    <w:rPr>
      <w:sz w:val="24"/>
      <w:szCs w:val="24"/>
    </w:rPr>
  </w:style>
  <w:style w:type="character" w:customStyle="1" w:styleId="CommentTextChar">
    <w:name w:val="Comment Text Char"/>
    <w:basedOn w:val="DefaultParagraphFont"/>
    <w:link w:val="CommentText"/>
    <w:uiPriority w:val="99"/>
    <w:semiHidden/>
    <w:rsid w:val="00044196"/>
    <w:rPr>
      <w:sz w:val="24"/>
      <w:szCs w:val="24"/>
    </w:rPr>
  </w:style>
  <w:style w:type="paragraph" w:styleId="CommentSubject">
    <w:name w:val="annotation subject"/>
    <w:basedOn w:val="CommentText"/>
    <w:next w:val="CommentText"/>
    <w:link w:val="CommentSubjectChar"/>
    <w:uiPriority w:val="99"/>
    <w:semiHidden/>
    <w:unhideWhenUsed/>
    <w:rsid w:val="00044196"/>
    <w:rPr>
      <w:b/>
      <w:bCs/>
      <w:sz w:val="20"/>
      <w:szCs w:val="20"/>
    </w:rPr>
  </w:style>
  <w:style w:type="character" w:customStyle="1" w:styleId="CommentSubjectChar">
    <w:name w:val="Comment Subject Char"/>
    <w:basedOn w:val="CommentTextChar"/>
    <w:link w:val="CommentSubject"/>
    <w:uiPriority w:val="99"/>
    <w:semiHidden/>
    <w:rsid w:val="00044196"/>
    <w:rPr>
      <w:b/>
      <w:bCs/>
      <w:sz w:val="20"/>
      <w:szCs w:val="20"/>
    </w:rPr>
  </w:style>
  <w:style w:type="paragraph" w:styleId="Revision">
    <w:name w:val="Revision"/>
    <w:hidden/>
    <w:uiPriority w:val="99"/>
    <w:semiHidden/>
    <w:rsid w:val="00D7111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0087"/>
    <w:pPr>
      <w:spacing w:before="107" w:after="107" w:line="240" w:lineRule="auto"/>
      <w:ind w:left="54" w:right="54"/>
      <w:outlineLvl w:val="0"/>
    </w:pPr>
    <w:rPr>
      <w:rFonts w:ascii="Times New Roman" w:eastAsia="Times New Roman" w:hAnsi="Times New Roman" w:cs="Times New Roman"/>
      <w:b/>
      <w:bCs/>
      <w:color w:val="666666"/>
      <w:kern w:val="36"/>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3F7D"/>
    <w:rPr>
      <w:color w:val="0000FF"/>
      <w:u w:val="single"/>
    </w:rPr>
  </w:style>
  <w:style w:type="paragraph" w:styleId="NoSpacing">
    <w:name w:val="No Spacing"/>
    <w:uiPriority w:val="1"/>
    <w:qFormat/>
    <w:rsid w:val="00855EFD"/>
    <w:pPr>
      <w:spacing w:after="0" w:line="240" w:lineRule="auto"/>
    </w:pPr>
  </w:style>
  <w:style w:type="character" w:customStyle="1" w:styleId="Heading1Char">
    <w:name w:val="Heading 1 Char"/>
    <w:basedOn w:val="DefaultParagraphFont"/>
    <w:link w:val="Heading1"/>
    <w:uiPriority w:val="9"/>
    <w:rsid w:val="00330087"/>
    <w:rPr>
      <w:rFonts w:ascii="Times New Roman" w:eastAsia="Times New Roman" w:hAnsi="Times New Roman" w:cs="Times New Roman"/>
      <w:b/>
      <w:bCs/>
      <w:color w:val="666666"/>
      <w:kern w:val="36"/>
      <w:sz w:val="29"/>
      <w:szCs w:val="29"/>
    </w:rPr>
  </w:style>
  <w:style w:type="character" w:styleId="FollowedHyperlink">
    <w:name w:val="FollowedHyperlink"/>
    <w:basedOn w:val="DefaultParagraphFont"/>
    <w:uiPriority w:val="99"/>
    <w:semiHidden/>
    <w:unhideWhenUsed/>
    <w:rsid w:val="00190E4E"/>
    <w:rPr>
      <w:color w:val="800080" w:themeColor="followedHyperlink"/>
      <w:u w:val="single"/>
    </w:rPr>
  </w:style>
  <w:style w:type="paragraph" w:styleId="ListParagraph">
    <w:name w:val="List Paragraph"/>
    <w:basedOn w:val="Normal"/>
    <w:uiPriority w:val="34"/>
    <w:qFormat/>
    <w:rsid w:val="00D50CAA"/>
    <w:pPr>
      <w:ind w:left="720"/>
      <w:contextualSpacing/>
    </w:pPr>
  </w:style>
  <w:style w:type="paragraph" w:styleId="BalloonText">
    <w:name w:val="Balloon Text"/>
    <w:basedOn w:val="Normal"/>
    <w:link w:val="BalloonTextChar"/>
    <w:uiPriority w:val="99"/>
    <w:semiHidden/>
    <w:unhideWhenUsed/>
    <w:rsid w:val="0075601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56018"/>
    <w:rPr>
      <w:rFonts w:ascii="Lucida Grande" w:hAnsi="Lucida Grande"/>
      <w:sz w:val="18"/>
      <w:szCs w:val="18"/>
    </w:rPr>
  </w:style>
  <w:style w:type="character" w:styleId="CommentReference">
    <w:name w:val="annotation reference"/>
    <w:basedOn w:val="DefaultParagraphFont"/>
    <w:uiPriority w:val="99"/>
    <w:semiHidden/>
    <w:unhideWhenUsed/>
    <w:rsid w:val="00044196"/>
    <w:rPr>
      <w:sz w:val="18"/>
      <w:szCs w:val="18"/>
    </w:rPr>
  </w:style>
  <w:style w:type="paragraph" w:styleId="CommentText">
    <w:name w:val="annotation text"/>
    <w:basedOn w:val="Normal"/>
    <w:link w:val="CommentTextChar"/>
    <w:uiPriority w:val="99"/>
    <w:semiHidden/>
    <w:unhideWhenUsed/>
    <w:rsid w:val="00044196"/>
    <w:pPr>
      <w:spacing w:line="240" w:lineRule="auto"/>
    </w:pPr>
    <w:rPr>
      <w:sz w:val="24"/>
      <w:szCs w:val="24"/>
    </w:rPr>
  </w:style>
  <w:style w:type="character" w:customStyle="1" w:styleId="CommentTextChar">
    <w:name w:val="Comment Text Char"/>
    <w:basedOn w:val="DefaultParagraphFont"/>
    <w:link w:val="CommentText"/>
    <w:uiPriority w:val="99"/>
    <w:semiHidden/>
    <w:rsid w:val="00044196"/>
    <w:rPr>
      <w:sz w:val="24"/>
      <w:szCs w:val="24"/>
    </w:rPr>
  </w:style>
  <w:style w:type="paragraph" w:styleId="CommentSubject">
    <w:name w:val="annotation subject"/>
    <w:basedOn w:val="CommentText"/>
    <w:next w:val="CommentText"/>
    <w:link w:val="CommentSubjectChar"/>
    <w:uiPriority w:val="99"/>
    <w:semiHidden/>
    <w:unhideWhenUsed/>
    <w:rsid w:val="00044196"/>
    <w:rPr>
      <w:b/>
      <w:bCs/>
      <w:sz w:val="20"/>
      <w:szCs w:val="20"/>
    </w:rPr>
  </w:style>
  <w:style w:type="character" w:customStyle="1" w:styleId="CommentSubjectChar">
    <w:name w:val="Comment Subject Char"/>
    <w:basedOn w:val="CommentTextChar"/>
    <w:link w:val="CommentSubject"/>
    <w:uiPriority w:val="99"/>
    <w:semiHidden/>
    <w:rsid w:val="00044196"/>
    <w:rPr>
      <w:b/>
      <w:bCs/>
      <w:sz w:val="20"/>
      <w:szCs w:val="20"/>
    </w:rPr>
  </w:style>
  <w:style w:type="paragraph" w:styleId="Revision">
    <w:name w:val="Revision"/>
    <w:hidden/>
    <w:uiPriority w:val="99"/>
    <w:semiHidden/>
    <w:rsid w:val="00D711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03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zon@american.edu" TargetMode="External"/><Relationship Id="rId13" Type="http://schemas.openxmlformats.org/officeDocument/2006/relationships/hyperlink" Target="https://www.foreignaffairs.com/articles/middle-east/2015-02-16/isis-not-terrorist-group" TargetMode="External"/><Relationship Id="rId18" Type="http://schemas.openxmlformats.org/officeDocument/2006/relationships/hyperlink" Target="http://www.crs.org/our-work-overseas/research-publications/reflective-peacebuilding" TargetMode="External"/><Relationship Id="rId26" Type="http://schemas.openxmlformats.org/officeDocument/2006/relationships/hyperlink" Target="http://www.wilsoncenter.org/sites/default/files/FINAL%20PDF_CARSI%20REPORT_0.pdf" TargetMode="External"/><Relationship Id="rId3" Type="http://schemas.openxmlformats.org/officeDocument/2006/relationships/styles" Target="styles.xml"/><Relationship Id="rId21" Type="http://schemas.openxmlformats.org/officeDocument/2006/relationships/hyperlink" Target="https://www.die-gdi.de/uploads/media/DP_8.2013.pdf" TargetMode="External"/><Relationship Id="rId7" Type="http://schemas.openxmlformats.org/officeDocument/2006/relationships/hyperlink" Target="mailto:drjmgarzon@gmail.com" TargetMode="External"/><Relationship Id="rId12" Type="http://schemas.openxmlformats.org/officeDocument/2006/relationships/hyperlink" Target="http://pdf.usaid.gov/pdf_docs/PNADD462.pdf" TargetMode="External"/><Relationship Id="rId17" Type="http://schemas.openxmlformats.org/officeDocument/2006/relationships/hyperlink" Target="http://asiafoundation.org/resources/pdfs/GenderConflictinMindanao.pdf" TargetMode="External"/><Relationship Id="rId25" Type="http://schemas.openxmlformats.org/officeDocument/2006/relationships/hyperlink" Target="http://siteresources.worldbank.org/INTWDRS/Resources/WDR2011_Overview.pdf" TargetMode="External"/><Relationship Id="rId2" Type="http://schemas.openxmlformats.org/officeDocument/2006/relationships/numbering" Target="numbering.xml"/><Relationship Id="rId16" Type="http://schemas.openxmlformats.org/officeDocument/2006/relationships/hyperlink" Target="https://fas.org/irp/doddir/army/fm3-24.pdf" TargetMode="External"/><Relationship Id="rId20" Type="http://schemas.openxmlformats.org/officeDocument/2006/relationships/hyperlink" Target="http://www.pbsbdialogue.org/documentupload/49151944.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ecd.org/dac/governance-peace/conflictandfragility/docs/41100930.pdf" TargetMode="External"/><Relationship Id="rId24" Type="http://schemas.openxmlformats.org/officeDocument/2006/relationships/hyperlink" Target="http://198.62.158.214/en/ev-124434-201-1-DO_TOPIC.html" TargetMode="External"/><Relationship Id="rId5" Type="http://schemas.openxmlformats.org/officeDocument/2006/relationships/settings" Target="settings.xml"/><Relationship Id="rId15" Type="http://schemas.openxmlformats.org/officeDocument/2006/relationships/hyperlink" Target="http://www.saferworld.org.uk/resources/view-resource/148-conflict-sensitive-approaches-to-development-humanitarian-assistance-and-peacebuilding" TargetMode="External"/><Relationship Id="rId23" Type="http://schemas.openxmlformats.org/officeDocument/2006/relationships/hyperlink" Target="https://sustainabledevelopment.un.org/content/documents/1579SDGs%20Proposal.pdf" TargetMode="External"/><Relationship Id="rId28" Type="http://schemas.openxmlformats.org/officeDocument/2006/relationships/hyperlink" Target="http://www.un.org/en/peacekeeping/documents/civilhandbook/Civil_Affairs_Handbook.pdf" TargetMode="External"/><Relationship Id="rId10" Type="http://schemas.openxmlformats.org/officeDocument/2006/relationships/hyperlink" Target="http://www.clingendael.nl/sites/default/files/Adams_NOREF_Chronic%20Violence_SEPT_NY%20FINAL.pdf" TargetMode="External"/><Relationship Id="rId19" Type="http://schemas.openxmlformats.org/officeDocument/2006/relationships/hyperlink" Target="http://brevity.consulting/wp-content/uploads/2016/06/From-Principle-to-Practice-A-Users-Guide-to-Do-No-Harm.pdf" TargetMode="External"/><Relationship Id="rId4" Type="http://schemas.microsoft.com/office/2007/relationships/stylesWithEffects" Target="stylesWithEffects.xml"/><Relationship Id="rId9" Type="http://schemas.openxmlformats.org/officeDocument/2006/relationships/hyperlink" Target="http://www.hsrgroup.org/docs/Publications/HSR2013/HSRP_Report_2013_140226_Web.pdf" TargetMode="External"/><Relationship Id="rId14" Type="http://schemas.openxmlformats.org/officeDocument/2006/relationships/hyperlink" Target="http://www.usaid.gov/what-we-do/working-crises-and-conflict/conflict-mitigation-and-prevention" TargetMode="External"/><Relationship Id="rId22" Type="http://schemas.openxmlformats.org/officeDocument/2006/relationships/hyperlink" Target="http://www.un.org/millenniumgoals/2014%20MDG%20report/MDG%202014%20English%20web.pdf" TargetMode="External"/><Relationship Id="rId27" Type="http://schemas.openxmlformats.org/officeDocument/2006/relationships/hyperlink" Target="http://www.globalinitiative.net/download/Govdev/global/IPI%20-%20Organized%20Crime,%20Conflict,%20and%20Fragility%20a%20new%20approach%20-%20July%202012.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7AB301-64EC-4F1A-A4D9-A8EF35CF2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2467</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16497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auadmin</cp:lastModifiedBy>
  <cp:revision>2</cp:revision>
  <cp:lastPrinted>2015-10-23T00:47:00Z</cp:lastPrinted>
  <dcterms:created xsi:type="dcterms:W3CDTF">2016-09-21T20:16:00Z</dcterms:created>
  <dcterms:modified xsi:type="dcterms:W3CDTF">2016-09-21T20:16:00Z</dcterms:modified>
</cp:coreProperties>
</file>