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175A" w14:textId="2803183E" w:rsidR="004C6927" w:rsidRPr="00811D58" w:rsidRDefault="004C6927" w:rsidP="00342CF7">
      <w:pPr>
        <w:pStyle w:val="Header"/>
        <w:spacing w:line="276" w:lineRule="auto"/>
        <w:jc w:val="center"/>
        <w:rPr>
          <w:smallCaps/>
          <w:sz w:val="22"/>
          <w:szCs w:val="22"/>
        </w:rPr>
      </w:pPr>
      <w:bookmarkStart w:id="0" w:name="_GoBack"/>
      <w:bookmarkEnd w:id="0"/>
      <w:r w:rsidRPr="00811D58">
        <w:rPr>
          <w:smallCaps/>
          <w:sz w:val="22"/>
          <w:szCs w:val="22"/>
        </w:rPr>
        <w:t>American University</w:t>
      </w:r>
    </w:p>
    <w:p w14:paraId="67542BD7" w14:textId="77777777" w:rsidR="004C6927" w:rsidRPr="00811D58" w:rsidRDefault="004C6927" w:rsidP="00342CF7">
      <w:pPr>
        <w:pStyle w:val="Header"/>
        <w:spacing w:line="276" w:lineRule="auto"/>
        <w:jc w:val="center"/>
        <w:rPr>
          <w:smallCaps/>
          <w:sz w:val="22"/>
          <w:szCs w:val="22"/>
        </w:rPr>
      </w:pPr>
      <w:r w:rsidRPr="00811D58">
        <w:rPr>
          <w:smallCaps/>
          <w:sz w:val="22"/>
          <w:szCs w:val="22"/>
        </w:rPr>
        <w:t xml:space="preserve">School of International Service </w:t>
      </w:r>
    </w:p>
    <w:p w14:paraId="21B99B82" w14:textId="2322C733" w:rsidR="004C6927" w:rsidRPr="00811D58" w:rsidRDefault="004C6927" w:rsidP="00342CF7">
      <w:pPr>
        <w:pStyle w:val="Header"/>
        <w:spacing w:line="276" w:lineRule="auto"/>
        <w:jc w:val="center"/>
        <w:rPr>
          <w:smallCaps/>
          <w:sz w:val="22"/>
          <w:szCs w:val="22"/>
        </w:rPr>
      </w:pPr>
      <w:r w:rsidRPr="00811D58">
        <w:rPr>
          <w:smallCaps/>
          <w:sz w:val="22"/>
          <w:szCs w:val="22"/>
        </w:rPr>
        <w:t>International Peace and Conflict Resolution</w:t>
      </w:r>
    </w:p>
    <w:p w14:paraId="61933A14" w14:textId="427A1CAF" w:rsidR="00197DF0" w:rsidRPr="00811D58" w:rsidRDefault="004C6927" w:rsidP="00342CF7">
      <w:pPr>
        <w:pStyle w:val="Header"/>
        <w:spacing w:line="276" w:lineRule="auto"/>
        <w:jc w:val="center"/>
        <w:rPr>
          <w:smallCaps/>
          <w:sz w:val="22"/>
          <w:szCs w:val="22"/>
        </w:rPr>
      </w:pPr>
      <w:r w:rsidRPr="00811D58">
        <w:rPr>
          <w:smallCaps/>
          <w:sz w:val="22"/>
          <w:szCs w:val="22"/>
        </w:rPr>
        <w:t xml:space="preserve">Culture, Peace and </w:t>
      </w:r>
      <w:r w:rsidR="00197DF0" w:rsidRPr="00811D58">
        <w:rPr>
          <w:smallCaps/>
          <w:sz w:val="22"/>
          <w:szCs w:val="22"/>
        </w:rPr>
        <w:t>Conflict Resolution</w:t>
      </w:r>
      <w:r w:rsidR="0072575A" w:rsidRPr="00811D58">
        <w:rPr>
          <w:smallCaps/>
          <w:sz w:val="22"/>
          <w:szCs w:val="22"/>
        </w:rPr>
        <w:t>: alternatives to violence</w:t>
      </w:r>
    </w:p>
    <w:p w14:paraId="6827FD63" w14:textId="377B5A75" w:rsidR="00197DF0" w:rsidRPr="00811D58" w:rsidRDefault="000921BA" w:rsidP="00342CF7">
      <w:pPr>
        <w:pStyle w:val="Header"/>
        <w:spacing w:line="276" w:lineRule="auto"/>
        <w:jc w:val="center"/>
        <w:rPr>
          <w:smallCaps/>
          <w:sz w:val="22"/>
          <w:szCs w:val="22"/>
        </w:rPr>
      </w:pPr>
      <w:r w:rsidRPr="00811D58">
        <w:rPr>
          <w:smallCaps/>
          <w:sz w:val="22"/>
          <w:szCs w:val="22"/>
        </w:rPr>
        <w:t>sis 606</w:t>
      </w:r>
      <w:r w:rsidR="00936B74">
        <w:rPr>
          <w:smallCaps/>
          <w:sz w:val="22"/>
          <w:szCs w:val="22"/>
        </w:rPr>
        <w:t>-01</w:t>
      </w:r>
    </w:p>
    <w:p w14:paraId="02B062C8" w14:textId="7BA22FBB" w:rsidR="0044778E" w:rsidRPr="00811D58" w:rsidRDefault="00A661DA" w:rsidP="00342CF7">
      <w:pPr>
        <w:spacing w:after="0"/>
        <w:jc w:val="center"/>
        <w:rPr>
          <w:rFonts w:ascii="Times New Roman" w:hAnsi="Times New Roman" w:cs="Times New Roman"/>
        </w:rPr>
      </w:pPr>
      <w:r>
        <w:rPr>
          <w:rFonts w:ascii="Times New Roman" w:hAnsi="Times New Roman" w:cs="Times New Roman"/>
        </w:rPr>
        <w:t>Fall</w:t>
      </w:r>
      <w:r w:rsidR="00B770BF">
        <w:rPr>
          <w:rFonts w:ascii="Times New Roman" w:hAnsi="Times New Roman" w:cs="Times New Roman"/>
        </w:rPr>
        <w:t xml:space="preserve"> 2017</w:t>
      </w:r>
    </w:p>
    <w:p w14:paraId="5317BC87" w14:textId="34E7285F" w:rsidR="000D34CF" w:rsidRPr="00811D58" w:rsidRDefault="00A661DA" w:rsidP="00342CF7">
      <w:pPr>
        <w:spacing w:after="0"/>
        <w:jc w:val="center"/>
        <w:rPr>
          <w:rFonts w:ascii="Times New Roman" w:hAnsi="Times New Roman" w:cs="Times New Roman"/>
        </w:rPr>
      </w:pPr>
      <w:r>
        <w:rPr>
          <w:rFonts w:ascii="Times New Roman" w:hAnsi="Times New Roman" w:cs="Times New Roman"/>
        </w:rPr>
        <w:t>Wednes</w:t>
      </w:r>
      <w:r w:rsidR="00FB10CA">
        <w:rPr>
          <w:rFonts w:ascii="Times New Roman" w:hAnsi="Times New Roman" w:cs="Times New Roman"/>
        </w:rPr>
        <w:t xml:space="preserve">days </w:t>
      </w:r>
      <w:r w:rsidR="001D1BC8">
        <w:rPr>
          <w:rFonts w:ascii="Times New Roman" w:hAnsi="Times New Roman" w:cs="Times New Roman"/>
        </w:rPr>
        <w:t>2:30</w:t>
      </w:r>
      <w:r>
        <w:rPr>
          <w:rFonts w:ascii="Times New Roman" w:hAnsi="Times New Roman" w:cs="Times New Roman"/>
        </w:rPr>
        <w:t xml:space="preserve"> PM-5:2</w:t>
      </w:r>
      <w:r w:rsidR="00583E0A">
        <w:rPr>
          <w:rFonts w:ascii="Times New Roman" w:hAnsi="Times New Roman" w:cs="Times New Roman"/>
        </w:rPr>
        <w:t>0</w:t>
      </w:r>
      <w:r w:rsidR="000D34CF" w:rsidRPr="00811D58">
        <w:rPr>
          <w:rFonts w:ascii="Times New Roman" w:hAnsi="Times New Roman" w:cs="Times New Roman"/>
        </w:rPr>
        <w:t xml:space="preserve"> PM</w:t>
      </w:r>
    </w:p>
    <w:p w14:paraId="43CA362C" w14:textId="77777777" w:rsidR="00197DF0" w:rsidRPr="00811D58" w:rsidRDefault="0072575A" w:rsidP="00342CF7">
      <w:pPr>
        <w:spacing w:after="0"/>
        <w:rPr>
          <w:rFonts w:ascii="Times New Roman" w:hAnsi="Times New Roman" w:cs="Times New Roman"/>
        </w:rPr>
      </w:pPr>
      <w:r w:rsidRPr="00811D58">
        <w:rPr>
          <w:rFonts w:ascii="Times New Roman" w:hAnsi="Times New Roman" w:cs="Times New Roman"/>
        </w:rPr>
        <w:t>Instructor: Doga Ulas Eralp, Ph.D.</w:t>
      </w:r>
    </w:p>
    <w:p w14:paraId="4EC47882" w14:textId="624FE69F" w:rsidR="00972D84" w:rsidRPr="00811D58" w:rsidRDefault="00972D84" w:rsidP="00342CF7">
      <w:pPr>
        <w:spacing w:after="0"/>
        <w:rPr>
          <w:rFonts w:ascii="Times New Roman" w:hAnsi="Times New Roman" w:cs="Times New Roman"/>
        </w:rPr>
      </w:pPr>
      <w:r w:rsidRPr="00811D58">
        <w:rPr>
          <w:rFonts w:ascii="Times New Roman" w:hAnsi="Times New Roman" w:cs="Times New Roman"/>
        </w:rPr>
        <w:t>Email: ueralp@american.edu</w:t>
      </w:r>
    </w:p>
    <w:p w14:paraId="3F8D1393" w14:textId="190EFF30" w:rsidR="0072575A" w:rsidRPr="00811D58" w:rsidRDefault="00F900EB" w:rsidP="00342CF7">
      <w:pPr>
        <w:spacing w:after="0"/>
        <w:rPr>
          <w:rFonts w:ascii="Times New Roman" w:hAnsi="Times New Roman" w:cs="Times New Roman"/>
        </w:rPr>
      </w:pPr>
      <w:r w:rsidRPr="00811D58">
        <w:rPr>
          <w:rFonts w:ascii="Times New Roman" w:hAnsi="Times New Roman" w:cs="Times New Roman"/>
        </w:rPr>
        <w:t>Office: EQ</w:t>
      </w:r>
      <w:r w:rsidR="00D21CB9" w:rsidRPr="00811D58">
        <w:rPr>
          <w:rFonts w:ascii="Times New Roman" w:hAnsi="Times New Roman" w:cs="Times New Roman"/>
        </w:rPr>
        <w:t xml:space="preserve">B </w:t>
      </w:r>
      <w:r w:rsidRPr="00811D58">
        <w:rPr>
          <w:rFonts w:ascii="Times New Roman" w:hAnsi="Times New Roman" w:cs="Times New Roman"/>
        </w:rPr>
        <w:t>304</w:t>
      </w:r>
      <w:r w:rsidR="004C6927" w:rsidRPr="00811D58">
        <w:rPr>
          <w:rFonts w:ascii="Times New Roman" w:hAnsi="Times New Roman" w:cs="Times New Roman"/>
        </w:rPr>
        <w:t xml:space="preserve"> </w:t>
      </w:r>
    </w:p>
    <w:p w14:paraId="2234B3DD" w14:textId="088E8547" w:rsidR="0072575A" w:rsidRPr="00811D58" w:rsidRDefault="00972D84" w:rsidP="00342CF7">
      <w:pPr>
        <w:spacing w:after="0"/>
        <w:rPr>
          <w:rFonts w:ascii="Times New Roman" w:hAnsi="Times New Roman" w:cs="Times New Roman"/>
        </w:rPr>
      </w:pPr>
      <w:r w:rsidRPr="00811D58">
        <w:rPr>
          <w:rFonts w:ascii="Times New Roman" w:hAnsi="Times New Roman" w:cs="Times New Roman"/>
        </w:rPr>
        <w:t xml:space="preserve">Office Hrs: </w:t>
      </w:r>
      <w:r w:rsidR="00B770BF">
        <w:rPr>
          <w:rFonts w:ascii="Times New Roman" w:hAnsi="Times New Roman" w:cs="Times New Roman"/>
        </w:rPr>
        <w:t>Mon</w:t>
      </w:r>
      <w:r w:rsidR="00305480">
        <w:rPr>
          <w:rFonts w:ascii="Times New Roman" w:hAnsi="Times New Roman" w:cs="Times New Roman"/>
        </w:rPr>
        <w:t xml:space="preserve">days </w:t>
      </w:r>
      <w:r w:rsidR="00845C0D">
        <w:rPr>
          <w:rFonts w:ascii="Times New Roman" w:hAnsi="Times New Roman" w:cs="Times New Roman"/>
        </w:rPr>
        <w:t>11:30 AM-12:3</w:t>
      </w:r>
      <w:r w:rsidR="00AB0CB9" w:rsidRPr="00811D58">
        <w:rPr>
          <w:rFonts w:ascii="Times New Roman" w:hAnsi="Times New Roman" w:cs="Times New Roman"/>
        </w:rPr>
        <w:t>0</w:t>
      </w:r>
      <w:r w:rsidR="00305480">
        <w:rPr>
          <w:rFonts w:ascii="Times New Roman" w:hAnsi="Times New Roman" w:cs="Times New Roman"/>
        </w:rPr>
        <w:t xml:space="preserve"> </w:t>
      </w:r>
      <w:r w:rsidR="00AB0CB9" w:rsidRPr="00811D58">
        <w:rPr>
          <w:rFonts w:ascii="Times New Roman" w:hAnsi="Times New Roman" w:cs="Times New Roman"/>
        </w:rPr>
        <w:t>PM</w:t>
      </w:r>
      <w:r w:rsidR="000078DA">
        <w:rPr>
          <w:rFonts w:ascii="Times New Roman" w:hAnsi="Times New Roman" w:cs="Times New Roman"/>
        </w:rPr>
        <w:t xml:space="preserve"> and</w:t>
      </w:r>
      <w:r w:rsidR="00B770BF">
        <w:rPr>
          <w:rFonts w:ascii="Times New Roman" w:hAnsi="Times New Roman" w:cs="Times New Roman"/>
        </w:rPr>
        <w:t>/or</w:t>
      </w:r>
      <w:r w:rsidR="000078DA">
        <w:rPr>
          <w:rFonts w:ascii="Times New Roman" w:hAnsi="Times New Roman" w:cs="Times New Roman"/>
        </w:rPr>
        <w:t xml:space="preserve"> by appointment</w:t>
      </w:r>
    </w:p>
    <w:p w14:paraId="055C24FC" w14:textId="3B0388A0" w:rsidR="00847A43" w:rsidRPr="00811D58" w:rsidRDefault="00847A43" w:rsidP="00342CF7">
      <w:pPr>
        <w:spacing w:after="0"/>
        <w:rPr>
          <w:rFonts w:ascii="Times New Roman" w:hAnsi="Times New Roman" w:cs="Times New Roman"/>
        </w:rPr>
      </w:pPr>
      <w:r w:rsidRPr="00811D58">
        <w:rPr>
          <w:rFonts w:ascii="Times New Roman" w:hAnsi="Times New Roman" w:cs="Times New Roman"/>
        </w:rPr>
        <w:t>Office Phone: 202-885-6830</w:t>
      </w:r>
    </w:p>
    <w:p w14:paraId="1E007C9A" w14:textId="76B526E1" w:rsidR="00813C5D" w:rsidRPr="00811D58" w:rsidRDefault="00813C5D" w:rsidP="00342CF7">
      <w:pPr>
        <w:spacing w:after="0"/>
        <w:rPr>
          <w:rFonts w:ascii="Times New Roman" w:hAnsi="Times New Roman" w:cs="Times New Roman"/>
        </w:rPr>
      </w:pPr>
      <w:r w:rsidRPr="00811D58">
        <w:rPr>
          <w:rFonts w:ascii="Times New Roman" w:hAnsi="Times New Roman" w:cs="Times New Roman"/>
        </w:rPr>
        <w:t>Class</w:t>
      </w:r>
      <w:r w:rsidR="00752714" w:rsidRPr="00811D58">
        <w:rPr>
          <w:rFonts w:ascii="Times New Roman" w:hAnsi="Times New Roman" w:cs="Times New Roman"/>
        </w:rPr>
        <w:t>room</w:t>
      </w:r>
      <w:r w:rsidRPr="00811D58">
        <w:rPr>
          <w:rFonts w:ascii="Times New Roman" w:hAnsi="Times New Roman" w:cs="Times New Roman"/>
        </w:rPr>
        <w:t xml:space="preserve">: </w:t>
      </w:r>
      <w:r w:rsidR="001D1BC8">
        <w:rPr>
          <w:rFonts w:ascii="Times New Roman" w:hAnsi="Times New Roman" w:cs="Times New Roman"/>
        </w:rPr>
        <w:t>MGC 331</w:t>
      </w:r>
    </w:p>
    <w:p w14:paraId="148E56D9" w14:textId="77777777" w:rsidR="00972D84" w:rsidRPr="00811D58" w:rsidRDefault="00972D84" w:rsidP="00342CF7">
      <w:pPr>
        <w:pStyle w:val="BodyTextIndent"/>
        <w:spacing w:line="276" w:lineRule="auto"/>
        <w:ind w:left="0"/>
        <w:jc w:val="left"/>
        <w:rPr>
          <w:rFonts w:eastAsiaTheme="minorHAnsi"/>
          <w:i w:val="0"/>
          <w:sz w:val="22"/>
          <w:szCs w:val="22"/>
        </w:rPr>
      </w:pPr>
    </w:p>
    <w:p w14:paraId="2FAA5DA9" w14:textId="77777777" w:rsidR="00DA6506" w:rsidRPr="00811D58" w:rsidRDefault="00DA6506" w:rsidP="00342CF7">
      <w:pPr>
        <w:pStyle w:val="BodyTextIndent"/>
        <w:spacing w:line="276" w:lineRule="auto"/>
        <w:ind w:left="0"/>
        <w:jc w:val="left"/>
        <w:rPr>
          <w:b/>
          <w:i w:val="0"/>
          <w:caps/>
          <w:sz w:val="22"/>
          <w:szCs w:val="22"/>
        </w:rPr>
      </w:pPr>
      <w:r w:rsidRPr="00811D58">
        <w:rPr>
          <w:b/>
          <w:i w:val="0"/>
          <w:caps/>
          <w:sz w:val="22"/>
          <w:szCs w:val="22"/>
        </w:rPr>
        <w:t>Course Objectives and Learning outcomes</w:t>
      </w:r>
    </w:p>
    <w:p w14:paraId="35D7E6F3" w14:textId="569A1ABA" w:rsidR="00C67F7B" w:rsidRPr="00811D58" w:rsidRDefault="00D21CB9" w:rsidP="00342CF7">
      <w:pPr>
        <w:pStyle w:val="BodyTextIndent"/>
        <w:spacing w:line="276" w:lineRule="auto"/>
        <w:ind w:left="0"/>
        <w:jc w:val="left"/>
        <w:rPr>
          <w:i w:val="0"/>
          <w:caps/>
          <w:sz w:val="22"/>
          <w:szCs w:val="22"/>
        </w:rPr>
      </w:pPr>
      <w:r w:rsidRPr="00811D58">
        <w:rPr>
          <w:i w:val="0"/>
          <w:sz w:val="22"/>
          <w:szCs w:val="22"/>
        </w:rPr>
        <w:t>T</w:t>
      </w:r>
      <w:r w:rsidR="00C67F7B" w:rsidRPr="00811D58">
        <w:rPr>
          <w:i w:val="0"/>
          <w:sz w:val="22"/>
          <w:szCs w:val="22"/>
        </w:rPr>
        <w:t>his course explores two important questions:</w:t>
      </w:r>
    </w:p>
    <w:p w14:paraId="36C3C7DA" w14:textId="4CFAD0A1" w:rsidR="00C67F7B" w:rsidRPr="00811D58" w:rsidRDefault="00213A94" w:rsidP="00342CF7">
      <w:pPr>
        <w:pStyle w:val="BodyTextIndent"/>
        <w:spacing w:line="276" w:lineRule="auto"/>
        <w:ind w:left="0"/>
        <w:jc w:val="left"/>
        <w:rPr>
          <w:i w:val="0"/>
          <w:sz w:val="22"/>
          <w:szCs w:val="22"/>
        </w:rPr>
      </w:pPr>
      <w:r w:rsidRPr="00811D58">
        <w:rPr>
          <w:i w:val="0"/>
          <w:sz w:val="22"/>
          <w:szCs w:val="22"/>
        </w:rPr>
        <w:tab/>
      </w:r>
      <w:r w:rsidR="00D21CB9" w:rsidRPr="00811D58">
        <w:rPr>
          <w:i w:val="0"/>
          <w:sz w:val="22"/>
          <w:szCs w:val="22"/>
        </w:rPr>
        <w:t xml:space="preserve">What roles do cultural </w:t>
      </w:r>
      <w:r w:rsidR="001A29D5" w:rsidRPr="00811D58">
        <w:rPr>
          <w:i w:val="0"/>
          <w:sz w:val="22"/>
          <w:szCs w:val="22"/>
        </w:rPr>
        <w:t>values;</w:t>
      </w:r>
      <w:r w:rsidR="00DA6506" w:rsidRPr="00811D58">
        <w:rPr>
          <w:i w:val="0"/>
          <w:sz w:val="22"/>
          <w:szCs w:val="22"/>
        </w:rPr>
        <w:t xml:space="preserve"> norms and practices play in conflict and in its resolution? How is conflict resolution practiced in cultural contexts around the world? </w:t>
      </w:r>
    </w:p>
    <w:p w14:paraId="3E680168" w14:textId="33A66FCA" w:rsidR="00DA6506" w:rsidRPr="00811D58" w:rsidRDefault="009630FF" w:rsidP="00342CF7">
      <w:pPr>
        <w:pStyle w:val="BodyTextIndent"/>
        <w:spacing w:line="276" w:lineRule="auto"/>
        <w:ind w:left="0"/>
        <w:jc w:val="left"/>
        <w:rPr>
          <w:i w:val="0"/>
          <w:sz w:val="22"/>
          <w:szCs w:val="22"/>
        </w:rPr>
      </w:pPr>
      <w:r w:rsidRPr="00811D58">
        <w:rPr>
          <w:i w:val="0"/>
          <w:sz w:val="22"/>
          <w:szCs w:val="22"/>
        </w:rPr>
        <w:t xml:space="preserve">Informed practitioners of conflict resolution should be able to translate their knowledge, attitudes, and skills in diverse settings. Students need to work hard at implementing cross-cultural knowledge in crises, project management, conflict interventions and other related activities. </w:t>
      </w:r>
    </w:p>
    <w:p w14:paraId="370ADA68" w14:textId="3FD6F90F" w:rsidR="009630FF" w:rsidRPr="00811D58" w:rsidRDefault="00FD42F1" w:rsidP="00342CF7">
      <w:pPr>
        <w:pStyle w:val="BodyTextIndent"/>
        <w:spacing w:line="276" w:lineRule="auto"/>
        <w:ind w:left="0"/>
        <w:jc w:val="left"/>
        <w:rPr>
          <w:i w:val="0"/>
          <w:sz w:val="22"/>
          <w:szCs w:val="22"/>
        </w:rPr>
      </w:pPr>
      <w:r w:rsidRPr="00811D58">
        <w:rPr>
          <w:i w:val="0"/>
          <w:sz w:val="22"/>
          <w:szCs w:val="22"/>
        </w:rPr>
        <w:tab/>
      </w:r>
      <w:r w:rsidR="009630FF" w:rsidRPr="00811D58">
        <w:rPr>
          <w:b/>
          <w:i w:val="0"/>
          <w:sz w:val="22"/>
          <w:szCs w:val="22"/>
        </w:rPr>
        <w:t>Cultural competence:</w:t>
      </w:r>
      <w:r w:rsidR="009630FF" w:rsidRPr="00811D58">
        <w:rPr>
          <w:i w:val="0"/>
          <w:sz w:val="22"/>
          <w:szCs w:val="22"/>
        </w:rPr>
        <w:t xml:space="preserve"> </w:t>
      </w:r>
      <w:r w:rsidR="00F43A28" w:rsidRPr="00811D58">
        <w:rPr>
          <w:i w:val="0"/>
          <w:sz w:val="22"/>
          <w:szCs w:val="22"/>
        </w:rPr>
        <w:t xml:space="preserve"> It is extremely important to gain perspective on how people resolve conflicts in different cultures. </w:t>
      </w:r>
      <w:r w:rsidR="00F43A28" w:rsidRPr="00811D58">
        <w:rPr>
          <w:b/>
          <w:i w:val="0"/>
          <w:sz w:val="22"/>
          <w:szCs w:val="22"/>
        </w:rPr>
        <w:t>Are there any similarities between different cultures and what exactly are their origins?</w:t>
      </w:r>
      <w:r w:rsidR="00F43A28" w:rsidRPr="00811D58">
        <w:rPr>
          <w:i w:val="0"/>
          <w:sz w:val="22"/>
          <w:szCs w:val="22"/>
        </w:rPr>
        <w:t xml:space="preserve"> Conflict resolution practitioners need to be competent in analyzing alternative ways of looking at the world as </w:t>
      </w:r>
      <w:r w:rsidR="001A29D5" w:rsidRPr="00811D58">
        <w:rPr>
          <w:i w:val="0"/>
          <w:sz w:val="22"/>
          <w:szCs w:val="22"/>
        </w:rPr>
        <w:t>observed in</w:t>
      </w:r>
      <w:r w:rsidR="00F43A28" w:rsidRPr="00811D58">
        <w:rPr>
          <w:i w:val="0"/>
          <w:sz w:val="22"/>
          <w:szCs w:val="22"/>
        </w:rPr>
        <w:t xml:space="preserve"> processes of communication, decision making, disputes, agreements, reconciliation and compromise. </w:t>
      </w:r>
      <w:r w:rsidR="00EE4CAD" w:rsidRPr="00811D58">
        <w:rPr>
          <w:i w:val="0"/>
          <w:sz w:val="22"/>
          <w:szCs w:val="22"/>
        </w:rPr>
        <w:t>Throughout the course, s</w:t>
      </w:r>
      <w:r w:rsidR="00F43A28" w:rsidRPr="00811D58">
        <w:rPr>
          <w:i w:val="0"/>
          <w:sz w:val="22"/>
          <w:szCs w:val="22"/>
        </w:rPr>
        <w:t>tudents are expected to confront the similarities and difference</w:t>
      </w:r>
      <w:r w:rsidR="00EE4CAD" w:rsidRPr="00811D58">
        <w:rPr>
          <w:i w:val="0"/>
          <w:sz w:val="22"/>
          <w:szCs w:val="22"/>
        </w:rPr>
        <w:t>s</w:t>
      </w:r>
      <w:r w:rsidR="00F43A28" w:rsidRPr="00811D58">
        <w:rPr>
          <w:i w:val="0"/>
          <w:sz w:val="22"/>
          <w:szCs w:val="22"/>
        </w:rPr>
        <w:t xml:space="preserve"> as we explore </w:t>
      </w:r>
      <w:r w:rsidR="00EE4CAD" w:rsidRPr="00811D58">
        <w:rPr>
          <w:i w:val="0"/>
          <w:sz w:val="22"/>
          <w:szCs w:val="22"/>
        </w:rPr>
        <w:t xml:space="preserve">each other's cultural orientations and gain an understanding of the complexity of our own cultural identities using the course materials and concepts. </w:t>
      </w:r>
    </w:p>
    <w:p w14:paraId="5D32E219" w14:textId="77777777" w:rsidR="00076FA5" w:rsidRPr="00811D58" w:rsidRDefault="00076FA5" w:rsidP="00342CF7">
      <w:pPr>
        <w:pStyle w:val="BodyTextIndent"/>
        <w:spacing w:line="276" w:lineRule="auto"/>
        <w:ind w:left="0"/>
        <w:jc w:val="left"/>
        <w:rPr>
          <w:b/>
          <w:i w:val="0"/>
          <w:sz w:val="22"/>
          <w:szCs w:val="22"/>
        </w:rPr>
      </w:pPr>
    </w:p>
    <w:p w14:paraId="11E0ACDE" w14:textId="3B04A40A" w:rsidR="00DA6506" w:rsidRPr="00811D58" w:rsidRDefault="004C6927" w:rsidP="00342CF7">
      <w:pPr>
        <w:pStyle w:val="BodyTextIndent"/>
        <w:spacing w:line="276" w:lineRule="auto"/>
        <w:ind w:left="0"/>
        <w:jc w:val="left"/>
        <w:rPr>
          <w:b/>
          <w:i w:val="0"/>
          <w:sz w:val="22"/>
          <w:szCs w:val="22"/>
        </w:rPr>
      </w:pPr>
      <w:r w:rsidRPr="00811D58">
        <w:rPr>
          <w:b/>
          <w:i w:val="0"/>
          <w:sz w:val="22"/>
          <w:szCs w:val="22"/>
        </w:rPr>
        <w:t>LEARNING OUTCOMES:</w:t>
      </w:r>
    </w:p>
    <w:p w14:paraId="7354855B" w14:textId="68E55C56" w:rsidR="00DA6506" w:rsidRPr="00811D58" w:rsidRDefault="00DA6506" w:rsidP="00342CF7">
      <w:pPr>
        <w:numPr>
          <w:ilvl w:val="0"/>
          <w:numId w:val="2"/>
        </w:numPr>
        <w:spacing w:after="0"/>
        <w:ind w:left="0"/>
        <w:rPr>
          <w:rFonts w:ascii="Times New Roman" w:hAnsi="Times New Roman" w:cs="Times New Roman"/>
        </w:rPr>
      </w:pPr>
      <w:r w:rsidRPr="00811D58">
        <w:rPr>
          <w:rFonts w:ascii="Times New Roman" w:hAnsi="Times New Roman" w:cs="Times New Roman"/>
        </w:rPr>
        <w:t xml:space="preserve">Increased </w:t>
      </w:r>
      <w:r w:rsidR="00795E0F" w:rsidRPr="00811D58">
        <w:rPr>
          <w:rFonts w:ascii="Times New Roman" w:hAnsi="Times New Roman" w:cs="Times New Roman"/>
        </w:rPr>
        <w:t>appreciation</w:t>
      </w:r>
      <w:r w:rsidRPr="00811D58">
        <w:rPr>
          <w:rFonts w:ascii="Times New Roman" w:hAnsi="Times New Roman" w:cs="Times New Roman"/>
        </w:rPr>
        <w:t xml:space="preserve"> of the role of culture in communication, conflict and conflict resolution</w:t>
      </w:r>
    </w:p>
    <w:p w14:paraId="0C8CE38E" w14:textId="33B703AF" w:rsidR="00DA6506" w:rsidRPr="00811D58" w:rsidRDefault="00DA6506" w:rsidP="00342CF7">
      <w:pPr>
        <w:numPr>
          <w:ilvl w:val="0"/>
          <w:numId w:val="2"/>
        </w:numPr>
        <w:spacing w:after="0"/>
        <w:ind w:left="0"/>
        <w:rPr>
          <w:rFonts w:ascii="Times New Roman" w:hAnsi="Times New Roman" w:cs="Times New Roman"/>
        </w:rPr>
      </w:pPr>
      <w:r w:rsidRPr="00811D58">
        <w:rPr>
          <w:rFonts w:ascii="Times New Roman" w:hAnsi="Times New Roman" w:cs="Times New Roman"/>
        </w:rPr>
        <w:t xml:space="preserve">Ability to </w:t>
      </w:r>
      <w:r w:rsidR="00795E0F" w:rsidRPr="00811D58">
        <w:rPr>
          <w:rFonts w:ascii="Times New Roman" w:hAnsi="Times New Roman" w:cs="Times New Roman"/>
        </w:rPr>
        <w:t>employ</w:t>
      </w:r>
      <w:r w:rsidRPr="00811D58">
        <w:rPr>
          <w:rFonts w:ascii="Times New Roman" w:hAnsi="Times New Roman" w:cs="Times New Roman"/>
        </w:rPr>
        <w:t xml:space="preserve"> frameworks that </w:t>
      </w:r>
      <w:r w:rsidR="00795E0F" w:rsidRPr="00811D58">
        <w:rPr>
          <w:rFonts w:ascii="Times New Roman" w:hAnsi="Times New Roman" w:cs="Times New Roman"/>
        </w:rPr>
        <w:t>enrich</w:t>
      </w:r>
      <w:r w:rsidRPr="00811D58">
        <w:rPr>
          <w:rFonts w:ascii="Times New Roman" w:hAnsi="Times New Roman" w:cs="Times New Roman"/>
        </w:rPr>
        <w:t xml:space="preserve"> understanding of culturally embedded individual and social behaviors in conflict and its resolution.</w:t>
      </w:r>
    </w:p>
    <w:p w14:paraId="14027CDB" w14:textId="4F1AC59A" w:rsidR="00DA6506" w:rsidRPr="00811D58" w:rsidRDefault="00D21CB9" w:rsidP="00342CF7">
      <w:pPr>
        <w:numPr>
          <w:ilvl w:val="0"/>
          <w:numId w:val="2"/>
        </w:numPr>
        <w:spacing w:after="0"/>
        <w:ind w:left="0"/>
        <w:rPr>
          <w:rFonts w:ascii="Times New Roman" w:hAnsi="Times New Roman" w:cs="Times New Roman"/>
        </w:rPr>
      </w:pPr>
      <w:r w:rsidRPr="00811D58">
        <w:rPr>
          <w:rFonts w:ascii="Times New Roman" w:hAnsi="Times New Roman" w:cs="Times New Roman"/>
        </w:rPr>
        <w:t>Increased awareness of different religious and cultural traditions and their potential for conflict resolution</w:t>
      </w:r>
      <w:r w:rsidR="00DA6506" w:rsidRPr="00811D58">
        <w:rPr>
          <w:rFonts w:ascii="Times New Roman" w:hAnsi="Times New Roman" w:cs="Times New Roman"/>
        </w:rPr>
        <w:t xml:space="preserve">.  </w:t>
      </w:r>
    </w:p>
    <w:p w14:paraId="3E7C8EDD" w14:textId="59E8A0A7" w:rsidR="00DA6506" w:rsidRPr="00811D58" w:rsidRDefault="00DA6506" w:rsidP="00342CF7">
      <w:pPr>
        <w:numPr>
          <w:ilvl w:val="0"/>
          <w:numId w:val="2"/>
        </w:numPr>
        <w:spacing w:after="0"/>
        <w:ind w:left="0"/>
        <w:rPr>
          <w:rFonts w:ascii="Times New Roman" w:hAnsi="Times New Roman" w:cs="Times New Roman"/>
        </w:rPr>
      </w:pPr>
      <w:r w:rsidRPr="00811D58">
        <w:rPr>
          <w:rFonts w:ascii="Times New Roman" w:hAnsi="Times New Roman" w:cs="Times New Roman"/>
        </w:rPr>
        <w:t xml:space="preserve">Ability to </w:t>
      </w:r>
      <w:r w:rsidR="001A29D5" w:rsidRPr="00811D58">
        <w:rPr>
          <w:rFonts w:ascii="Times New Roman" w:hAnsi="Times New Roman" w:cs="Times New Roman"/>
        </w:rPr>
        <w:t>effectively apply cultural know-how</w:t>
      </w:r>
      <w:r w:rsidRPr="00811D58">
        <w:rPr>
          <w:rFonts w:ascii="Times New Roman" w:hAnsi="Times New Roman" w:cs="Times New Roman"/>
        </w:rPr>
        <w:t xml:space="preserve"> to peacemaking, peacebuilding, development and other field-based activities.</w:t>
      </w:r>
    </w:p>
    <w:p w14:paraId="27E70CB4" w14:textId="77777777" w:rsidR="00C04226" w:rsidRPr="00811D58" w:rsidRDefault="00C04226" w:rsidP="00C04226">
      <w:pPr>
        <w:spacing w:after="0"/>
        <w:rPr>
          <w:rFonts w:ascii="Times New Roman" w:hAnsi="Times New Roman" w:cs="Times New Roman"/>
        </w:rPr>
      </w:pPr>
    </w:p>
    <w:p w14:paraId="7950B2C4" w14:textId="65DF26D6" w:rsidR="00C04226" w:rsidRPr="00811D58" w:rsidRDefault="00DA6506" w:rsidP="00C04226">
      <w:pPr>
        <w:pStyle w:val="Heading5"/>
        <w:spacing w:line="276" w:lineRule="auto"/>
        <w:jc w:val="left"/>
        <w:rPr>
          <w:caps/>
          <w:sz w:val="22"/>
          <w:szCs w:val="22"/>
        </w:rPr>
      </w:pPr>
      <w:r w:rsidRPr="00811D58">
        <w:rPr>
          <w:caps/>
          <w:sz w:val="22"/>
          <w:szCs w:val="22"/>
        </w:rPr>
        <w:t xml:space="preserve">Course Requirements </w:t>
      </w:r>
    </w:p>
    <w:p w14:paraId="2073109A" w14:textId="29946395" w:rsidR="00C04226" w:rsidRPr="00811D58" w:rsidRDefault="00DA6506" w:rsidP="00C04226">
      <w:pPr>
        <w:pStyle w:val="Heading5"/>
        <w:numPr>
          <w:ilvl w:val="0"/>
          <w:numId w:val="6"/>
        </w:numPr>
        <w:spacing w:line="276" w:lineRule="auto"/>
        <w:ind w:left="0"/>
        <w:jc w:val="left"/>
        <w:rPr>
          <w:b w:val="0"/>
          <w:sz w:val="22"/>
          <w:szCs w:val="22"/>
        </w:rPr>
      </w:pPr>
      <w:r w:rsidRPr="00811D58">
        <w:rPr>
          <w:sz w:val="22"/>
          <w:szCs w:val="22"/>
        </w:rPr>
        <w:t>Class Participation</w:t>
      </w:r>
      <w:r w:rsidR="001A29D5" w:rsidRPr="00811D58">
        <w:rPr>
          <w:sz w:val="22"/>
          <w:szCs w:val="22"/>
        </w:rPr>
        <w:t xml:space="preserve"> (</w:t>
      </w:r>
      <w:r w:rsidR="007E2DB2" w:rsidRPr="00811D58">
        <w:rPr>
          <w:sz w:val="22"/>
          <w:szCs w:val="22"/>
        </w:rPr>
        <w:t>2</w:t>
      </w:r>
      <w:r w:rsidRPr="00811D58">
        <w:rPr>
          <w:sz w:val="22"/>
          <w:szCs w:val="22"/>
        </w:rPr>
        <w:t>0%</w:t>
      </w:r>
      <w:r w:rsidR="001A29D5" w:rsidRPr="00811D58">
        <w:rPr>
          <w:sz w:val="22"/>
          <w:szCs w:val="22"/>
        </w:rPr>
        <w:t>):</w:t>
      </w:r>
      <w:r w:rsidR="001A29D5" w:rsidRPr="00811D58">
        <w:rPr>
          <w:b w:val="0"/>
          <w:sz w:val="22"/>
          <w:szCs w:val="22"/>
        </w:rPr>
        <w:t xml:space="preserve"> Your participation in the class discussions is essential. You need to come to the class prepared having done the assigned readings. You may </w:t>
      </w:r>
      <w:r w:rsidRPr="00811D58">
        <w:rPr>
          <w:b w:val="0"/>
          <w:sz w:val="22"/>
          <w:szCs w:val="22"/>
        </w:rPr>
        <w:t xml:space="preserve">be called </w:t>
      </w:r>
      <w:r w:rsidR="001A29D5" w:rsidRPr="00811D58">
        <w:rPr>
          <w:b w:val="0"/>
          <w:sz w:val="22"/>
          <w:szCs w:val="22"/>
        </w:rPr>
        <w:t xml:space="preserve">upon </w:t>
      </w:r>
      <w:r w:rsidRPr="00811D58">
        <w:rPr>
          <w:b w:val="0"/>
          <w:sz w:val="22"/>
          <w:szCs w:val="22"/>
        </w:rPr>
        <w:t>random</w:t>
      </w:r>
      <w:r w:rsidR="001A29D5" w:rsidRPr="00811D58">
        <w:rPr>
          <w:b w:val="0"/>
          <w:sz w:val="22"/>
          <w:szCs w:val="22"/>
        </w:rPr>
        <w:t>ly</w:t>
      </w:r>
      <w:r w:rsidRPr="00811D58">
        <w:rPr>
          <w:b w:val="0"/>
          <w:sz w:val="22"/>
          <w:szCs w:val="22"/>
        </w:rPr>
        <w:t xml:space="preserve"> to </w:t>
      </w:r>
      <w:r w:rsidR="001A29D5" w:rsidRPr="00811D58">
        <w:rPr>
          <w:b w:val="0"/>
          <w:sz w:val="22"/>
          <w:szCs w:val="22"/>
        </w:rPr>
        <w:t>share your thoughts on the</w:t>
      </w:r>
      <w:r w:rsidRPr="00811D58">
        <w:rPr>
          <w:b w:val="0"/>
          <w:sz w:val="22"/>
          <w:szCs w:val="22"/>
        </w:rPr>
        <w:t xml:space="preserve"> reading</w:t>
      </w:r>
      <w:r w:rsidR="001A29D5" w:rsidRPr="00811D58">
        <w:rPr>
          <w:b w:val="0"/>
          <w:sz w:val="22"/>
          <w:szCs w:val="22"/>
        </w:rPr>
        <w:t>s or to apply it on</w:t>
      </w:r>
      <w:r w:rsidRPr="00811D58">
        <w:rPr>
          <w:b w:val="0"/>
          <w:sz w:val="22"/>
          <w:szCs w:val="22"/>
        </w:rPr>
        <w:t xml:space="preserve"> a practical case. </w:t>
      </w:r>
    </w:p>
    <w:p w14:paraId="3C32F707" w14:textId="468DFDCA" w:rsidR="00DA6506" w:rsidRPr="00811D58" w:rsidRDefault="00DA6506" w:rsidP="00342CF7">
      <w:pPr>
        <w:pStyle w:val="ListParagraph"/>
        <w:numPr>
          <w:ilvl w:val="0"/>
          <w:numId w:val="6"/>
        </w:numPr>
        <w:spacing w:after="0"/>
        <w:ind w:left="0"/>
        <w:rPr>
          <w:rFonts w:ascii="Times New Roman" w:hAnsi="Times New Roman" w:cs="Times New Roman"/>
        </w:rPr>
      </w:pPr>
      <w:r w:rsidRPr="00811D58">
        <w:rPr>
          <w:rFonts w:ascii="Times New Roman" w:hAnsi="Times New Roman" w:cs="Times New Roman"/>
          <w:b/>
        </w:rPr>
        <w:t>Mid-Term Exam</w:t>
      </w:r>
      <w:r w:rsidR="001A29D5" w:rsidRPr="00811D58">
        <w:rPr>
          <w:rFonts w:ascii="Times New Roman" w:hAnsi="Times New Roman" w:cs="Times New Roman"/>
          <w:b/>
        </w:rPr>
        <w:t xml:space="preserve"> (</w:t>
      </w:r>
      <w:r w:rsidR="007E2DB2" w:rsidRPr="00811D58">
        <w:rPr>
          <w:rFonts w:ascii="Times New Roman" w:hAnsi="Times New Roman" w:cs="Times New Roman"/>
          <w:b/>
        </w:rPr>
        <w:t>40</w:t>
      </w:r>
      <w:r w:rsidRPr="00811D58">
        <w:rPr>
          <w:rFonts w:ascii="Times New Roman" w:hAnsi="Times New Roman" w:cs="Times New Roman"/>
          <w:b/>
        </w:rPr>
        <w:t>%</w:t>
      </w:r>
      <w:r w:rsidR="001A29D5" w:rsidRPr="00811D58">
        <w:rPr>
          <w:rFonts w:ascii="Times New Roman" w:hAnsi="Times New Roman" w:cs="Times New Roman"/>
          <w:b/>
        </w:rPr>
        <w:t xml:space="preserve">): </w:t>
      </w:r>
      <w:r w:rsidR="001A29D5" w:rsidRPr="00811D58">
        <w:rPr>
          <w:rFonts w:ascii="Times New Roman" w:hAnsi="Times New Roman" w:cs="Times New Roman"/>
        </w:rPr>
        <w:t xml:space="preserve">The Mid-Term Exam is a take-home exam. You are expected to respond to </w:t>
      </w:r>
      <w:r w:rsidRPr="00811D58">
        <w:rPr>
          <w:rFonts w:ascii="Times New Roman" w:hAnsi="Times New Roman" w:cs="Times New Roman"/>
        </w:rPr>
        <w:t xml:space="preserve">essay questions or </w:t>
      </w:r>
      <w:r w:rsidR="00F93903" w:rsidRPr="00811D58">
        <w:rPr>
          <w:rFonts w:ascii="Times New Roman" w:hAnsi="Times New Roman" w:cs="Times New Roman"/>
        </w:rPr>
        <w:t>analyze a case provided</w:t>
      </w:r>
      <w:r w:rsidRPr="00811D58">
        <w:rPr>
          <w:rFonts w:ascii="Times New Roman" w:hAnsi="Times New Roman" w:cs="Times New Roman"/>
        </w:rPr>
        <w:t xml:space="preserve">. </w:t>
      </w:r>
      <w:r w:rsidR="00C04226" w:rsidRPr="000078DA">
        <w:rPr>
          <w:rFonts w:ascii="Times New Roman" w:hAnsi="Times New Roman" w:cs="Times New Roman"/>
          <w:b/>
        </w:rPr>
        <w:t xml:space="preserve">Your exam will be </w:t>
      </w:r>
      <w:r w:rsidR="000078DA" w:rsidRPr="000078DA">
        <w:rPr>
          <w:rFonts w:ascii="Times New Roman" w:hAnsi="Times New Roman" w:cs="Times New Roman"/>
          <w:b/>
        </w:rPr>
        <w:t>emailed</w:t>
      </w:r>
      <w:r w:rsidR="00F93903" w:rsidRPr="000078DA">
        <w:rPr>
          <w:rFonts w:ascii="Times New Roman" w:hAnsi="Times New Roman" w:cs="Times New Roman"/>
          <w:b/>
        </w:rPr>
        <w:t>.</w:t>
      </w:r>
      <w:r w:rsidRPr="00811D58">
        <w:rPr>
          <w:rFonts w:ascii="Times New Roman" w:hAnsi="Times New Roman" w:cs="Times New Roman"/>
        </w:rPr>
        <w:t xml:space="preserve"> </w:t>
      </w:r>
      <w:r w:rsidR="00F93903" w:rsidRPr="00811D58">
        <w:rPr>
          <w:rFonts w:ascii="Times New Roman" w:hAnsi="Times New Roman" w:cs="Times New Roman"/>
        </w:rPr>
        <w:t xml:space="preserve">You are </w:t>
      </w:r>
      <w:r w:rsidR="00C04226" w:rsidRPr="00811D58">
        <w:rPr>
          <w:rFonts w:ascii="Times New Roman" w:hAnsi="Times New Roman" w:cs="Times New Roman"/>
        </w:rPr>
        <w:t xml:space="preserve">expected to submit your </w:t>
      </w:r>
      <w:r w:rsidR="00C04226" w:rsidRPr="00811D58">
        <w:rPr>
          <w:rFonts w:ascii="Times New Roman" w:hAnsi="Times New Roman" w:cs="Times New Roman"/>
        </w:rPr>
        <w:lastRenderedPageBreak/>
        <w:t>responses electronically via email</w:t>
      </w:r>
      <w:r w:rsidR="000078DA">
        <w:rPr>
          <w:rFonts w:ascii="Times New Roman" w:hAnsi="Times New Roman" w:cs="Times New Roman"/>
        </w:rPr>
        <w:t xml:space="preserve"> within a week</w:t>
      </w:r>
      <w:r w:rsidR="00C04226" w:rsidRPr="00811D58">
        <w:rPr>
          <w:rFonts w:ascii="Times New Roman" w:hAnsi="Times New Roman" w:cs="Times New Roman"/>
        </w:rPr>
        <w:t xml:space="preserve">. </w:t>
      </w:r>
      <w:r w:rsidR="00F93903" w:rsidRPr="00811D58">
        <w:rPr>
          <w:rFonts w:ascii="Times New Roman" w:hAnsi="Times New Roman" w:cs="Times New Roman"/>
        </w:rPr>
        <w:t xml:space="preserve">Your responses should be your own and integrate a clear assessment </w:t>
      </w:r>
      <w:r w:rsidRPr="00811D58">
        <w:rPr>
          <w:rFonts w:ascii="Times New Roman" w:hAnsi="Times New Roman" w:cs="Times New Roman"/>
        </w:rPr>
        <w:t xml:space="preserve">of the course materials. </w:t>
      </w:r>
    </w:p>
    <w:p w14:paraId="0A3B953F" w14:textId="2FBD66D6" w:rsidR="00DA6506" w:rsidRPr="00811D58" w:rsidRDefault="00DA6506" w:rsidP="00342CF7">
      <w:pPr>
        <w:pStyle w:val="ListParagraph"/>
        <w:numPr>
          <w:ilvl w:val="0"/>
          <w:numId w:val="6"/>
        </w:numPr>
        <w:spacing w:after="0"/>
        <w:ind w:left="0"/>
        <w:rPr>
          <w:rFonts w:ascii="Times New Roman" w:hAnsi="Times New Roman" w:cs="Times New Roman"/>
        </w:rPr>
      </w:pPr>
      <w:r w:rsidRPr="00811D58">
        <w:rPr>
          <w:rFonts w:ascii="Times New Roman" w:hAnsi="Times New Roman" w:cs="Times New Roman"/>
          <w:b/>
        </w:rPr>
        <w:t xml:space="preserve">Case Study Paper </w:t>
      </w:r>
      <w:r w:rsidR="00F93903" w:rsidRPr="00811D58">
        <w:rPr>
          <w:rFonts w:ascii="Times New Roman" w:hAnsi="Times New Roman" w:cs="Times New Roman"/>
          <w:b/>
        </w:rPr>
        <w:t>(</w:t>
      </w:r>
      <w:r w:rsidR="007E2DB2" w:rsidRPr="00811D58">
        <w:rPr>
          <w:rFonts w:ascii="Times New Roman" w:hAnsi="Times New Roman" w:cs="Times New Roman"/>
          <w:b/>
        </w:rPr>
        <w:t>40</w:t>
      </w:r>
      <w:r w:rsidRPr="00811D58">
        <w:rPr>
          <w:rFonts w:ascii="Times New Roman" w:hAnsi="Times New Roman" w:cs="Times New Roman"/>
          <w:b/>
        </w:rPr>
        <w:t>%</w:t>
      </w:r>
      <w:r w:rsidR="00F93903" w:rsidRPr="00811D58">
        <w:rPr>
          <w:rFonts w:ascii="Times New Roman" w:hAnsi="Times New Roman" w:cs="Times New Roman"/>
          <w:b/>
        </w:rPr>
        <w:t>)</w:t>
      </w:r>
      <w:r w:rsidRPr="00811D58">
        <w:rPr>
          <w:rFonts w:ascii="Times New Roman" w:hAnsi="Times New Roman" w:cs="Times New Roman"/>
          <w:b/>
        </w:rPr>
        <w:t xml:space="preserve">: </w:t>
      </w:r>
      <w:r w:rsidRPr="00811D58">
        <w:rPr>
          <w:rFonts w:ascii="Times New Roman" w:hAnsi="Times New Roman" w:cs="Times New Roman"/>
        </w:rPr>
        <w:t xml:space="preserve"> Students will either write an individual research paper or a group paper (2 to 4 people). The first step is to identify a specific conflict. As part of your analysis, the specific role of culture and identity in the evolution of the conflict or in its resolution should be documented. Conflict resolution efforts undertaken by the parties or by outside actors should also be critiqued for their cultural competency and relevance. </w:t>
      </w:r>
      <w:r w:rsidR="004F6E08" w:rsidRPr="004F6E08">
        <w:rPr>
          <w:rFonts w:ascii="Times New Roman" w:hAnsi="Times New Roman" w:cs="Times New Roman"/>
          <w:b/>
        </w:rPr>
        <w:t>You should prepare a one-page proposal for your papers, meet me individually and get my appro</w:t>
      </w:r>
      <w:r w:rsidR="006263BC">
        <w:rPr>
          <w:rFonts w:ascii="Times New Roman" w:hAnsi="Times New Roman" w:cs="Times New Roman"/>
          <w:b/>
        </w:rPr>
        <w:t>val before you proceed by Week 9</w:t>
      </w:r>
      <w:r w:rsidR="004F6E08">
        <w:rPr>
          <w:rFonts w:ascii="Times New Roman" w:hAnsi="Times New Roman" w:cs="Times New Roman"/>
        </w:rPr>
        <w:t xml:space="preserve">. </w:t>
      </w:r>
      <w:r w:rsidRPr="00811D58">
        <w:rPr>
          <w:rFonts w:ascii="Times New Roman" w:hAnsi="Times New Roman" w:cs="Times New Roman"/>
        </w:rPr>
        <w:t xml:space="preserve">Individual papers should be no more or less </w:t>
      </w:r>
      <w:r w:rsidR="00470651" w:rsidRPr="00811D58">
        <w:rPr>
          <w:rFonts w:ascii="Times New Roman" w:hAnsi="Times New Roman" w:cs="Times New Roman"/>
        </w:rPr>
        <w:t>than</w:t>
      </w:r>
      <w:r w:rsidRPr="00811D58">
        <w:rPr>
          <w:rFonts w:ascii="Times New Roman" w:hAnsi="Times New Roman" w:cs="Times New Roman"/>
        </w:rPr>
        <w:t xml:space="preserve"> 15 pages (double-spaced, 12 point fonts). Add five pages for each additional co-author (i.e. a three student group paper needs to be 25 pages). Case studies may be historical or current. Papers should be properly proof-read and need to have good citation form (bibliography and footnotes/endnotes), and demonstrate that you used the course platform to launch yourselves into independent inquiry beyond the classroom. Group papers should read like a single paper, but should also identify authors of particular sections.</w:t>
      </w:r>
    </w:p>
    <w:p w14:paraId="2AD9533A" w14:textId="77777777" w:rsidR="00DA6506" w:rsidRPr="00811D58" w:rsidRDefault="00DA6506" w:rsidP="00342CF7">
      <w:pPr>
        <w:spacing w:after="0"/>
        <w:rPr>
          <w:rFonts w:ascii="Times New Roman" w:hAnsi="Times New Roman" w:cs="Times New Roman"/>
        </w:rPr>
      </w:pPr>
    </w:p>
    <w:p w14:paraId="6E5A9A87" w14:textId="77777777" w:rsidR="00DA6506" w:rsidRPr="00811D58" w:rsidRDefault="00DA6506" w:rsidP="00342CF7">
      <w:pPr>
        <w:pStyle w:val="Heading4"/>
        <w:spacing w:line="276" w:lineRule="auto"/>
        <w:ind w:left="0"/>
        <w:rPr>
          <w:caps/>
          <w:sz w:val="22"/>
          <w:szCs w:val="22"/>
        </w:rPr>
      </w:pPr>
      <w:r w:rsidRPr="00811D58">
        <w:rPr>
          <w:caps/>
          <w:sz w:val="22"/>
          <w:szCs w:val="22"/>
        </w:rPr>
        <w:t>course materials</w:t>
      </w:r>
    </w:p>
    <w:p w14:paraId="24E731AB" w14:textId="77777777" w:rsidR="00DA6506" w:rsidRPr="00811D58" w:rsidRDefault="00DA6506" w:rsidP="00342CF7">
      <w:pPr>
        <w:spacing w:after="0"/>
        <w:rPr>
          <w:rFonts w:ascii="Times New Roman" w:hAnsi="Times New Roman" w:cs="Times New Roman"/>
        </w:rPr>
      </w:pPr>
      <w:r w:rsidRPr="00811D58">
        <w:rPr>
          <w:rFonts w:ascii="Times New Roman" w:hAnsi="Times New Roman" w:cs="Times New Roman"/>
        </w:rPr>
        <w:t xml:space="preserve">Required course books can be found both at the American University Library Reserve Desk and the American University Bookstore. They can be obtained from Abebooks.com (a used book web marketplace), as well as Amazon, etc. Other than the required texts, our readings will also be available as electronic Reserves that you access via Blackboard. </w:t>
      </w:r>
    </w:p>
    <w:p w14:paraId="62547C35" w14:textId="77777777" w:rsidR="00C04226" w:rsidRPr="00811D58" w:rsidRDefault="00C04226" w:rsidP="00342CF7">
      <w:pPr>
        <w:spacing w:after="0"/>
        <w:rPr>
          <w:rFonts w:ascii="Times New Roman" w:hAnsi="Times New Roman" w:cs="Times New Roman"/>
        </w:rPr>
      </w:pPr>
    </w:p>
    <w:p w14:paraId="081AA594" w14:textId="662FC217" w:rsidR="00DA6506" w:rsidRPr="00811D58" w:rsidRDefault="00DA6506" w:rsidP="00342CF7">
      <w:pPr>
        <w:pStyle w:val="BodyTextIndent"/>
        <w:spacing w:line="276" w:lineRule="auto"/>
        <w:ind w:left="0"/>
        <w:jc w:val="left"/>
        <w:rPr>
          <w:b/>
          <w:i w:val="0"/>
          <w:caps/>
          <w:sz w:val="22"/>
          <w:szCs w:val="22"/>
        </w:rPr>
      </w:pPr>
      <w:r w:rsidRPr="00811D58">
        <w:rPr>
          <w:b/>
          <w:i w:val="0"/>
          <w:caps/>
          <w:sz w:val="22"/>
          <w:szCs w:val="22"/>
        </w:rPr>
        <w:t>Required Texts</w:t>
      </w:r>
    </w:p>
    <w:p w14:paraId="3123BAD0" w14:textId="16BE4B3A" w:rsidR="00DA6506" w:rsidRPr="00811D58" w:rsidRDefault="00DA6506" w:rsidP="00342CF7">
      <w:pPr>
        <w:pStyle w:val="BodyTextIndent"/>
        <w:numPr>
          <w:ilvl w:val="0"/>
          <w:numId w:val="1"/>
        </w:numPr>
        <w:spacing w:line="276" w:lineRule="auto"/>
        <w:ind w:left="0"/>
        <w:jc w:val="left"/>
        <w:rPr>
          <w:i w:val="0"/>
          <w:sz w:val="22"/>
          <w:szCs w:val="22"/>
        </w:rPr>
      </w:pPr>
      <w:r w:rsidRPr="00811D58">
        <w:rPr>
          <w:i w:val="0"/>
          <w:sz w:val="22"/>
          <w:szCs w:val="22"/>
        </w:rPr>
        <w:t xml:space="preserve">Kevin Avruch, </w:t>
      </w:r>
      <w:r w:rsidRPr="00811D58">
        <w:rPr>
          <w:sz w:val="22"/>
          <w:szCs w:val="22"/>
        </w:rPr>
        <w:t>C</w:t>
      </w:r>
      <w:r w:rsidR="00995A17" w:rsidRPr="00811D58">
        <w:rPr>
          <w:sz w:val="22"/>
          <w:szCs w:val="22"/>
        </w:rPr>
        <w:t>ontext and Pretext in Conflict Resolution:  Culture, Identity, Power and Practice</w:t>
      </w:r>
      <w:r w:rsidR="0064781D" w:rsidRPr="00811D58">
        <w:rPr>
          <w:sz w:val="22"/>
          <w:szCs w:val="22"/>
        </w:rPr>
        <w:t xml:space="preserve"> </w:t>
      </w:r>
      <w:r w:rsidRPr="00811D58">
        <w:rPr>
          <w:i w:val="0"/>
          <w:sz w:val="22"/>
          <w:szCs w:val="22"/>
        </w:rPr>
        <w:t>(</w:t>
      </w:r>
      <w:r w:rsidR="00470651" w:rsidRPr="00811D58">
        <w:rPr>
          <w:i w:val="0"/>
          <w:sz w:val="22"/>
          <w:szCs w:val="22"/>
        </w:rPr>
        <w:t xml:space="preserve">Boulder, CO: </w:t>
      </w:r>
      <w:r w:rsidR="00995A17" w:rsidRPr="00811D58">
        <w:rPr>
          <w:i w:val="0"/>
          <w:sz w:val="22"/>
          <w:szCs w:val="22"/>
        </w:rPr>
        <w:t>Paradigm</w:t>
      </w:r>
      <w:r w:rsidRPr="00811D58">
        <w:rPr>
          <w:i w:val="0"/>
          <w:sz w:val="22"/>
          <w:szCs w:val="22"/>
        </w:rPr>
        <w:t xml:space="preserve">, </w:t>
      </w:r>
      <w:r w:rsidR="00DD41E9">
        <w:rPr>
          <w:i w:val="0"/>
          <w:sz w:val="22"/>
          <w:szCs w:val="22"/>
        </w:rPr>
        <w:t>2013</w:t>
      </w:r>
      <w:r w:rsidRPr="00811D58">
        <w:rPr>
          <w:i w:val="0"/>
          <w:sz w:val="22"/>
          <w:szCs w:val="22"/>
        </w:rPr>
        <w:t>)</w:t>
      </w:r>
    </w:p>
    <w:p w14:paraId="42C27D2D" w14:textId="10AF4336" w:rsidR="00DA6506" w:rsidRPr="00811D58" w:rsidRDefault="00A75274" w:rsidP="00342CF7">
      <w:pPr>
        <w:pStyle w:val="BodyTextIndent"/>
        <w:numPr>
          <w:ilvl w:val="0"/>
          <w:numId w:val="1"/>
        </w:numPr>
        <w:spacing w:line="276" w:lineRule="auto"/>
        <w:ind w:left="0"/>
        <w:jc w:val="left"/>
        <w:rPr>
          <w:i w:val="0"/>
          <w:sz w:val="22"/>
          <w:szCs w:val="22"/>
        </w:rPr>
      </w:pPr>
      <w:r w:rsidRPr="00811D58">
        <w:rPr>
          <w:i w:val="0"/>
          <w:sz w:val="22"/>
          <w:szCs w:val="22"/>
        </w:rPr>
        <w:t>David Augsbu</w:t>
      </w:r>
      <w:r w:rsidR="00DA6506" w:rsidRPr="00811D58">
        <w:rPr>
          <w:i w:val="0"/>
          <w:sz w:val="22"/>
          <w:szCs w:val="22"/>
        </w:rPr>
        <w:t xml:space="preserve">rger, </w:t>
      </w:r>
      <w:r w:rsidR="00DA6506" w:rsidRPr="00811D58">
        <w:rPr>
          <w:sz w:val="22"/>
          <w:szCs w:val="22"/>
        </w:rPr>
        <w:t>Conflict Mediation Across Cultures</w:t>
      </w:r>
      <w:r w:rsidR="00DA6506" w:rsidRPr="00811D58">
        <w:rPr>
          <w:i w:val="0"/>
          <w:sz w:val="22"/>
          <w:szCs w:val="22"/>
        </w:rPr>
        <w:t xml:space="preserve"> (Louisville, KY: Westminster/John Knox Press, 1992)</w:t>
      </w:r>
    </w:p>
    <w:p w14:paraId="5BBFBDCB" w14:textId="77777777" w:rsidR="008A4B4A" w:rsidRPr="00811D58" w:rsidRDefault="008A4B4A" w:rsidP="00342CF7">
      <w:pPr>
        <w:spacing w:after="0"/>
        <w:rPr>
          <w:rFonts w:ascii="Times New Roman" w:hAnsi="Times New Roman" w:cs="Times New Roman"/>
          <w:b/>
        </w:rPr>
      </w:pPr>
    </w:p>
    <w:p w14:paraId="2495E7A4" w14:textId="65E0F16E" w:rsidR="00DA6506" w:rsidRPr="00811D58" w:rsidRDefault="00DA6506" w:rsidP="00342CF7">
      <w:pPr>
        <w:spacing w:after="0"/>
        <w:rPr>
          <w:rFonts w:ascii="Times New Roman" w:hAnsi="Times New Roman" w:cs="Times New Roman"/>
          <w:smallCaps/>
        </w:rPr>
      </w:pPr>
      <w:r w:rsidRPr="00811D58">
        <w:rPr>
          <w:rFonts w:ascii="Times New Roman" w:hAnsi="Times New Roman" w:cs="Times New Roman"/>
          <w:smallCaps/>
        </w:rPr>
        <w:t>Emergency Preparedness</w:t>
      </w:r>
    </w:p>
    <w:p w14:paraId="25E44A1C" w14:textId="019B08B8" w:rsidR="00DA6506" w:rsidRPr="00811D58" w:rsidRDefault="008A4B4A" w:rsidP="00342CF7">
      <w:pPr>
        <w:tabs>
          <w:tab w:val="left" w:pos="90"/>
          <w:tab w:val="left" w:pos="180"/>
        </w:tabs>
        <w:spacing w:after="0"/>
        <w:rPr>
          <w:rFonts w:ascii="Times New Roman" w:hAnsi="Times New Roman" w:cs="Times New Roman"/>
          <w:b/>
        </w:rPr>
      </w:pPr>
      <w:r w:rsidRPr="00811D58">
        <w:rPr>
          <w:rFonts w:ascii="Times New Roman" w:hAnsi="Times New Roman" w:cs="Times New Roman"/>
        </w:rPr>
        <w:tab/>
      </w:r>
      <w:r w:rsidRPr="00811D58">
        <w:rPr>
          <w:rFonts w:ascii="Times New Roman" w:hAnsi="Times New Roman" w:cs="Times New Roman"/>
        </w:rPr>
        <w:tab/>
      </w:r>
      <w:r w:rsidRPr="00811D58">
        <w:rPr>
          <w:rFonts w:ascii="Times New Roman" w:hAnsi="Times New Roman" w:cs="Times New Roman"/>
        </w:rPr>
        <w:tab/>
      </w:r>
      <w:r w:rsidR="00DA6506" w:rsidRPr="00811D58">
        <w:rPr>
          <w:rFonts w:ascii="Times New Roman" w:hAnsi="Times New Roman" w:cs="Times New Roman"/>
        </w:rPr>
        <w:t>In the event of a declared pandemic (influenza or other communicable disease), American University will implement a plan for meeting the needs of all members of the university community.  Should the university close for a period of time, we are committed to ensuring that all aspects of our educational programs will be delivered to our students.  This may include altering and extending the duration of the traditional term schedule to complete essential instruction in the traditional format and/or use of distance instructional methods.  Specific strategies will vary depending on the format of the course and the timing of the emergency.  Faculty will communicate class-specific information to students via AU e-mail and Blackboard, while students must inform faculty immediately of any absence due to illness.  Students are responsible for checking their AU e-mail regularly and keeping informed of emergencies.   In the event of a declared pandemic or other emergency, students should refer to the AU Web site (</w:t>
      </w:r>
      <w:hyperlink r:id="rId7" w:history="1">
        <w:r w:rsidR="00DA6506" w:rsidRPr="00811D58">
          <w:rPr>
            <w:rStyle w:val="Hyperlink"/>
            <w:rFonts w:ascii="Times New Roman" w:hAnsi="Times New Roman" w:cs="Times New Roman"/>
          </w:rPr>
          <w:t>www.prepared.american.edu</w:t>
        </w:r>
      </w:hyperlink>
      <w:r w:rsidR="00DA6506" w:rsidRPr="00811D58">
        <w:rPr>
          <w:rFonts w:ascii="Times New Roman" w:hAnsi="Times New Roman" w:cs="Times New Roman"/>
        </w:rPr>
        <w:t>) and the AU information line at (202) 885-1100 for university-wide information, contact faculty and dean’s office for course and school/college-specific information.</w:t>
      </w:r>
    </w:p>
    <w:p w14:paraId="4AFCE11A" w14:textId="77777777" w:rsidR="00C04226" w:rsidRPr="00811D58" w:rsidRDefault="00C04226" w:rsidP="00342CF7">
      <w:pPr>
        <w:widowControl w:val="0"/>
        <w:autoSpaceDE w:val="0"/>
        <w:autoSpaceDN w:val="0"/>
        <w:adjustRightInd w:val="0"/>
        <w:spacing w:after="0"/>
        <w:rPr>
          <w:rFonts w:ascii="Times New Roman" w:hAnsi="Times New Roman" w:cs="Times New Roman"/>
          <w:smallCaps/>
        </w:rPr>
      </w:pPr>
    </w:p>
    <w:p w14:paraId="41FBCB3F" w14:textId="77777777" w:rsidR="00DA6506" w:rsidRPr="00811D58" w:rsidRDefault="00DA6506" w:rsidP="00342CF7">
      <w:pPr>
        <w:widowControl w:val="0"/>
        <w:autoSpaceDE w:val="0"/>
        <w:autoSpaceDN w:val="0"/>
        <w:adjustRightInd w:val="0"/>
        <w:spacing w:after="0"/>
        <w:rPr>
          <w:rFonts w:ascii="Times New Roman" w:hAnsi="Times New Roman" w:cs="Times New Roman"/>
          <w:smallCaps/>
        </w:rPr>
      </w:pPr>
      <w:r w:rsidRPr="00811D58">
        <w:rPr>
          <w:rFonts w:ascii="Times New Roman" w:hAnsi="Times New Roman" w:cs="Times New Roman"/>
          <w:smallCaps/>
        </w:rPr>
        <w:t>Academic Integrity Code</w:t>
      </w:r>
    </w:p>
    <w:p w14:paraId="66F7B6F6" w14:textId="77777777" w:rsidR="00DA6506" w:rsidRPr="00811D58" w:rsidRDefault="00DA6506" w:rsidP="00342CF7">
      <w:pPr>
        <w:spacing w:after="0"/>
        <w:rPr>
          <w:rFonts w:ascii="Times New Roman" w:hAnsi="Times New Roman" w:cs="Times New Roman"/>
        </w:rPr>
      </w:pPr>
      <w:r w:rsidRPr="00811D58">
        <w:rPr>
          <w:rFonts w:ascii="Times New Roman" w:hAnsi="Times New Roman" w:cs="Times New Roman"/>
        </w:rPr>
        <w:t>All students must adhere to the Academic Integrity Code (</w:t>
      </w:r>
      <w:hyperlink r:id="rId8" w:history="1">
        <w:r w:rsidRPr="00811D58">
          <w:rPr>
            <w:rFonts w:ascii="Times New Roman" w:hAnsi="Times New Roman" w:cs="Times New Roman"/>
          </w:rPr>
          <w:t>http://www.american.edu/provost/registrar/regulations/reg80.cfm</w:t>
        </w:r>
      </w:hyperlink>
      <w:r w:rsidRPr="00811D58">
        <w:rPr>
          <w:rFonts w:ascii="Times New Roman" w:hAnsi="Times New Roman" w:cs="Times New Roman"/>
        </w:rPr>
        <w:t xml:space="preserve">).   As the code states, "By enrolling at </w:t>
      </w:r>
      <w:r w:rsidRPr="00811D58">
        <w:rPr>
          <w:rFonts w:ascii="Times New Roman" w:hAnsi="Times New Roman" w:cs="Times New Roman"/>
        </w:rPr>
        <w:lastRenderedPageBreak/>
        <w:t>American University and then each semester when registering for classes, students acknowledge their commitment to the Code. As members of the academic community, students must become familiar with their rights and their responsibilities. In each course, they are responsible for knowing the requirements and restrictions regarding research and writing, examinations of whatever kind, collaborative work, the use of study aids, the appropriateness of assistance, and other issues. Students are responsible for learning the conventions of documentation and acknowledgment of sources. American University expects students to complete all examinations, tests, papers, creative projects, and assignments of any kind according to the highest ethical standards, as set forth either explicitly or implicitly in this Code or by the direction of instructors."</w:t>
      </w:r>
    </w:p>
    <w:p w14:paraId="4832DBA6" w14:textId="77777777" w:rsidR="00DA6506" w:rsidRPr="00811D58" w:rsidRDefault="00DA6506" w:rsidP="00342CF7">
      <w:pPr>
        <w:spacing w:after="0"/>
        <w:rPr>
          <w:rFonts w:ascii="Times New Roman" w:hAnsi="Times New Roman" w:cs="Times New Roman"/>
        </w:rPr>
      </w:pPr>
    </w:p>
    <w:p w14:paraId="622158CD" w14:textId="4A6EC671" w:rsidR="00E91A3B" w:rsidRPr="00811D58" w:rsidRDefault="00936EB4" w:rsidP="00342CF7">
      <w:pPr>
        <w:spacing w:after="0"/>
        <w:jc w:val="center"/>
        <w:rPr>
          <w:rFonts w:ascii="Times New Roman" w:hAnsi="Times New Roman" w:cs="Times New Roman"/>
          <w:b/>
        </w:rPr>
      </w:pPr>
      <w:r w:rsidRPr="00811D58">
        <w:rPr>
          <w:rFonts w:ascii="Times New Roman" w:hAnsi="Times New Roman" w:cs="Times New Roman"/>
          <w:b/>
        </w:rPr>
        <w:t>SCHEDULE OF CLASSES</w:t>
      </w:r>
    </w:p>
    <w:p w14:paraId="3458A716" w14:textId="77777777" w:rsidR="00E91A3B" w:rsidRPr="00811D58" w:rsidRDefault="00E91A3B" w:rsidP="00342CF7">
      <w:pPr>
        <w:spacing w:after="0"/>
        <w:rPr>
          <w:rFonts w:ascii="Times New Roman" w:hAnsi="Times New Roman" w:cs="Times New Roman"/>
          <w:b/>
        </w:rPr>
      </w:pPr>
    </w:p>
    <w:p w14:paraId="480EBF13" w14:textId="1820607E" w:rsidR="00CC57FC" w:rsidRPr="00811D58" w:rsidRDefault="00D83522" w:rsidP="00342CF7">
      <w:pPr>
        <w:spacing w:after="0"/>
        <w:rPr>
          <w:rFonts w:ascii="Times New Roman" w:hAnsi="Times New Roman" w:cs="Times New Roman"/>
          <w:b/>
        </w:rPr>
      </w:pPr>
      <w:r w:rsidRPr="00811D58">
        <w:rPr>
          <w:rFonts w:ascii="Times New Roman" w:hAnsi="Times New Roman" w:cs="Times New Roman"/>
          <w:b/>
        </w:rPr>
        <w:t>Week 1 (</w:t>
      </w:r>
      <w:r w:rsidR="00D23217">
        <w:rPr>
          <w:rFonts w:ascii="Times New Roman" w:hAnsi="Times New Roman" w:cs="Times New Roman"/>
          <w:b/>
        </w:rPr>
        <w:t>Aug</w:t>
      </w:r>
      <w:r w:rsidR="002D194E">
        <w:rPr>
          <w:rFonts w:ascii="Times New Roman" w:hAnsi="Times New Roman" w:cs="Times New Roman"/>
          <w:b/>
        </w:rPr>
        <w:t xml:space="preserve"> </w:t>
      </w:r>
      <w:r w:rsidR="00D23217">
        <w:rPr>
          <w:rFonts w:ascii="Times New Roman" w:hAnsi="Times New Roman" w:cs="Times New Roman"/>
          <w:b/>
        </w:rPr>
        <w:t>30</w:t>
      </w:r>
      <w:r w:rsidRPr="00811D58">
        <w:rPr>
          <w:rFonts w:ascii="Times New Roman" w:hAnsi="Times New Roman" w:cs="Times New Roman"/>
          <w:b/>
        </w:rPr>
        <w:t>)</w:t>
      </w:r>
      <w:r w:rsidR="00E91A3B" w:rsidRPr="00811D58">
        <w:rPr>
          <w:rFonts w:ascii="Times New Roman" w:hAnsi="Times New Roman" w:cs="Times New Roman"/>
          <w:b/>
        </w:rPr>
        <w:t xml:space="preserve">- </w:t>
      </w:r>
      <w:r w:rsidR="00CC57FC" w:rsidRPr="00811D58">
        <w:rPr>
          <w:rFonts w:ascii="Times New Roman" w:hAnsi="Times New Roman" w:cs="Times New Roman"/>
          <w:b/>
        </w:rPr>
        <w:t>Introductions</w:t>
      </w:r>
      <w:r w:rsidR="006510F5" w:rsidRPr="00811D58">
        <w:rPr>
          <w:rFonts w:ascii="Times New Roman" w:hAnsi="Times New Roman" w:cs="Times New Roman"/>
          <w:b/>
        </w:rPr>
        <w:t xml:space="preserve"> </w:t>
      </w:r>
    </w:p>
    <w:p w14:paraId="78C50BB3" w14:textId="77777777" w:rsidR="00CC57FC" w:rsidRDefault="00CC57FC" w:rsidP="00342CF7">
      <w:pPr>
        <w:tabs>
          <w:tab w:val="left" w:pos="-1440"/>
        </w:tabs>
        <w:spacing w:after="0"/>
        <w:rPr>
          <w:rFonts w:ascii="Times New Roman" w:hAnsi="Times New Roman" w:cs="Times New Roman"/>
        </w:rPr>
      </w:pPr>
      <w:r w:rsidRPr="00811D58">
        <w:rPr>
          <w:rFonts w:ascii="Times New Roman" w:hAnsi="Times New Roman" w:cs="Times New Roman"/>
        </w:rPr>
        <w:t xml:space="preserve">Syllabus review, course expectations, participant introductions, overview of Conflict Resolution field </w:t>
      </w:r>
    </w:p>
    <w:p w14:paraId="13276340" w14:textId="77777777" w:rsidR="00144CB5" w:rsidRDefault="00144CB5" w:rsidP="00342CF7">
      <w:pPr>
        <w:tabs>
          <w:tab w:val="left" w:pos="-1440"/>
        </w:tabs>
        <w:spacing w:after="0"/>
        <w:rPr>
          <w:rFonts w:ascii="Times New Roman" w:hAnsi="Times New Roman" w:cs="Times New Roman"/>
        </w:rPr>
      </w:pPr>
    </w:p>
    <w:p w14:paraId="2C49C94D" w14:textId="2478BA64" w:rsidR="00670E9E" w:rsidRPr="00811D58" w:rsidRDefault="00144CB5" w:rsidP="00342CF7">
      <w:pPr>
        <w:tabs>
          <w:tab w:val="left" w:pos="-1440"/>
        </w:tabs>
        <w:spacing w:after="0"/>
        <w:rPr>
          <w:rFonts w:ascii="Times New Roman" w:hAnsi="Times New Roman" w:cs="Times New Roman"/>
          <w:b/>
        </w:rPr>
      </w:pPr>
      <w:r>
        <w:rPr>
          <w:rFonts w:ascii="Times New Roman" w:hAnsi="Times New Roman" w:cs="Times New Roman"/>
          <w:b/>
        </w:rPr>
        <w:t>Week 2</w:t>
      </w:r>
      <w:r w:rsidR="00670E9E" w:rsidRPr="00811D58">
        <w:rPr>
          <w:rFonts w:ascii="Times New Roman" w:hAnsi="Times New Roman" w:cs="Times New Roman"/>
          <w:b/>
        </w:rPr>
        <w:t xml:space="preserve"> (</w:t>
      </w:r>
      <w:r w:rsidR="00D23217">
        <w:rPr>
          <w:rFonts w:ascii="Times New Roman" w:hAnsi="Times New Roman" w:cs="Times New Roman"/>
          <w:b/>
        </w:rPr>
        <w:t>Sep 6</w:t>
      </w:r>
      <w:r w:rsidR="00FF3EC6" w:rsidRPr="00811D58">
        <w:rPr>
          <w:rFonts w:ascii="Times New Roman" w:hAnsi="Times New Roman" w:cs="Times New Roman"/>
          <w:b/>
        </w:rPr>
        <w:t xml:space="preserve">) </w:t>
      </w:r>
      <w:r w:rsidR="00670E9E" w:rsidRPr="00811D58">
        <w:rPr>
          <w:rFonts w:ascii="Times New Roman" w:hAnsi="Times New Roman" w:cs="Times New Roman"/>
          <w:b/>
        </w:rPr>
        <w:t>Defining Culture</w:t>
      </w:r>
      <w:r w:rsidR="004873C5" w:rsidRPr="00811D58">
        <w:rPr>
          <w:rFonts w:ascii="Times New Roman" w:hAnsi="Times New Roman" w:cs="Times New Roman"/>
          <w:b/>
        </w:rPr>
        <w:t xml:space="preserve"> and Conflict</w:t>
      </w:r>
    </w:p>
    <w:p w14:paraId="2BCCDC0C" w14:textId="7212CD19" w:rsidR="00670E9E" w:rsidRPr="00811D58" w:rsidRDefault="00670E9E" w:rsidP="00342CF7">
      <w:pPr>
        <w:spacing w:after="0"/>
        <w:ind w:firstLine="720"/>
        <w:rPr>
          <w:rFonts w:ascii="Times New Roman" w:hAnsi="Times New Roman" w:cs="Times New Roman"/>
          <w:lang w:val="de-DE"/>
        </w:rPr>
      </w:pPr>
      <w:r w:rsidRPr="00811D58">
        <w:rPr>
          <w:rFonts w:ascii="Times New Roman" w:hAnsi="Times New Roman" w:cs="Times New Roman"/>
          <w:lang w:val="de-DE"/>
        </w:rPr>
        <w:t>Avruch Ch 1</w:t>
      </w:r>
      <w:r w:rsidR="000B115A" w:rsidRPr="00811D58">
        <w:rPr>
          <w:rFonts w:ascii="Times New Roman" w:hAnsi="Times New Roman" w:cs="Times New Roman"/>
          <w:lang w:val="de-DE"/>
        </w:rPr>
        <w:t>, 6</w:t>
      </w:r>
    </w:p>
    <w:p w14:paraId="6D2282D6" w14:textId="5F47D832" w:rsidR="00670E9E" w:rsidRPr="00811D58" w:rsidRDefault="00835FB2" w:rsidP="00342CF7">
      <w:pPr>
        <w:tabs>
          <w:tab w:val="left" w:pos="-1440"/>
        </w:tabs>
        <w:spacing w:after="0"/>
        <w:rPr>
          <w:rFonts w:ascii="Times New Roman" w:hAnsi="Times New Roman" w:cs="Times New Roman"/>
          <w:lang w:val="de-DE"/>
        </w:rPr>
      </w:pPr>
      <w:r w:rsidRPr="00811D58">
        <w:rPr>
          <w:rFonts w:ascii="Times New Roman" w:hAnsi="Times New Roman" w:cs="Times New Roman"/>
          <w:lang w:val="de-DE"/>
        </w:rPr>
        <w:tab/>
        <w:t>Augsbu</w:t>
      </w:r>
      <w:r w:rsidR="00670E9E" w:rsidRPr="00811D58">
        <w:rPr>
          <w:rFonts w:ascii="Times New Roman" w:hAnsi="Times New Roman" w:cs="Times New Roman"/>
          <w:lang w:val="de-DE"/>
        </w:rPr>
        <w:t>rger Ch. 1</w:t>
      </w:r>
    </w:p>
    <w:p w14:paraId="60023AB6" w14:textId="77777777" w:rsidR="00670E9E" w:rsidRPr="00811D58" w:rsidRDefault="00670E9E" w:rsidP="00342CF7">
      <w:pPr>
        <w:tabs>
          <w:tab w:val="left" w:pos="-1440"/>
        </w:tabs>
        <w:spacing w:after="0"/>
        <w:rPr>
          <w:rFonts w:ascii="Times New Roman" w:hAnsi="Times New Roman" w:cs="Times New Roman"/>
        </w:rPr>
      </w:pPr>
      <w:r w:rsidRPr="00811D58">
        <w:rPr>
          <w:rFonts w:ascii="Times New Roman" w:hAnsi="Times New Roman" w:cs="Times New Roman"/>
        </w:rPr>
        <w:tab/>
        <w:t xml:space="preserve">Edward T. Hall and Mildred Reed Hall, </w:t>
      </w:r>
      <w:r w:rsidRPr="00811D58">
        <w:rPr>
          <w:rFonts w:ascii="Times New Roman" w:hAnsi="Times New Roman" w:cs="Times New Roman"/>
          <w:i/>
        </w:rPr>
        <w:t>Understanding Cultural Differences</w:t>
      </w:r>
      <w:r w:rsidRPr="00811D58">
        <w:rPr>
          <w:rFonts w:ascii="Times New Roman" w:hAnsi="Times New Roman" w:cs="Times New Roman"/>
        </w:rPr>
        <w:t xml:space="preserve"> (Intercultural Press, 1990), pp. 3-31</w:t>
      </w:r>
    </w:p>
    <w:p w14:paraId="7CC37801" w14:textId="23013824" w:rsidR="00DC3DD5" w:rsidRPr="00811D58" w:rsidRDefault="00D83522" w:rsidP="00342CF7">
      <w:pPr>
        <w:tabs>
          <w:tab w:val="left" w:pos="-1440"/>
        </w:tabs>
        <w:spacing w:after="0"/>
        <w:rPr>
          <w:rFonts w:ascii="Times New Roman" w:hAnsi="Times New Roman" w:cs="Times New Roman"/>
        </w:rPr>
      </w:pPr>
      <w:r w:rsidRPr="00811D58">
        <w:rPr>
          <w:rFonts w:ascii="Times New Roman" w:hAnsi="Times New Roman" w:cs="Times New Roman"/>
        </w:rPr>
        <w:tab/>
      </w:r>
      <w:r w:rsidR="00DC3DD5" w:rsidRPr="00811D58">
        <w:rPr>
          <w:rFonts w:ascii="Times New Roman" w:hAnsi="Times New Roman" w:cs="Times New Roman"/>
        </w:rPr>
        <w:t xml:space="preserve">Johan Galtung, “Cultural Violence,” </w:t>
      </w:r>
      <w:r w:rsidR="00DC3DD5" w:rsidRPr="00811D58">
        <w:rPr>
          <w:rFonts w:ascii="Times New Roman" w:hAnsi="Times New Roman" w:cs="Times New Roman"/>
          <w:i/>
        </w:rPr>
        <w:t>Journal of Peace Research</w:t>
      </w:r>
      <w:r w:rsidR="00DC3DD5" w:rsidRPr="00811D58">
        <w:rPr>
          <w:rFonts w:ascii="Times New Roman" w:hAnsi="Times New Roman" w:cs="Times New Roman"/>
        </w:rPr>
        <w:t xml:space="preserve"> vol. 27, no. 3 (1990): 291-305</w:t>
      </w:r>
    </w:p>
    <w:p w14:paraId="24CD7E9B" w14:textId="6A3CB242" w:rsidR="00670E9E" w:rsidRPr="00811D58" w:rsidRDefault="00670E9E" w:rsidP="00342CF7">
      <w:pPr>
        <w:tabs>
          <w:tab w:val="left" w:pos="-1440"/>
        </w:tabs>
        <w:spacing w:after="0"/>
        <w:rPr>
          <w:rFonts w:ascii="Times New Roman" w:hAnsi="Times New Roman" w:cs="Times New Roman"/>
        </w:rPr>
      </w:pPr>
      <w:r w:rsidRPr="00811D58">
        <w:rPr>
          <w:rFonts w:ascii="Times New Roman" w:hAnsi="Times New Roman" w:cs="Times New Roman"/>
        </w:rPr>
        <w:tab/>
        <w:t xml:space="preserve">B. Crawford, “The Causes of Cultural Conflict: Assessing the Evidence,” in B. Crawford and Ronnie D. Lipschutz, eds. </w:t>
      </w:r>
      <w:r w:rsidRPr="00811D58">
        <w:rPr>
          <w:rFonts w:ascii="Times New Roman" w:hAnsi="Times New Roman" w:cs="Times New Roman"/>
          <w:i/>
        </w:rPr>
        <w:t>The Myth of “Ethnic Conflict: Politics, Economics and “Cultural” Violence</w:t>
      </w:r>
      <w:r w:rsidRPr="00811D58">
        <w:rPr>
          <w:rFonts w:ascii="Times New Roman" w:hAnsi="Times New Roman" w:cs="Times New Roman"/>
        </w:rPr>
        <w:t xml:space="preserve"> (UC Berkeley, 1998)</w:t>
      </w:r>
    </w:p>
    <w:p w14:paraId="1B28CDE5" w14:textId="77777777" w:rsidR="00C04226" w:rsidRPr="00811D58" w:rsidRDefault="00C04226" w:rsidP="00342CF7">
      <w:pPr>
        <w:tabs>
          <w:tab w:val="left" w:pos="-1440"/>
        </w:tabs>
        <w:spacing w:after="0"/>
        <w:rPr>
          <w:rFonts w:ascii="Times New Roman" w:hAnsi="Times New Roman" w:cs="Times New Roman"/>
          <w:b/>
        </w:rPr>
      </w:pPr>
    </w:p>
    <w:p w14:paraId="2F0BF8F2" w14:textId="6F00156A" w:rsidR="00DC3DD5" w:rsidRPr="00811D58" w:rsidRDefault="006575EE" w:rsidP="00342CF7">
      <w:pPr>
        <w:tabs>
          <w:tab w:val="left" w:pos="-1440"/>
        </w:tabs>
        <w:spacing w:after="0"/>
        <w:rPr>
          <w:rFonts w:ascii="Times New Roman" w:hAnsi="Times New Roman" w:cs="Times New Roman"/>
          <w:b/>
        </w:rPr>
      </w:pPr>
      <w:r w:rsidRPr="00811D58">
        <w:rPr>
          <w:rFonts w:ascii="Times New Roman" w:hAnsi="Times New Roman" w:cs="Times New Roman"/>
          <w:b/>
        </w:rPr>
        <w:t xml:space="preserve">Week </w:t>
      </w:r>
      <w:r w:rsidR="00144CB5">
        <w:rPr>
          <w:rFonts w:ascii="Times New Roman" w:hAnsi="Times New Roman" w:cs="Times New Roman"/>
          <w:b/>
        </w:rPr>
        <w:t>3</w:t>
      </w:r>
      <w:r w:rsidR="00D83522" w:rsidRPr="00811D58">
        <w:rPr>
          <w:rFonts w:ascii="Times New Roman" w:hAnsi="Times New Roman" w:cs="Times New Roman"/>
          <w:b/>
        </w:rPr>
        <w:t xml:space="preserve"> (</w:t>
      </w:r>
      <w:r w:rsidR="00992B4F">
        <w:rPr>
          <w:rFonts w:ascii="Times New Roman" w:hAnsi="Times New Roman" w:cs="Times New Roman"/>
          <w:b/>
        </w:rPr>
        <w:t>Sep 13</w:t>
      </w:r>
      <w:r w:rsidR="00D83522" w:rsidRPr="00811D58">
        <w:rPr>
          <w:rFonts w:ascii="Times New Roman" w:hAnsi="Times New Roman" w:cs="Times New Roman"/>
          <w:b/>
        </w:rPr>
        <w:t>)</w:t>
      </w:r>
      <w:r w:rsidR="00F576C5" w:rsidRPr="00811D58">
        <w:rPr>
          <w:rFonts w:ascii="Times New Roman" w:hAnsi="Times New Roman" w:cs="Times New Roman"/>
          <w:b/>
        </w:rPr>
        <w:t xml:space="preserve"> </w:t>
      </w:r>
      <w:r w:rsidR="006510F5" w:rsidRPr="00811D58">
        <w:rPr>
          <w:rFonts w:ascii="Times New Roman" w:hAnsi="Times New Roman" w:cs="Times New Roman"/>
          <w:b/>
        </w:rPr>
        <w:t xml:space="preserve">- </w:t>
      </w:r>
      <w:r w:rsidR="00DC3DD5" w:rsidRPr="00811D58">
        <w:rPr>
          <w:rFonts w:ascii="Times New Roman" w:hAnsi="Times New Roman" w:cs="Times New Roman"/>
          <w:b/>
        </w:rPr>
        <w:t xml:space="preserve">What is ancient? What is modern? </w:t>
      </w:r>
    </w:p>
    <w:p w14:paraId="11BF21F7" w14:textId="77777777" w:rsidR="00E91A3B" w:rsidRPr="00811D58" w:rsidRDefault="00E91A3B" w:rsidP="00342CF7">
      <w:pPr>
        <w:pStyle w:val="section"/>
        <w:spacing w:before="0" w:beforeAutospacing="0" w:after="0" w:afterAutospacing="0" w:line="276" w:lineRule="auto"/>
        <w:rPr>
          <w:b/>
          <w:sz w:val="22"/>
          <w:szCs w:val="22"/>
        </w:rPr>
      </w:pPr>
      <w:r w:rsidRPr="00811D58">
        <w:rPr>
          <w:b/>
          <w:sz w:val="22"/>
          <w:szCs w:val="22"/>
        </w:rPr>
        <w:t>Read:</w:t>
      </w:r>
    </w:p>
    <w:p w14:paraId="6C86BC4C" w14:textId="318E7DFF" w:rsidR="00DC3DD5" w:rsidRPr="00811D58" w:rsidRDefault="00351635" w:rsidP="00342CF7">
      <w:pPr>
        <w:pStyle w:val="section"/>
        <w:spacing w:before="0" w:beforeAutospacing="0" w:after="0" w:afterAutospacing="0" w:line="276" w:lineRule="auto"/>
        <w:ind w:firstLine="720"/>
        <w:rPr>
          <w:sz w:val="22"/>
          <w:szCs w:val="22"/>
        </w:rPr>
      </w:pPr>
      <w:r w:rsidRPr="00811D58">
        <w:rPr>
          <w:sz w:val="22"/>
          <w:szCs w:val="22"/>
        </w:rPr>
        <w:t xml:space="preserve">Aaron Wolf, </w:t>
      </w:r>
      <w:r w:rsidR="00DC3DD5" w:rsidRPr="00811D58">
        <w:rPr>
          <w:sz w:val="22"/>
          <w:szCs w:val="22"/>
        </w:rPr>
        <w:t xml:space="preserve">“Indigenous approaches to water conflict negotiations and implications for international waters” </w:t>
      </w:r>
      <w:r w:rsidR="00DC3DD5" w:rsidRPr="00811D58">
        <w:rPr>
          <w:i/>
          <w:sz w:val="22"/>
          <w:szCs w:val="22"/>
        </w:rPr>
        <w:t>International Negotiation</w:t>
      </w:r>
      <w:r w:rsidR="00DC3DD5" w:rsidRPr="00811D58">
        <w:rPr>
          <w:sz w:val="22"/>
          <w:szCs w:val="22"/>
        </w:rPr>
        <w:t xml:space="preserve"> vol. 5, no. 2 (2000): 357-373</w:t>
      </w:r>
    </w:p>
    <w:p w14:paraId="07F298F6" w14:textId="4B274288" w:rsidR="00DC3DD5" w:rsidRPr="00811D58" w:rsidRDefault="00D83522" w:rsidP="00342CF7">
      <w:pPr>
        <w:tabs>
          <w:tab w:val="left" w:pos="-1440"/>
        </w:tabs>
        <w:spacing w:after="0"/>
        <w:rPr>
          <w:rFonts w:ascii="Times New Roman" w:hAnsi="Times New Roman" w:cs="Times New Roman"/>
        </w:rPr>
      </w:pPr>
      <w:r w:rsidRPr="00811D58">
        <w:rPr>
          <w:rFonts w:ascii="Times New Roman" w:hAnsi="Times New Roman" w:cs="Times New Roman"/>
        </w:rPr>
        <w:tab/>
      </w:r>
      <w:r w:rsidR="00DC3DD5" w:rsidRPr="00811D58">
        <w:rPr>
          <w:rFonts w:ascii="Times New Roman" w:hAnsi="Times New Roman" w:cs="Times New Roman"/>
        </w:rPr>
        <w:t xml:space="preserve">William Ury, “Conflict Resolution Among the Bushmen: Lessons in Dispute System Design,” </w:t>
      </w:r>
      <w:r w:rsidR="00DC3DD5" w:rsidRPr="00811D58">
        <w:rPr>
          <w:rFonts w:ascii="Times New Roman" w:hAnsi="Times New Roman" w:cs="Times New Roman"/>
          <w:i/>
        </w:rPr>
        <w:t>Negotiation Journal</w:t>
      </w:r>
      <w:r w:rsidR="00DC3DD5" w:rsidRPr="00811D58">
        <w:rPr>
          <w:rFonts w:ascii="Times New Roman" w:hAnsi="Times New Roman" w:cs="Times New Roman"/>
        </w:rPr>
        <w:t>, vol. 11, no. 3 (1995)</w:t>
      </w:r>
    </w:p>
    <w:p w14:paraId="00E2D7D5" w14:textId="3C3044AF" w:rsidR="00DC3DD5" w:rsidRPr="00811D58" w:rsidRDefault="00D83522" w:rsidP="00342CF7">
      <w:pPr>
        <w:tabs>
          <w:tab w:val="left" w:pos="-1440"/>
        </w:tabs>
        <w:spacing w:after="0"/>
        <w:rPr>
          <w:rFonts w:ascii="Times New Roman" w:hAnsi="Times New Roman" w:cs="Times New Roman"/>
        </w:rPr>
      </w:pPr>
      <w:r w:rsidRPr="00811D58">
        <w:rPr>
          <w:rFonts w:ascii="Times New Roman" w:hAnsi="Times New Roman" w:cs="Times New Roman"/>
        </w:rPr>
        <w:tab/>
      </w:r>
      <w:r w:rsidR="00DC3DD5" w:rsidRPr="00811D58">
        <w:rPr>
          <w:rFonts w:ascii="Times New Roman" w:hAnsi="Times New Roman" w:cs="Times New Roman"/>
        </w:rPr>
        <w:t xml:space="preserve">Stephen J. Lansing, John H. Miller. “Cooperation, Games and Ecological Feedback: Some Insights from Bali,” Santa Fe Institute Working Paper Series, January 13, 2004. http://www.santafe.edu/media/workingpapers/03-05-030.pdf  </w:t>
      </w:r>
    </w:p>
    <w:p w14:paraId="197EBE47" w14:textId="77777777" w:rsidR="00DC3DD5" w:rsidRPr="00811D58" w:rsidRDefault="00DC3DD5" w:rsidP="00342CF7">
      <w:pPr>
        <w:tabs>
          <w:tab w:val="left" w:pos="-1440"/>
        </w:tabs>
        <w:spacing w:after="0"/>
        <w:rPr>
          <w:rFonts w:ascii="Times New Roman" w:hAnsi="Times New Roman" w:cs="Times New Roman"/>
        </w:rPr>
      </w:pPr>
      <w:r w:rsidRPr="00811D58">
        <w:rPr>
          <w:rFonts w:ascii="Times New Roman" w:hAnsi="Times New Roman" w:cs="Times New Roman"/>
        </w:rPr>
        <w:t>(skip subsection 3 if desired)</w:t>
      </w:r>
    </w:p>
    <w:p w14:paraId="2E56709A" w14:textId="3329D68A" w:rsidR="00DC3DD5" w:rsidRPr="00811D58" w:rsidRDefault="00D83522" w:rsidP="00342CF7">
      <w:pPr>
        <w:tabs>
          <w:tab w:val="left" w:pos="-1440"/>
        </w:tabs>
        <w:spacing w:after="0"/>
        <w:rPr>
          <w:rFonts w:ascii="Times New Roman" w:hAnsi="Times New Roman" w:cs="Times New Roman"/>
        </w:rPr>
      </w:pPr>
      <w:r w:rsidRPr="00811D58">
        <w:rPr>
          <w:rFonts w:ascii="Times New Roman" w:hAnsi="Times New Roman" w:cs="Times New Roman"/>
        </w:rPr>
        <w:tab/>
      </w:r>
      <w:r w:rsidR="005541C7" w:rsidRPr="00811D58">
        <w:rPr>
          <w:rFonts w:ascii="Times New Roman" w:hAnsi="Times New Roman" w:cs="Times New Roman"/>
        </w:rPr>
        <w:t>Avruch, Ch 2</w:t>
      </w:r>
    </w:p>
    <w:p w14:paraId="076F8CE2" w14:textId="77777777" w:rsidR="00C04226" w:rsidRPr="00811D58" w:rsidRDefault="00C04226" w:rsidP="00342CF7">
      <w:pPr>
        <w:tabs>
          <w:tab w:val="left" w:pos="-1440"/>
        </w:tabs>
        <w:spacing w:after="0"/>
        <w:rPr>
          <w:rFonts w:ascii="Times New Roman" w:hAnsi="Times New Roman" w:cs="Times New Roman"/>
        </w:rPr>
      </w:pPr>
    </w:p>
    <w:p w14:paraId="0EAAACFE" w14:textId="4090CD4F" w:rsidR="00DC3DD5" w:rsidRPr="00811D58" w:rsidRDefault="006575EE" w:rsidP="00342CF7">
      <w:pPr>
        <w:spacing w:after="0"/>
        <w:rPr>
          <w:rFonts w:ascii="Times New Roman" w:hAnsi="Times New Roman" w:cs="Times New Roman"/>
          <w:b/>
        </w:rPr>
      </w:pPr>
      <w:r w:rsidRPr="00811D58">
        <w:rPr>
          <w:rFonts w:ascii="Times New Roman" w:hAnsi="Times New Roman" w:cs="Times New Roman"/>
          <w:b/>
        </w:rPr>
        <w:t>Week</w:t>
      </w:r>
      <w:r w:rsidR="00192406">
        <w:rPr>
          <w:rFonts w:ascii="Times New Roman" w:hAnsi="Times New Roman" w:cs="Times New Roman"/>
          <w:b/>
        </w:rPr>
        <w:t xml:space="preserve"> 4</w:t>
      </w:r>
      <w:r w:rsidR="00D83522" w:rsidRPr="00811D58">
        <w:rPr>
          <w:rFonts w:ascii="Times New Roman" w:hAnsi="Times New Roman" w:cs="Times New Roman"/>
          <w:b/>
        </w:rPr>
        <w:t xml:space="preserve"> (</w:t>
      </w:r>
      <w:r w:rsidR="00992B4F">
        <w:rPr>
          <w:rFonts w:ascii="Times New Roman" w:hAnsi="Times New Roman" w:cs="Times New Roman"/>
          <w:b/>
        </w:rPr>
        <w:t>Sep 20</w:t>
      </w:r>
      <w:r w:rsidR="00D83522" w:rsidRPr="00811D58">
        <w:rPr>
          <w:rFonts w:ascii="Times New Roman" w:hAnsi="Times New Roman" w:cs="Times New Roman"/>
          <w:b/>
        </w:rPr>
        <w:t>)</w:t>
      </w:r>
      <w:r w:rsidR="00F576C5" w:rsidRPr="00811D58">
        <w:rPr>
          <w:rFonts w:ascii="Times New Roman" w:hAnsi="Times New Roman" w:cs="Times New Roman"/>
          <w:b/>
        </w:rPr>
        <w:t xml:space="preserve"> </w:t>
      </w:r>
      <w:r w:rsidR="006510F5" w:rsidRPr="00811D58">
        <w:rPr>
          <w:rFonts w:ascii="Times New Roman" w:hAnsi="Times New Roman" w:cs="Times New Roman"/>
          <w:b/>
        </w:rPr>
        <w:t>-</w:t>
      </w:r>
      <w:r w:rsidR="00DC3DD5" w:rsidRPr="00811D58">
        <w:rPr>
          <w:rFonts w:ascii="Times New Roman" w:hAnsi="Times New Roman" w:cs="Times New Roman"/>
          <w:b/>
        </w:rPr>
        <w:t>Power and Inequality; Culture and Political Identity</w:t>
      </w:r>
    </w:p>
    <w:p w14:paraId="44BB4884" w14:textId="625FE007" w:rsidR="00DC3DD5" w:rsidRPr="00811D58" w:rsidRDefault="00D83522" w:rsidP="00342CF7">
      <w:pPr>
        <w:spacing w:after="0"/>
        <w:rPr>
          <w:rFonts w:ascii="Times New Roman" w:hAnsi="Times New Roman" w:cs="Times New Roman"/>
          <w:b/>
        </w:rPr>
      </w:pPr>
      <w:r w:rsidRPr="00811D58">
        <w:rPr>
          <w:rFonts w:ascii="Times New Roman" w:hAnsi="Times New Roman" w:cs="Times New Roman"/>
          <w:b/>
        </w:rPr>
        <w:t>Read:</w:t>
      </w:r>
    </w:p>
    <w:p w14:paraId="06C8BBC4" w14:textId="3C51EF67" w:rsidR="00D83522" w:rsidRPr="00811D58" w:rsidRDefault="00D83522" w:rsidP="00342CF7">
      <w:pPr>
        <w:tabs>
          <w:tab w:val="left" w:pos="-1440"/>
        </w:tabs>
        <w:spacing w:after="0"/>
        <w:rPr>
          <w:rFonts w:ascii="Times New Roman" w:hAnsi="Times New Roman" w:cs="Times New Roman"/>
          <w:highlight w:val="yellow"/>
        </w:rPr>
      </w:pPr>
      <w:r w:rsidRPr="00811D58">
        <w:rPr>
          <w:rFonts w:ascii="Times New Roman" w:hAnsi="Times New Roman" w:cs="Times New Roman"/>
        </w:rPr>
        <w:tab/>
      </w:r>
      <w:r w:rsidR="004873C5" w:rsidRPr="00811D58">
        <w:rPr>
          <w:rFonts w:ascii="Times New Roman" w:hAnsi="Times New Roman" w:cs="Times New Roman"/>
          <w:lang w:val="de-DE"/>
        </w:rPr>
        <w:t xml:space="preserve">Avruch Ch. </w:t>
      </w:r>
      <w:r w:rsidR="00932272" w:rsidRPr="00811D58">
        <w:rPr>
          <w:rFonts w:ascii="Times New Roman" w:hAnsi="Times New Roman" w:cs="Times New Roman"/>
          <w:lang w:val="de-DE"/>
        </w:rPr>
        <w:t>4,</w:t>
      </w:r>
      <w:r w:rsidR="004873C5" w:rsidRPr="00811D58">
        <w:rPr>
          <w:rFonts w:ascii="Times New Roman" w:hAnsi="Times New Roman" w:cs="Times New Roman"/>
          <w:lang w:val="de-DE"/>
        </w:rPr>
        <w:t>9</w:t>
      </w:r>
    </w:p>
    <w:p w14:paraId="3E786C08" w14:textId="42D0F862" w:rsidR="00932272" w:rsidRPr="00811D58" w:rsidRDefault="00D83522" w:rsidP="00342CF7">
      <w:pPr>
        <w:tabs>
          <w:tab w:val="left" w:pos="-1440"/>
        </w:tabs>
        <w:spacing w:after="0"/>
        <w:rPr>
          <w:rFonts w:ascii="Times New Roman" w:hAnsi="Times New Roman" w:cs="Times New Roman"/>
          <w:lang w:val="de-DE"/>
        </w:rPr>
      </w:pPr>
      <w:r w:rsidRPr="00811D58">
        <w:rPr>
          <w:rFonts w:ascii="Times New Roman" w:hAnsi="Times New Roman" w:cs="Times New Roman"/>
          <w:lang w:val="de-DE"/>
        </w:rPr>
        <w:tab/>
      </w:r>
      <w:r w:rsidR="00932272" w:rsidRPr="00811D58">
        <w:rPr>
          <w:rFonts w:ascii="Times New Roman" w:hAnsi="Times New Roman" w:cs="Times New Roman"/>
          <w:lang w:val="de-DE"/>
        </w:rPr>
        <w:t xml:space="preserve">Maalouf, Introduction, Sections 1 &amp;2 </w:t>
      </w:r>
    </w:p>
    <w:p w14:paraId="2E5A2387" w14:textId="4B7796D4" w:rsidR="00932272" w:rsidRPr="00811D58" w:rsidRDefault="006B6C6D" w:rsidP="00342CF7">
      <w:pPr>
        <w:tabs>
          <w:tab w:val="left" w:pos="-1440"/>
        </w:tabs>
        <w:spacing w:after="0"/>
        <w:rPr>
          <w:rFonts w:ascii="Times New Roman" w:hAnsi="Times New Roman" w:cs="Times New Roman"/>
          <w:lang w:val="de-DE"/>
        </w:rPr>
      </w:pPr>
      <w:r w:rsidRPr="00811D58">
        <w:rPr>
          <w:rFonts w:ascii="Times New Roman" w:hAnsi="Times New Roman" w:cs="Times New Roman"/>
          <w:lang w:val="de-DE"/>
        </w:rPr>
        <w:tab/>
        <w:t>Augsbu</w:t>
      </w:r>
      <w:r w:rsidR="00932272" w:rsidRPr="00811D58">
        <w:rPr>
          <w:rFonts w:ascii="Times New Roman" w:hAnsi="Times New Roman" w:cs="Times New Roman"/>
          <w:lang w:val="de-DE"/>
        </w:rPr>
        <w:t>rger, Ch. 2</w:t>
      </w:r>
    </w:p>
    <w:p w14:paraId="5D7C608A" w14:textId="77777777" w:rsidR="00C04226" w:rsidRPr="00811D58" w:rsidRDefault="00C04226" w:rsidP="00342CF7">
      <w:pPr>
        <w:tabs>
          <w:tab w:val="left" w:pos="-1440"/>
        </w:tabs>
        <w:spacing w:after="0"/>
        <w:rPr>
          <w:rFonts w:ascii="Times New Roman" w:hAnsi="Times New Roman" w:cs="Times New Roman"/>
          <w:lang w:val="de-DE"/>
        </w:rPr>
      </w:pPr>
    </w:p>
    <w:p w14:paraId="1F673941" w14:textId="740140A3" w:rsidR="00CC57FC" w:rsidRPr="00811D58" w:rsidRDefault="00786D5B" w:rsidP="00342CF7">
      <w:pPr>
        <w:spacing w:after="0"/>
        <w:rPr>
          <w:rFonts w:ascii="Times New Roman" w:hAnsi="Times New Roman" w:cs="Times New Roman"/>
          <w:b/>
        </w:rPr>
      </w:pPr>
      <w:r>
        <w:rPr>
          <w:rFonts w:ascii="Times New Roman" w:hAnsi="Times New Roman" w:cs="Times New Roman"/>
          <w:b/>
        </w:rPr>
        <w:t>Week 5</w:t>
      </w:r>
      <w:r w:rsidR="00D83522" w:rsidRPr="00811D58">
        <w:rPr>
          <w:rFonts w:ascii="Times New Roman" w:hAnsi="Times New Roman" w:cs="Times New Roman"/>
          <w:b/>
        </w:rPr>
        <w:t xml:space="preserve"> (</w:t>
      </w:r>
      <w:r w:rsidR="00992B4F">
        <w:rPr>
          <w:rFonts w:ascii="Times New Roman" w:hAnsi="Times New Roman" w:cs="Times New Roman"/>
          <w:b/>
        </w:rPr>
        <w:t>Sep 27</w:t>
      </w:r>
      <w:r w:rsidR="00D83522" w:rsidRPr="00811D58">
        <w:rPr>
          <w:rFonts w:ascii="Times New Roman" w:hAnsi="Times New Roman" w:cs="Times New Roman"/>
          <w:b/>
        </w:rPr>
        <w:t>)</w:t>
      </w:r>
      <w:r w:rsidR="00F576C5" w:rsidRPr="00811D58">
        <w:rPr>
          <w:rFonts w:ascii="Times New Roman" w:hAnsi="Times New Roman" w:cs="Times New Roman"/>
          <w:b/>
        </w:rPr>
        <w:t xml:space="preserve"> </w:t>
      </w:r>
      <w:r w:rsidR="006510F5" w:rsidRPr="00811D58">
        <w:rPr>
          <w:rFonts w:ascii="Times New Roman" w:hAnsi="Times New Roman" w:cs="Times New Roman"/>
          <w:b/>
        </w:rPr>
        <w:t>-</w:t>
      </w:r>
      <w:r w:rsidR="00DC3DD5" w:rsidRPr="00811D58">
        <w:rPr>
          <w:rFonts w:ascii="Times New Roman" w:hAnsi="Times New Roman" w:cs="Times New Roman"/>
          <w:b/>
        </w:rPr>
        <w:t>Individual and society; Shame and guilt and conflict mitigators</w:t>
      </w:r>
      <w:r w:rsidR="00936EB4" w:rsidRPr="00811D58">
        <w:rPr>
          <w:rFonts w:ascii="Times New Roman" w:hAnsi="Times New Roman" w:cs="Times New Roman"/>
          <w:b/>
        </w:rPr>
        <w:t xml:space="preserve"> </w:t>
      </w:r>
    </w:p>
    <w:p w14:paraId="560C35AC" w14:textId="6861978B" w:rsidR="00DC3DD5" w:rsidRPr="00811D58" w:rsidRDefault="00C04226" w:rsidP="00342CF7">
      <w:pPr>
        <w:pStyle w:val="HTMLPreformatted"/>
        <w:spacing w:line="276" w:lineRule="auto"/>
        <w:ind w:hanging="916"/>
        <w:rPr>
          <w:rFonts w:ascii="Times New Roman" w:hAnsi="Times New Roman" w:cs="Times New Roman"/>
          <w:b/>
          <w:sz w:val="22"/>
          <w:szCs w:val="22"/>
        </w:rPr>
      </w:pPr>
      <w:r w:rsidRPr="00811D58">
        <w:rPr>
          <w:rFonts w:ascii="Times New Roman" w:hAnsi="Times New Roman" w:cs="Times New Roman"/>
          <w:b/>
          <w:sz w:val="22"/>
          <w:szCs w:val="22"/>
        </w:rPr>
        <w:lastRenderedPageBreak/>
        <w:tab/>
      </w:r>
      <w:r w:rsidR="00D83522" w:rsidRPr="00811D58">
        <w:rPr>
          <w:rFonts w:ascii="Times New Roman" w:hAnsi="Times New Roman" w:cs="Times New Roman"/>
          <w:b/>
          <w:sz w:val="22"/>
          <w:szCs w:val="22"/>
        </w:rPr>
        <w:t>Read:</w:t>
      </w:r>
    </w:p>
    <w:p w14:paraId="54DC7930" w14:textId="3B2AC5BD" w:rsidR="00DC3DD5" w:rsidRPr="00811D58" w:rsidRDefault="00D83522" w:rsidP="00342CF7">
      <w:pPr>
        <w:pStyle w:val="HTMLPreformatted"/>
        <w:spacing w:line="276" w:lineRule="auto"/>
        <w:rPr>
          <w:rFonts w:ascii="Times New Roman" w:hAnsi="Times New Roman" w:cs="Times New Roman"/>
          <w:sz w:val="22"/>
          <w:szCs w:val="22"/>
        </w:rPr>
      </w:pPr>
      <w:r w:rsidRPr="00811D58">
        <w:rPr>
          <w:rFonts w:ascii="Times New Roman" w:hAnsi="Times New Roman" w:cs="Times New Roman"/>
          <w:sz w:val="22"/>
          <w:szCs w:val="22"/>
        </w:rPr>
        <w:tab/>
      </w:r>
      <w:r w:rsidR="0074138F" w:rsidRPr="00811D58">
        <w:rPr>
          <w:rFonts w:ascii="Times New Roman" w:hAnsi="Times New Roman" w:cs="Times New Roman"/>
          <w:sz w:val="22"/>
          <w:szCs w:val="22"/>
        </w:rPr>
        <w:t>Augsbu</w:t>
      </w:r>
      <w:r w:rsidR="00932272" w:rsidRPr="00811D58">
        <w:rPr>
          <w:rFonts w:ascii="Times New Roman" w:hAnsi="Times New Roman" w:cs="Times New Roman"/>
          <w:sz w:val="22"/>
          <w:szCs w:val="22"/>
        </w:rPr>
        <w:t>rger, Chs. 3, 4</w:t>
      </w:r>
    </w:p>
    <w:p w14:paraId="07906EF2" w14:textId="77777777" w:rsidR="00C04226" w:rsidRPr="00811D58" w:rsidRDefault="00C04226" w:rsidP="00342CF7">
      <w:pPr>
        <w:pStyle w:val="HTMLPreformatted"/>
        <w:spacing w:line="276" w:lineRule="auto"/>
        <w:rPr>
          <w:rFonts w:ascii="Times New Roman" w:hAnsi="Times New Roman" w:cs="Times New Roman"/>
          <w:sz w:val="22"/>
          <w:szCs w:val="22"/>
        </w:rPr>
      </w:pPr>
    </w:p>
    <w:p w14:paraId="1CA1A53B" w14:textId="17BACDFA" w:rsidR="00DC3DD5" w:rsidRPr="00811D58" w:rsidRDefault="00786D5B" w:rsidP="00342CF7">
      <w:pPr>
        <w:tabs>
          <w:tab w:val="left" w:pos="-1440"/>
        </w:tabs>
        <w:spacing w:after="0"/>
        <w:rPr>
          <w:rFonts w:ascii="Times New Roman" w:hAnsi="Times New Roman" w:cs="Times New Roman"/>
          <w:b/>
        </w:rPr>
      </w:pPr>
      <w:r>
        <w:rPr>
          <w:rFonts w:ascii="Times New Roman" w:hAnsi="Times New Roman" w:cs="Times New Roman"/>
          <w:b/>
        </w:rPr>
        <w:t>Week 6</w:t>
      </w:r>
      <w:r w:rsidR="00D83522" w:rsidRPr="00811D58">
        <w:rPr>
          <w:rFonts w:ascii="Times New Roman" w:hAnsi="Times New Roman" w:cs="Times New Roman"/>
          <w:b/>
        </w:rPr>
        <w:t xml:space="preserve"> (</w:t>
      </w:r>
      <w:r w:rsidR="00992B4F">
        <w:rPr>
          <w:rFonts w:ascii="Times New Roman" w:hAnsi="Times New Roman" w:cs="Times New Roman"/>
          <w:b/>
        </w:rPr>
        <w:t>Oct 4</w:t>
      </w:r>
      <w:r w:rsidR="00D83522" w:rsidRPr="00811D58">
        <w:rPr>
          <w:rFonts w:ascii="Times New Roman" w:hAnsi="Times New Roman" w:cs="Times New Roman"/>
          <w:b/>
        </w:rPr>
        <w:t>)</w:t>
      </w:r>
      <w:r w:rsidR="00F576C5" w:rsidRPr="00811D58">
        <w:rPr>
          <w:rFonts w:ascii="Times New Roman" w:hAnsi="Times New Roman" w:cs="Times New Roman"/>
          <w:b/>
        </w:rPr>
        <w:t xml:space="preserve"> </w:t>
      </w:r>
      <w:r w:rsidR="006510F5" w:rsidRPr="00811D58">
        <w:rPr>
          <w:rFonts w:ascii="Times New Roman" w:hAnsi="Times New Roman" w:cs="Times New Roman"/>
          <w:b/>
        </w:rPr>
        <w:t>-</w:t>
      </w:r>
      <w:r w:rsidR="00936EB4" w:rsidRPr="00811D58">
        <w:rPr>
          <w:rFonts w:ascii="Times New Roman" w:hAnsi="Times New Roman" w:cs="Times New Roman"/>
          <w:b/>
        </w:rPr>
        <w:t xml:space="preserve"> </w:t>
      </w:r>
      <w:r w:rsidR="00DC3DD5" w:rsidRPr="00811D58">
        <w:rPr>
          <w:rFonts w:ascii="Times New Roman" w:hAnsi="Times New Roman" w:cs="Times New Roman"/>
          <w:b/>
        </w:rPr>
        <w:t>Gende</w:t>
      </w:r>
      <w:r w:rsidR="00C953E9" w:rsidRPr="00811D58">
        <w:rPr>
          <w:rFonts w:ascii="Times New Roman" w:hAnsi="Times New Roman" w:cs="Times New Roman"/>
          <w:b/>
        </w:rPr>
        <w:t>r Roles</w:t>
      </w:r>
    </w:p>
    <w:p w14:paraId="004C78D7" w14:textId="275D08A9" w:rsidR="00E91A3B" w:rsidRPr="00811D58" w:rsidRDefault="00D83522" w:rsidP="00342CF7">
      <w:pPr>
        <w:spacing w:after="0"/>
        <w:rPr>
          <w:rFonts w:ascii="Times New Roman" w:hAnsi="Times New Roman" w:cs="Times New Roman"/>
          <w:b/>
        </w:rPr>
      </w:pPr>
      <w:r w:rsidRPr="00811D58">
        <w:rPr>
          <w:rFonts w:ascii="Times New Roman" w:hAnsi="Times New Roman" w:cs="Times New Roman"/>
          <w:b/>
        </w:rPr>
        <w:t xml:space="preserve">Read: </w:t>
      </w:r>
    </w:p>
    <w:p w14:paraId="0C05E90B" w14:textId="5987CB7A" w:rsidR="00932272" w:rsidRPr="00811D58" w:rsidRDefault="00932272" w:rsidP="00342CF7">
      <w:pPr>
        <w:spacing w:after="0"/>
        <w:rPr>
          <w:rFonts w:ascii="Times New Roman" w:hAnsi="Times New Roman" w:cs="Times New Roman"/>
        </w:rPr>
      </w:pPr>
      <w:r w:rsidRPr="00811D58">
        <w:rPr>
          <w:rFonts w:ascii="Times New Roman" w:hAnsi="Times New Roman" w:cs="Times New Roman"/>
          <w:b/>
        </w:rPr>
        <w:tab/>
      </w:r>
      <w:r w:rsidR="00835FB2" w:rsidRPr="00811D58">
        <w:rPr>
          <w:rFonts w:ascii="Times New Roman" w:hAnsi="Times New Roman" w:cs="Times New Roman"/>
        </w:rPr>
        <w:t>Augsbu</w:t>
      </w:r>
      <w:r w:rsidRPr="00811D58">
        <w:rPr>
          <w:rFonts w:ascii="Times New Roman" w:hAnsi="Times New Roman" w:cs="Times New Roman"/>
        </w:rPr>
        <w:t>rger, Ch 6</w:t>
      </w:r>
    </w:p>
    <w:p w14:paraId="10C4909F" w14:textId="77777777" w:rsidR="00DC3DD5" w:rsidRPr="00811D58" w:rsidRDefault="00DC3DD5" w:rsidP="00342CF7">
      <w:pPr>
        <w:spacing w:after="0"/>
        <w:ind w:firstLine="720"/>
        <w:rPr>
          <w:rFonts w:ascii="Times New Roman" w:hAnsi="Times New Roman" w:cs="Times New Roman"/>
        </w:rPr>
      </w:pPr>
      <w:r w:rsidRPr="00811D58">
        <w:rPr>
          <w:rFonts w:ascii="Times New Roman" w:hAnsi="Times New Roman" w:cs="Times New Roman"/>
        </w:rPr>
        <w:t xml:space="preserve">Kimberly Theidon and Kelly Phenicie, “Gender, Conflict and Peacebuilding: State of the Field and Lessons Learned from USIP Grantmaking,” </w:t>
      </w:r>
      <w:r w:rsidRPr="00811D58">
        <w:rPr>
          <w:rFonts w:ascii="Times New Roman" w:hAnsi="Times New Roman" w:cs="Times New Roman"/>
          <w:i/>
        </w:rPr>
        <w:t>Peaceworks</w:t>
      </w:r>
      <w:r w:rsidRPr="00811D58">
        <w:rPr>
          <w:rFonts w:ascii="Times New Roman" w:hAnsi="Times New Roman" w:cs="Times New Roman"/>
        </w:rPr>
        <w:t xml:space="preserve"> No. 76 (September 2011)</w:t>
      </w:r>
    </w:p>
    <w:p w14:paraId="77BF5648" w14:textId="77777777" w:rsidR="009116B7" w:rsidRPr="00811D58" w:rsidRDefault="009116B7" w:rsidP="009116B7">
      <w:pPr>
        <w:widowControl w:val="0"/>
        <w:autoSpaceDE w:val="0"/>
        <w:autoSpaceDN w:val="0"/>
        <w:adjustRightInd w:val="0"/>
        <w:spacing w:after="0" w:line="240" w:lineRule="auto"/>
        <w:rPr>
          <w:rFonts w:ascii="Times New Roman" w:hAnsi="Times New Roman" w:cs="Times New Roman"/>
        </w:rPr>
      </w:pPr>
    </w:p>
    <w:p w14:paraId="0D3572A5" w14:textId="0D790B9E" w:rsidR="009116B7" w:rsidRPr="00811D58" w:rsidRDefault="009116B7" w:rsidP="009116B7">
      <w:pPr>
        <w:widowControl w:val="0"/>
        <w:autoSpaceDE w:val="0"/>
        <w:autoSpaceDN w:val="0"/>
        <w:adjustRightInd w:val="0"/>
        <w:spacing w:after="0" w:line="240" w:lineRule="auto"/>
        <w:ind w:firstLine="720"/>
        <w:rPr>
          <w:rFonts w:ascii="Times New Roman" w:hAnsi="Times New Roman" w:cs="Times New Roman"/>
        </w:rPr>
      </w:pPr>
      <w:r w:rsidRPr="00811D58">
        <w:rPr>
          <w:rFonts w:ascii="Times New Roman" w:hAnsi="Times New Roman" w:cs="Times New Roman"/>
        </w:rPr>
        <w:t xml:space="preserve">Hamid Khan, Manal Omar, Kathleen Kuehnast, and Susan Hayward “Fostering Synergies for Advancing Women’s Rights in Post-Conflict Islamic States: A Focus on Afghanistan, Egypt, and Libya”. </w:t>
      </w:r>
      <w:r w:rsidRPr="00811D58">
        <w:rPr>
          <w:rFonts w:ascii="Times New Roman" w:hAnsi="Times New Roman" w:cs="Times New Roman"/>
          <w:i/>
        </w:rPr>
        <w:t>The Brookings Project on U.S. Relations with the Islamic World U.S.-Islamic World Forum Papers,</w:t>
      </w:r>
      <w:r w:rsidRPr="00811D58">
        <w:rPr>
          <w:rFonts w:ascii="Times New Roman" w:hAnsi="Times New Roman" w:cs="Times New Roman"/>
        </w:rPr>
        <w:t xml:space="preserve"> November 2013.</w:t>
      </w:r>
    </w:p>
    <w:p w14:paraId="2CAA6577" w14:textId="77777777" w:rsidR="00824B4D" w:rsidRDefault="00824B4D" w:rsidP="00342CF7">
      <w:pPr>
        <w:spacing w:after="0"/>
        <w:rPr>
          <w:rFonts w:ascii="Times New Roman" w:hAnsi="Times New Roman" w:cs="Times New Roman"/>
          <w:b/>
        </w:rPr>
      </w:pPr>
    </w:p>
    <w:p w14:paraId="3165990D" w14:textId="17E2FB2B" w:rsidR="00CC6DD1" w:rsidRDefault="008F78E3" w:rsidP="00CC6DD1">
      <w:pPr>
        <w:spacing w:after="0"/>
        <w:rPr>
          <w:rFonts w:ascii="Times New Roman" w:hAnsi="Times New Roman" w:cs="Times New Roman"/>
          <w:b/>
        </w:rPr>
      </w:pPr>
      <w:r>
        <w:rPr>
          <w:rFonts w:ascii="Times New Roman" w:hAnsi="Times New Roman" w:cs="Times New Roman"/>
          <w:b/>
        </w:rPr>
        <w:t>Week 7</w:t>
      </w:r>
      <w:r w:rsidR="00A03297" w:rsidRPr="00811D58">
        <w:rPr>
          <w:rFonts w:ascii="Times New Roman" w:hAnsi="Times New Roman" w:cs="Times New Roman"/>
          <w:b/>
        </w:rPr>
        <w:t xml:space="preserve"> (</w:t>
      </w:r>
      <w:r w:rsidR="00992B4F">
        <w:rPr>
          <w:rFonts w:ascii="Times New Roman" w:hAnsi="Times New Roman" w:cs="Times New Roman"/>
          <w:b/>
        </w:rPr>
        <w:t>Oct 11</w:t>
      </w:r>
      <w:r w:rsidR="00A03297" w:rsidRPr="00811D58">
        <w:rPr>
          <w:rFonts w:ascii="Times New Roman" w:hAnsi="Times New Roman" w:cs="Times New Roman"/>
          <w:b/>
        </w:rPr>
        <w:t>)</w:t>
      </w:r>
      <w:r w:rsidR="00F576C5" w:rsidRPr="00811D58">
        <w:rPr>
          <w:rFonts w:ascii="Times New Roman" w:hAnsi="Times New Roman" w:cs="Times New Roman"/>
          <w:b/>
        </w:rPr>
        <w:t xml:space="preserve"> </w:t>
      </w:r>
      <w:r w:rsidR="0073204A">
        <w:rPr>
          <w:rFonts w:ascii="Times New Roman" w:hAnsi="Times New Roman" w:cs="Times New Roman"/>
          <w:b/>
        </w:rPr>
        <w:t>–</w:t>
      </w:r>
      <w:r w:rsidR="00932272" w:rsidRPr="00811D58">
        <w:rPr>
          <w:rFonts w:ascii="Times New Roman" w:hAnsi="Times New Roman" w:cs="Times New Roman"/>
          <w:b/>
        </w:rPr>
        <w:t xml:space="preserve"> </w:t>
      </w:r>
      <w:r w:rsidR="0073204A">
        <w:rPr>
          <w:rFonts w:ascii="Times New Roman" w:hAnsi="Times New Roman" w:cs="Times New Roman"/>
          <w:b/>
        </w:rPr>
        <w:t>Media, Social Media and Culture, Peace and Conflicts</w:t>
      </w:r>
    </w:p>
    <w:p w14:paraId="33557535" w14:textId="77777777" w:rsidR="0073204A" w:rsidRDefault="0073204A" w:rsidP="00CC6DD1">
      <w:pPr>
        <w:spacing w:after="0"/>
        <w:rPr>
          <w:rFonts w:ascii="Times New Roman" w:hAnsi="Times New Roman" w:cs="Times New Roman"/>
          <w:b/>
        </w:rPr>
      </w:pPr>
    </w:p>
    <w:p w14:paraId="3297675C" w14:textId="3C1D4A5A" w:rsidR="0073204A" w:rsidRDefault="0073204A" w:rsidP="00CC6DD1">
      <w:pPr>
        <w:spacing w:after="0"/>
        <w:rPr>
          <w:rFonts w:ascii="Times New Roman" w:hAnsi="Times New Roman" w:cs="Times New Roman"/>
          <w:b/>
        </w:rPr>
      </w:pPr>
      <w:r>
        <w:rPr>
          <w:rFonts w:ascii="Times New Roman" w:hAnsi="Times New Roman" w:cs="Times New Roman"/>
          <w:b/>
        </w:rPr>
        <w:t>Read:</w:t>
      </w:r>
    </w:p>
    <w:p w14:paraId="4AA87F83" w14:textId="371DE61D" w:rsidR="00071E38" w:rsidRDefault="0073204A" w:rsidP="00425004">
      <w:pPr>
        <w:pStyle w:val="HTMLPreformatted"/>
        <w:spacing w:line="276" w:lineRule="auto"/>
        <w:rPr>
          <w:rFonts w:ascii="Times New Roman" w:eastAsia="Times New Roman" w:hAnsi="Times New Roman" w:cs="Times New Roman"/>
          <w:sz w:val="22"/>
          <w:szCs w:val="22"/>
        </w:rPr>
      </w:pPr>
      <w:r w:rsidRPr="0073204A">
        <w:rPr>
          <w:rFonts w:ascii="Times New Roman" w:hAnsi="Times New Roman" w:cs="Times New Roman"/>
          <w:color w:val="1A7369"/>
          <w:sz w:val="22"/>
          <w:szCs w:val="22"/>
        </w:rPr>
        <w:tab/>
      </w:r>
    </w:p>
    <w:p w14:paraId="19A48F73" w14:textId="6BCBCDA2" w:rsidR="00F024DC" w:rsidRDefault="00F024DC" w:rsidP="0026446F">
      <w:pPr>
        <w:pStyle w:val="HTMLPreformatted"/>
        <w:spacing w:line="276"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Jean Baudrillard, Selected Writings by Mark Poster (Read Ch.1,2,5,7 and 9</w:t>
      </w:r>
      <w:r w:rsidR="00425004">
        <w:rPr>
          <w:rFonts w:ascii="Times New Roman" w:eastAsia="Times New Roman" w:hAnsi="Times New Roman" w:cs="Times New Roman"/>
          <w:sz w:val="22"/>
          <w:szCs w:val="22"/>
        </w:rPr>
        <w:t>)</w:t>
      </w:r>
    </w:p>
    <w:p w14:paraId="7A38350D" w14:textId="77777777" w:rsidR="00425004" w:rsidRDefault="00425004" w:rsidP="0026446F">
      <w:pPr>
        <w:pStyle w:val="HTMLPreformatted"/>
        <w:spacing w:line="276" w:lineRule="auto"/>
        <w:ind w:firstLine="720"/>
        <w:rPr>
          <w:rFonts w:ascii="Times New Roman" w:hAnsi="Times New Roman" w:cs="Times New Roman"/>
          <w:bCs/>
          <w:sz w:val="22"/>
          <w:szCs w:val="22"/>
        </w:rPr>
      </w:pPr>
      <w:r w:rsidRPr="00F024DC">
        <w:rPr>
          <w:rFonts w:ascii="Times New Roman" w:hAnsi="Times New Roman" w:cs="Times New Roman"/>
          <w:sz w:val="22"/>
          <w:szCs w:val="22"/>
        </w:rPr>
        <w:t>Jean Baudrillard: Hyperreality and Implosion,</w:t>
      </w:r>
      <w:r w:rsidRPr="00F024DC">
        <w:rPr>
          <w:rFonts w:ascii="Times New Roman" w:hAnsi="Times New Roman" w:cs="Times New Roman"/>
          <w:bCs/>
          <w:sz w:val="22"/>
          <w:szCs w:val="22"/>
        </w:rPr>
        <w:t xml:space="preserve"> Andrew Robinson (2012)</w:t>
      </w:r>
    </w:p>
    <w:p w14:paraId="1AACF981" w14:textId="7596E84C" w:rsidR="00425004" w:rsidRPr="0073204A" w:rsidRDefault="00425004" w:rsidP="0026446F">
      <w:pPr>
        <w:pStyle w:val="HTMLPreformatted"/>
        <w:spacing w:line="276" w:lineRule="auto"/>
        <w:ind w:firstLine="720"/>
        <w:rPr>
          <w:rFonts w:ascii="Times New Roman" w:eastAsiaTheme="minorHAnsi" w:hAnsi="Times New Roman" w:cs="Times New Roman"/>
          <w:sz w:val="22"/>
          <w:szCs w:val="22"/>
        </w:rPr>
      </w:pPr>
      <w:r w:rsidRPr="0073204A">
        <w:rPr>
          <w:rFonts w:ascii="Times New Roman" w:hAnsi="Times New Roman" w:cs="Times New Roman"/>
          <w:sz w:val="22"/>
          <w:szCs w:val="22"/>
        </w:rPr>
        <w:t>Tadzie Madzima-Bosha,</w:t>
      </w:r>
      <w:r w:rsidR="0026446F">
        <w:rPr>
          <w:rFonts w:ascii="Times New Roman" w:hAnsi="Times New Roman" w:cs="Times New Roman"/>
          <w:sz w:val="22"/>
          <w:szCs w:val="22"/>
        </w:rPr>
        <w:t xml:space="preserve"> 2013, </w:t>
      </w:r>
      <w:r w:rsidRPr="0073204A">
        <w:rPr>
          <w:rFonts w:ascii="Times New Roman" w:hAnsi="Times New Roman" w:cs="Times New Roman"/>
          <w:color w:val="1A1A1A"/>
          <w:sz w:val="22"/>
          <w:szCs w:val="22"/>
        </w:rPr>
        <w:t>Harnessing the power of social media for conflict prevention</w:t>
      </w:r>
      <w:r>
        <w:rPr>
          <w:rFonts w:ascii="Times New Roman" w:hAnsi="Times New Roman" w:cs="Times New Roman"/>
          <w:color w:val="1A1A1A"/>
          <w:sz w:val="22"/>
          <w:szCs w:val="22"/>
        </w:rPr>
        <w:t xml:space="preserve"> </w:t>
      </w:r>
    </w:p>
    <w:p w14:paraId="1304A59A" w14:textId="2AD14CB3" w:rsidR="00425004" w:rsidRDefault="0026446F" w:rsidP="0026446F">
      <w:pPr>
        <w:pStyle w:val="HTMLPreformatted"/>
        <w:spacing w:line="276"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Kym Beeston</w:t>
      </w:r>
      <w:r w:rsidRPr="00071E3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2014,</w:t>
      </w:r>
      <w:r w:rsidR="00425004" w:rsidRPr="00071E38">
        <w:rPr>
          <w:rFonts w:ascii="Times New Roman" w:eastAsia="Times New Roman" w:hAnsi="Times New Roman" w:cs="Times New Roman"/>
          <w:sz w:val="22"/>
          <w:szCs w:val="22"/>
        </w:rPr>
        <w:t>How social media is changing the way we see conflict</w:t>
      </w:r>
    </w:p>
    <w:p w14:paraId="3451B3ED" w14:textId="43B5E0BE" w:rsidR="00425004" w:rsidRDefault="0026446F" w:rsidP="0026446F">
      <w:pPr>
        <w:pStyle w:val="HTMLPreformatted"/>
        <w:spacing w:line="276" w:lineRule="auto"/>
        <w:ind w:firstLine="720"/>
        <w:rPr>
          <w:rFonts w:ascii="Times" w:hAnsi="Times" w:cs="Times"/>
          <w:sz w:val="22"/>
          <w:szCs w:val="72"/>
        </w:rPr>
      </w:pPr>
      <w:r w:rsidRPr="00071E38">
        <w:rPr>
          <w:rFonts w:ascii="Times" w:hAnsi="Times" w:cs="Times"/>
          <w:sz w:val="22"/>
          <w:szCs w:val="72"/>
        </w:rPr>
        <w:t>Ellie Mae O'Hagan</w:t>
      </w:r>
      <w:r>
        <w:rPr>
          <w:rFonts w:ascii="Times" w:hAnsi="Times" w:cs="Times"/>
          <w:sz w:val="22"/>
          <w:szCs w:val="72"/>
        </w:rPr>
        <w:t xml:space="preserve">, </w:t>
      </w:r>
      <w:r w:rsidR="00425004" w:rsidRPr="00071E38">
        <w:rPr>
          <w:rFonts w:ascii="Times New Roman" w:eastAsia="Times New Roman" w:hAnsi="Times New Roman" w:cs="Times New Roman"/>
          <w:sz w:val="22"/>
          <w:szCs w:val="22"/>
        </w:rPr>
        <w:t xml:space="preserve">Does social media really bring us closer to the reality of conflict? </w:t>
      </w:r>
      <w:r>
        <w:rPr>
          <w:rFonts w:ascii="Times" w:hAnsi="Times" w:cs="Times"/>
          <w:sz w:val="22"/>
          <w:szCs w:val="72"/>
        </w:rPr>
        <w:t>Guardian, 10 March 2014</w:t>
      </w:r>
    </w:p>
    <w:p w14:paraId="1CAD0DC8" w14:textId="77777777" w:rsidR="000C59C5" w:rsidRPr="00824B4D" w:rsidRDefault="000C59C5" w:rsidP="000C59C5">
      <w:pPr>
        <w:spacing w:after="0"/>
        <w:rPr>
          <w:rFonts w:ascii="Times New Roman" w:hAnsi="Times New Roman" w:cs="Times New Roman"/>
          <w:b/>
        </w:rPr>
      </w:pPr>
      <w:r w:rsidRPr="00824B4D">
        <w:rPr>
          <w:rFonts w:ascii="Times New Roman" w:hAnsi="Times New Roman" w:cs="Times New Roman"/>
          <w:b/>
        </w:rPr>
        <w:t>Midterm question emailed</w:t>
      </w:r>
    </w:p>
    <w:p w14:paraId="1D06D976" w14:textId="77777777" w:rsidR="0026446F" w:rsidRDefault="0026446F" w:rsidP="00342CF7">
      <w:pPr>
        <w:pStyle w:val="HTMLPreformatted"/>
        <w:spacing w:line="276" w:lineRule="auto"/>
        <w:rPr>
          <w:rFonts w:ascii="Times New Roman" w:eastAsia="Times New Roman" w:hAnsi="Times New Roman" w:cs="Times New Roman"/>
          <w:b/>
          <w:sz w:val="22"/>
          <w:szCs w:val="22"/>
        </w:rPr>
      </w:pPr>
    </w:p>
    <w:p w14:paraId="322A6E1E" w14:textId="4A849A0C" w:rsidR="00192406" w:rsidRPr="00811D58" w:rsidRDefault="00FD40C0" w:rsidP="00192406">
      <w:pPr>
        <w:spacing w:after="0"/>
        <w:rPr>
          <w:rFonts w:ascii="Times New Roman" w:hAnsi="Times New Roman" w:cs="Times New Roman"/>
          <w:b/>
        </w:rPr>
      </w:pPr>
      <w:r>
        <w:rPr>
          <w:rFonts w:ascii="Times New Roman" w:eastAsia="Times New Roman" w:hAnsi="Times New Roman" w:cs="Times New Roman"/>
          <w:b/>
        </w:rPr>
        <w:t>Week 8 (</w:t>
      </w:r>
      <w:r w:rsidR="00992B4F">
        <w:rPr>
          <w:rFonts w:ascii="Times New Roman" w:eastAsia="Times New Roman" w:hAnsi="Times New Roman" w:cs="Times New Roman"/>
          <w:b/>
        </w:rPr>
        <w:t>Oct 18</w:t>
      </w:r>
      <w:r w:rsidR="00CC6DD1">
        <w:rPr>
          <w:rFonts w:ascii="Times New Roman" w:eastAsia="Times New Roman" w:hAnsi="Times New Roman" w:cs="Times New Roman"/>
          <w:b/>
        </w:rPr>
        <w:t xml:space="preserve">) </w:t>
      </w:r>
      <w:r w:rsidR="00192406" w:rsidRPr="00811D58">
        <w:rPr>
          <w:rFonts w:ascii="Times New Roman" w:hAnsi="Times New Roman" w:cs="Times New Roman"/>
          <w:b/>
        </w:rPr>
        <w:t>Human Rights</w:t>
      </w:r>
      <w:r w:rsidR="00192406">
        <w:rPr>
          <w:rFonts w:ascii="Times New Roman" w:hAnsi="Times New Roman" w:cs="Times New Roman"/>
          <w:b/>
        </w:rPr>
        <w:t xml:space="preserve"> and Culture</w:t>
      </w:r>
    </w:p>
    <w:p w14:paraId="20CF4E5D" w14:textId="77777777" w:rsidR="00192406" w:rsidRDefault="00192406" w:rsidP="00192406">
      <w:pPr>
        <w:pStyle w:val="HTMLPreformatted"/>
        <w:spacing w:line="276" w:lineRule="auto"/>
        <w:rPr>
          <w:rFonts w:ascii="Times New Roman" w:eastAsia="Times New Roman" w:hAnsi="Times New Roman" w:cs="Times New Roman"/>
          <w:b/>
          <w:sz w:val="22"/>
          <w:szCs w:val="22"/>
        </w:rPr>
      </w:pPr>
      <w:r w:rsidRPr="00811D58">
        <w:rPr>
          <w:rFonts w:ascii="Times New Roman" w:eastAsia="Times New Roman" w:hAnsi="Times New Roman" w:cs="Times New Roman"/>
          <w:b/>
          <w:sz w:val="22"/>
          <w:szCs w:val="22"/>
        </w:rPr>
        <w:t>Read:</w:t>
      </w:r>
    </w:p>
    <w:p w14:paraId="4BFE1AFA" w14:textId="77777777" w:rsidR="00192406" w:rsidRDefault="00192406" w:rsidP="00192406">
      <w:pPr>
        <w:pStyle w:val="HTMLPreformatted"/>
        <w:spacing w:line="276" w:lineRule="auto"/>
        <w:rPr>
          <w:rFonts w:ascii="Times New Roman" w:eastAsia="Times New Roman" w:hAnsi="Times New Roman" w:cs="Times New Roman"/>
          <w:sz w:val="22"/>
          <w:szCs w:val="22"/>
        </w:rPr>
      </w:pPr>
      <w:r w:rsidRPr="00811D58">
        <w:rPr>
          <w:rFonts w:ascii="Times New Roman" w:eastAsia="Times New Roman" w:hAnsi="Times New Roman" w:cs="Times New Roman"/>
          <w:sz w:val="22"/>
          <w:szCs w:val="22"/>
        </w:rPr>
        <w:t>Avruch, Ch.3</w:t>
      </w:r>
    </w:p>
    <w:p w14:paraId="5FABE98E" w14:textId="19934258" w:rsidR="00F5471E" w:rsidRDefault="00F5471E" w:rsidP="00192406">
      <w:pPr>
        <w:pStyle w:val="HTMLPreformatted"/>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Agamben, Read the Homo Sacer Section (See if you can finish the part)</w:t>
      </w:r>
    </w:p>
    <w:p w14:paraId="4164EF6D" w14:textId="77777777" w:rsidR="00F5471E" w:rsidRDefault="00F5471E" w:rsidP="000C59C5">
      <w:pPr>
        <w:pStyle w:val="HTMLPreformatted"/>
        <w:spacing w:line="276" w:lineRule="auto"/>
        <w:rPr>
          <w:rFonts w:ascii="Times New Roman" w:eastAsia="Times New Roman" w:hAnsi="Times New Roman" w:cs="Times New Roman"/>
          <w:b/>
          <w:sz w:val="22"/>
          <w:szCs w:val="22"/>
        </w:rPr>
      </w:pPr>
    </w:p>
    <w:p w14:paraId="26359A27" w14:textId="77777777" w:rsidR="000C59C5" w:rsidRDefault="000C59C5" w:rsidP="000C59C5">
      <w:pPr>
        <w:pStyle w:val="HTMLPreformatted"/>
        <w:spacing w:line="276" w:lineRule="auto"/>
        <w:rPr>
          <w:rFonts w:ascii="Times New Roman" w:eastAsia="Times New Roman" w:hAnsi="Times New Roman" w:cs="Times New Roman"/>
          <w:b/>
          <w:sz w:val="22"/>
          <w:szCs w:val="22"/>
        </w:rPr>
      </w:pPr>
      <w:r w:rsidRPr="00824B4D">
        <w:rPr>
          <w:rFonts w:ascii="Times New Roman" w:eastAsia="Times New Roman" w:hAnsi="Times New Roman" w:cs="Times New Roman"/>
          <w:b/>
          <w:sz w:val="22"/>
          <w:szCs w:val="22"/>
        </w:rPr>
        <w:t>Mid-terms due</w:t>
      </w:r>
      <w:r>
        <w:rPr>
          <w:rFonts w:ascii="Times New Roman" w:eastAsia="Times New Roman" w:hAnsi="Times New Roman" w:cs="Times New Roman"/>
          <w:b/>
          <w:sz w:val="22"/>
          <w:szCs w:val="22"/>
        </w:rPr>
        <w:t xml:space="preserve"> 11:59 pm</w:t>
      </w:r>
    </w:p>
    <w:p w14:paraId="06E64112" w14:textId="77777777" w:rsidR="00FD40C0" w:rsidRDefault="00FD40C0" w:rsidP="000C59C5">
      <w:pPr>
        <w:pStyle w:val="HTMLPreformatted"/>
        <w:spacing w:line="276" w:lineRule="auto"/>
        <w:rPr>
          <w:rFonts w:ascii="Times New Roman" w:eastAsia="Times New Roman" w:hAnsi="Times New Roman" w:cs="Times New Roman"/>
          <w:b/>
          <w:sz w:val="22"/>
          <w:szCs w:val="22"/>
        </w:rPr>
      </w:pPr>
    </w:p>
    <w:p w14:paraId="0240FEC6" w14:textId="288BA808" w:rsidR="00661950" w:rsidRPr="00786D5B" w:rsidRDefault="00992B4F" w:rsidP="00786D5B">
      <w:pPr>
        <w:pStyle w:val="HTMLPreformatted"/>
        <w:spacing w:line="276" w:lineRule="auto"/>
        <w:rPr>
          <w:rFonts w:ascii="Times New Roman" w:eastAsia="Times New Roman" w:hAnsi="Times New Roman" w:cs="Times New Roman"/>
          <w:sz w:val="24"/>
          <w:szCs w:val="22"/>
        </w:rPr>
      </w:pPr>
      <w:r>
        <w:rPr>
          <w:rFonts w:ascii="Times New Roman" w:hAnsi="Times New Roman" w:cs="Times New Roman"/>
          <w:b/>
          <w:sz w:val="22"/>
        </w:rPr>
        <w:t>Week 9</w:t>
      </w:r>
      <w:r w:rsidR="00A03297" w:rsidRPr="00786D5B">
        <w:rPr>
          <w:rFonts w:ascii="Times New Roman" w:hAnsi="Times New Roman" w:cs="Times New Roman"/>
          <w:b/>
          <w:sz w:val="22"/>
        </w:rPr>
        <w:t xml:space="preserve"> (</w:t>
      </w:r>
      <w:r>
        <w:rPr>
          <w:rFonts w:ascii="Times New Roman" w:hAnsi="Times New Roman" w:cs="Times New Roman"/>
          <w:b/>
          <w:sz w:val="22"/>
        </w:rPr>
        <w:t>Oct 25</w:t>
      </w:r>
      <w:r w:rsidR="00A03297" w:rsidRPr="00786D5B">
        <w:rPr>
          <w:rFonts w:ascii="Times New Roman" w:hAnsi="Times New Roman" w:cs="Times New Roman"/>
          <w:b/>
          <w:sz w:val="22"/>
        </w:rPr>
        <w:t>)</w:t>
      </w:r>
      <w:r w:rsidR="00F576C5" w:rsidRPr="00786D5B">
        <w:rPr>
          <w:rFonts w:ascii="Times New Roman" w:hAnsi="Times New Roman" w:cs="Times New Roman"/>
          <w:b/>
          <w:sz w:val="22"/>
        </w:rPr>
        <w:t xml:space="preserve"> </w:t>
      </w:r>
      <w:r w:rsidR="000B115A" w:rsidRPr="00786D5B">
        <w:rPr>
          <w:rFonts w:ascii="Times New Roman" w:hAnsi="Times New Roman" w:cs="Times New Roman"/>
          <w:b/>
          <w:sz w:val="22"/>
        </w:rPr>
        <w:t xml:space="preserve">– </w:t>
      </w:r>
      <w:r w:rsidR="00786D5B" w:rsidRPr="00786D5B">
        <w:rPr>
          <w:rFonts w:ascii="Times New Roman" w:hAnsi="Times New Roman" w:cs="Times New Roman"/>
          <w:b/>
          <w:sz w:val="22"/>
        </w:rPr>
        <w:t>Ethno-centrism vs. Ethno-relativism</w:t>
      </w:r>
    </w:p>
    <w:p w14:paraId="698EA884" w14:textId="5CCF960F" w:rsidR="00786D5B" w:rsidRPr="00786D5B" w:rsidRDefault="00786D5B" w:rsidP="00786D5B">
      <w:pPr>
        <w:spacing w:after="0"/>
        <w:rPr>
          <w:rFonts w:ascii="Times New Roman" w:eastAsia="Times New Roman" w:hAnsi="Times New Roman" w:cs="Times New Roman"/>
          <w:b/>
        </w:rPr>
      </w:pPr>
      <w:r w:rsidRPr="00786D5B">
        <w:rPr>
          <w:rFonts w:ascii="Times New Roman" w:eastAsia="Times New Roman" w:hAnsi="Times New Roman" w:cs="Times New Roman"/>
          <w:b/>
        </w:rPr>
        <w:t>Read:</w:t>
      </w:r>
    </w:p>
    <w:p w14:paraId="5D24430A" w14:textId="04C08A84" w:rsidR="00786D5B" w:rsidRDefault="00786D5B" w:rsidP="00786D5B">
      <w:pPr>
        <w:spacing w:after="0"/>
        <w:rPr>
          <w:rFonts w:ascii="Times New Roman" w:eastAsia="Times New Roman" w:hAnsi="Times New Roman" w:cs="Times New Roman"/>
        </w:rPr>
      </w:pPr>
      <w:r w:rsidRPr="00811D58">
        <w:rPr>
          <w:rFonts w:ascii="Times New Roman" w:eastAsia="Times New Roman" w:hAnsi="Times New Roman" w:cs="Times New Roman"/>
        </w:rPr>
        <w:t xml:space="preserve">Milton Bennett, “Towards Ethno-relativism: A Developmental Model of Intercultural Sensitivity.” In </w:t>
      </w:r>
      <w:r w:rsidRPr="00811D58">
        <w:rPr>
          <w:rFonts w:ascii="Times New Roman" w:eastAsia="Times New Roman" w:hAnsi="Times New Roman" w:cs="Times New Roman"/>
          <w:i/>
        </w:rPr>
        <w:t>Education for the Intercultural Experience.</w:t>
      </w:r>
      <w:r w:rsidRPr="00811D58">
        <w:rPr>
          <w:rFonts w:ascii="Times New Roman" w:eastAsia="Times New Roman" w:hAnsi="Times New Roman" w:cs="Times New Roman"/>
        </w:rPr>
        <w:t xml:space="preserve"> ed. M. Paige, (Intercultural Press, 1993). pp. 22-71.</w:t>
      </w:r>
    </w:p>
    <w:p w14:paraId="6A613A57" w14:textId="77777777" w:rsidR="00F5471E" w:rsidRDefault="00F5471E" w:rsidP="00786D5B">
      <w:pPr>
        <w:spacing w:after="0"/>
        <w:rPr>
          <w:rFonts w:ascii="Times New Roman" w:eastAsia="Times New Roman" w:hAnsi="Times New Roman" w:cs="Times New Roman"/>
        </w:rPr>
      </w:pPr>
    </w:p>
    <w:p w14:paraId="2F081404" w14:textId="77777777" w:rsidR="00F5471E" w:rsidRDefault="00F5471E" w:rsidP="00F5471E">
      <w:pPr>
        <w:spacing w:after="0"/>
        <w:rPr>
          <w:rFonts w:ascii="Times New Roman" w:eastAsia="Times New Roman" w:hAnsi="Times New Roman" w:cs="Times New Roman"/>
        </w:rPr>
      </w:pPr>
      <w:r>
        <w:rPr>
          <w:rFonts w:ascii="Times New Roman" w:eastAsia="Times New Roman" w:hAnsi="Times New Roman" w:cs="Times New Roman"/>
        </w:rPr>
        <w:t xml:space="preserve">Zizek, S. (2008). </w:t>
      </w:r>
      <w:r w:rsidRPr="00E82077">
        <w:rPr>
          <w:rFonts w:ascii="Times New Roman" w:eastAsia="Times New Roman" w:hAnsi="Times New Roman" w:cs="Times New Roman"/>
          <w:i/>
        </w:rPr>
        <w:t>Violence.</w:t>
      </w:r>
      <w:r>
        <w:rPr>
          <w:rFonts w:ascii="Times New Roman" w:eastAsia="Times New Roman" w:hAnsi="Times New Roman" w:cs="Times New Roman"/>
        </w:rPr>
        <w:t xml:space="preserve"> Picador Publishers </w:t>
      </w:r>
    </w:p>
    <w:p w14:paraId="63F4B352" w14:textId="77777777" w:rsidR="00F5471E" w:rsidRDefault="00F5471E" w:rsidP="00F5471E">
      <w:pPr>
        <w:pStyle w:val="HTMLPreformatted"/>
        <w:spacing w:line="276" w:lineRule="auto"/>
        <w:rPr>
          <w:rFonts w:ascii="Times New Roman" w:hAnsi="Times New Roman" w:cs="Times New Roman"/>
          <w:b/>
          <w:sz w:val="22"/>
        </w:rPr>
      </w:pPr>
      <w:r>
        <w:rPr>
          <w:rFonts w:ascii="Times New Roman" w:eastAsia="Times New Roman" w:hAnsi="Times New Roman" w:cs="Times New Roman"/>
          <w:sz w:val="22"/>
          <w:szCs w:val="22"/>
        </w:rPr>
        <w:tab/>
      </w:r>
      <w:r>
        <w:rPr>
          <w:rFonts w:ascii="Times New Roman" w:eastAsia="Times New Roman" w:hAnsi="Times New Roman" w:cs="Times New Roman"/>
        </w:rPr>
        <w:t xml:space="preserve">Read </w:t>
      </w:r>
      <w:r w:rsidRPr="00E82077">
        <w:rPr>
          <w:rFonts w:ascii="Times New Roman" w:eastAsia="Times New Roman" w:hAnsi="Times New Roman" w:cs="Times New Roman"/>
        </w:rPr>
        <w:t>Ch. 4: Antinomies of Tolerant</w:t>
      </w:r>
      <w:r>
        <w:rPr>
          <w:rFonts w:ascii="Times New Roman" w:eastAsia="Times New Roman" w:hAnsi="Times New Roman" w:cs="Times New Roman"/>
        </w:rPr>
        <w:t xml:space="preserve"> </w:t>
      </w:r>
      <w:r w:rsidRPr="00E82077">
        <w:rPr>
          <w:rFonts w:ascii="Times New Roman" w:eastAsia="Times New Roman" w:hAnsi="Times New Roman" w:cs="Times New Roman"/>
        </w:rPr>
        <w:t>Reason</w:t>
      </w:r>
      <w:r>
        <w:rPr>
          <w:rFonts w:ascii="Times New Roman" w:eastAsia="Times New Roman" w:hAnsi="Times New Roman" w:cs="Times New Roman"/>
        </w:rPr>
        <w:t xml:space="preserve"> and </w:t>
      </w:r>
      <w:r w:rsidRPr="00E82077">
        <w:rPr>
          <w:rFonts w:ascii="Times New Roman" w:eastAsia="Times New Roman" w:hAnsi="Times New Roman" w:cs="Times New Roman"/>
        </w:rPr>
        <w:t>Ch. 5: Tolerance as an Ideological</w:t>
      </w:r>
      <w:r>
        <w:rPr>
          <w:rFonts w:ascii="Times New Roman" w:eastAsia="Times New Roman" w:hAnsi="Times New Roman" w:cs="Times New Roman"/>
        </w:rPr>
        <w:t xml:space="preserve"> </w:t>
      </w:r>
      <w:r w:rsidRPr="00E82077">
        <w:rPr>
          <w:rFonts w:ascii="Times New Roman" w:eastAsia="Times New Roman" w:hAnsi="Times New Roman" w:cs="Times New Roman"/>
        </w:rPr>
        <w:t>Category</w:t>
      </w:r>
    </w:p>
    <w:p w14:paraId="5F4E81B8" w14:textId="387ABFEB" w:rsidR="00E82077" w:rsidRDefault="00E82077" w:rsidP="00786D5B">
      <w:pPr>
        <w:spacing w:after="0"/>
        <w:rPr>
          <w:rFonts w:ascii="Times New Roman" w:eastAsia="Times New Roman" w:hAnsi="Times New Roman" w:cs="Times New Roman"/>
        </w:rPr>
      </w:pPr>
      <w:r>
        <w:rPr>
          <w:rFonts w:ascii="Times New Roman" w:eastAsia="Times New Roman" w:hAnsi="Times New Roman" w:cs="Times New Roman"/>
        </w:rPr>
        <w:tab/>
      </w:r>
    </w:p>
    <w:p w14:paraId="37226A8E" w14:textId="517341EE" w:rsidR="004F6E08" w:rsidRPr="004F6E08" w:rsidRDefault="004F6E08" w:rsidP="00786D5B">
      <w:pPr>
        <w:spacing w:after="0"/>
        <w:rPr>
          <w:rFonts w:ascii="Times New Roman" w:hAnsi="Times New Roman" w:cs="Times New Roman"/>
          <w:b/>
        </w:rPr>
      </w:pPr>
      <w:r>
        <w:rPr>
          <w:rFonts w:ascii="Times New Roman" w:eastAsia="Times New Roman" w:hAnsi="Times New Roman" w:cs="Times New Roman"/>
          <w:b/>
        </w:rPr>
        <w:t xml:space="preserve">One-page Final </w:t>
      </w:r>
      <w:r w:rsidRPr="004F6E08">
        <w:rPr>
          <w:rFonts w:ascii="Times New Roman" w:eastAsia="Times New Roman" w:hAnsi="Times New Roman" w:cs="Times New Roman"/>
          <w:b/>
        </w:rPr>
        <w:t>Paper proposals due</w:t>
      </w:r>
    </w:p>
    <w:p w14:paraId="20E3C37F" w14:textId="77777777" w:rsidR="00786D5B" w:rsidRDefault="00786D5B" w:rsidP="00786D5B">
      <w:pPr>
        <w:spacing w:after="0"/>
        <w:rPr>
          <w:rFonts w:ascii="Times New Roman" w:hAnsi="Times New Roman" w:cs="Times New Roman"/>
          <w:b/>
        </w:rPr>
      </w:pPr>
    </w:p>
    <w:p w14:paraId="028D8D5C" w14:textId="052972FD" w:rsidR="00786D5B" w:rsidRPr="00811D58" w:rsidRDefault="00992B4F" w:rsidP="00786D5B">
      <w:pPr>
        <w:spacing w:after="0"/>
        <w:rPr>
          <w:rFonts w:ascii="Times New Roman" w:hAnsi="Times New Roman" w:cs="Times New Roman"/>
          <w:b/>
        </w:rPr>
      </w:pPr>
      <w:r>
        <w:rPr>
          <w:rFonts w:ascii="Times New Roman" w:hAnsi="Times New Roman" w:cs="Times New Roman"/>
          <w:b/>
        </w:rPr>
        <w:t>Week 10</w:t>
      </w:r>
      <w:r w:rsidR="00835FB2" w:rsidRPr="00811D58">
        <w:rPr>
          <w:rFonts w:ascii="Times New Roman" w:hAnsi="Times New Roman" w:cs="Times New Roman"/>
          <w:b/>
        </w:rPr>
        <w:t xml:space="preserve"> </w:t>
      </w:r>
      <w:r w:rsidR="00786D5B">
        <w:rPr>
          <w:rFonts w:ascii="Times New Roman" w:hAnsi="Times New Roman" w:cs="Times New Roman"/>
          <w:b/>
        </w:rPr>
        <w:t>(</w:t>
      </w:r>
      <w:r>
        <w:rPr>
          <w:rFonts w:ascii="Times New Roman" w:hAnsi="Times New Roman" w:cs="Times New Roman"/>
          <w:b/>
        </w:rPr>
        <w:t>Nov 1</w:t>
      </w:r>
      <w:r w:rsidR="00661950" w:rsidRPr="00811D58">
        <w:rPr>
          <w:rFonts w:ascii="Times New Roman" w:hAnsi="Times New Roman" w:cs="Times New Roman"/>
          <w:b/>
        </w:rPr>
        <w:t xml:space="preserve">) </w:t>
      </w:r>
      <w:r w:rsidR="00786D5B" w:rsidRPr="00811D58">
        <w:rPr>
          <w:rFonts w:ascii="Times New Roman" w:hAnsi="Times New Roman" w:cs="Times New Roman"/>
          <w:b/>
        </w:rPr>
        <w:t xml:space="preserve">Type I &amp; Type II Errors </w:t>
      </w:r>
    </w:p>
    <w:p w14:paraId="378762E7" w14:textId="77777777" w:rsidR="00786D5B" w:rsidRPr="00811D58" w:rsidRDefault="00786D5B" w:rsidP="00786D5B">
      <w:pPr>
        <w:tabs>
          <w:tab w:val="left" w:pos="-1440"/>
        </w:tabs>
        <w:spacing w:after="0"/>
        <w:rPr>
          <w:rFonts w:ascii="Times New Roman" w:hAnsi="Times New Roman" w:cs="Times New Roman"/>
          <w:b/>
        </w:rPr>
      </w:pPr>
      <w:r w:rsidRPr="00811D58">
        <w:rPr>
          <w:rFonts w:ascii="Times New Roman" w:hAnsi="Times New Roman" w:cs="Times New Roman"/>
          <w:b/>
        </w:rPr>
        <w:t>Read:</w:t>
      </w:r>
    </w:p>
    <w:p w14:paraId="5FEA0C79" w14:textId="77777777" w:rsidR="00786D5B" w:rsidRPr="00811D58" w:rsidRDefault="00786D5B" w:rsidP="00786D5B">
      <w:pPr>
        <w:tabs>
          <w:tab w:val="left" w:pos="-1440"/>
        </w:tabs>
        <w:spacing w:after="0"/>
        <w:rPr>
          <w:rFonts w:ascii="Times New Roman" w:hAnsi="Times New Roman" w:cs="Times New Roman"/>
        </w:rPr>
      </w:pPr>
      <w:r w:rsidRPr="00811D58">
        <w:rPr>
          <w:rFonts w:ascii="Times New Roman" w:hAnsi="Times New Roman" w:cs="Times New Roman"/>
        </w:rPr>
        <w:lastRenderedPageBreak/>
        <w:tab/>
        <w:t>Avruch, Ch.5</w:t>
      </w:r>
    </w:p>
    <w:p w14:paraId="20533D7E" w14:textId="14DF8CFD" w:rsidR="00661950" w:rsidRPr="00811D58" w:rsidRDefault="00661950" w:rsidP="00661950">
      <w:pPr>
        <w:spacing w:after="0"/>
        <w:rPr>
          <w:rFonts w:ascii="Times New Roman" w:hAnsi="Times New Roman" w:cs="Times New Roman"/>
          <w:b/>
        </w:rPr>
      </w:pPr>
    </w:p>
    <w:p w14:paraId="3D0C2639" w14:textId="5379F006" w:rsidR="00DC3DD5" w:rsidRPr="00786D5B" w:rsidRDefault="00B82152" w:rsidP="00786D5B">
      <w:pPr>
        <w:tabs>
          <w:tab w:val="left" w:pos="-1440"/>
        </w:tabs>
        <w:spacing w:after="0"/>
        <w:rPr>
          <w:rFonts w:ascii="Times New Roman" w:hAnsi="Times New Roman" w:cs="Times New Roman"/>
        </w:rPr>
      </w:pPr>
      <w:r>
        <w:rPr>
          <w:rFonts w:ascii="Times New Roman" w:hAnsi="Times New Roman" w:cs="Times New Roman"/>
          <w:b/>
        </w:rPr>
        <w:t>Week 11</w:t>
      </w:r>
      <w:r w:rsidR="001B5E3A" w:rsidRPr="00811D58">
        <w:rPr>
          <w:rFonts w:ascii="Times New Roman" w:hAnsi="Times New Roman" w:cs="Times New Roman"/>
          <w:b/>
        </w:rPr>
        <w:t xml:space="preserve"> </w:t>
      </w:r>
      <w:r w:rsidR="00A03297" w:rsidRPr="00811D58">
        <w:rPr>
          <w:rFonts w:ascii="Times New Roman" w:hAnsi="Times New Roman" w:cs="Times New Roman"/>
          <w:b/>
        </w:rPr>
        <w:t>(</w:t>
      </w:r>
      <w:r w:rsidR="00992B4F">
        <w:rPr>
          <w:rFonts w:ascii="Times New Roman" w:hAnsi="Times New Roman" w:cs="Times New Roman"/>
          <w:b/>
        </w:rPr>
        <w:t>Nov 8</w:t>
      </w:r>
      <w:r w:rsidR="00A03297" w:rsidRPr="00811D58">
        <w:rPr>
          <w:rFonts w:ascii="Times New Roman" w:hAnsi="Times New Roman" w:cs="Times New Roman"/>
          <w:b/>
        </w:rPr>
        <w:t>)</w:t>
      </w:r>
      <w:r w:rsidR="00F576C5" w:rsidRPr="00811D58">
        <w:rPr>
          <w:rFonts w:ascii="Times New Roman" w:hAnsi="Times New Roman" w:cs="Times New Roman"/>
          <w:b/>
        </w:rPr>
        <w:t xml:space="preserve"> -</w:t>
      </w:r>
      <w:r w:rsidR="00793078" w:rsidRPr="00811D58">
        <w:rPr>
          <w:rFonts w:ascii="Times New Roman" w:hAnsi="Times New Roman" w:cs="Times New Roman"/>
          <w:b/>
        </w:rPr>
        <w:t>Cross-cultural Mediation</w:t>
      </w:r>
    </w:p>
    <w:p w14:paraId="338045C8" w14:textId="5B01EAC3" w:rsidR="00A03297" w:rsidRPr="00811D58" w:rsidRDefault="00A03297" w:rsidP="00342CF7">
      <w:pPr>
        <w:tabs>
          <w:tab w:val="left" w:pos="-1440"/>
        </w:tabs>
        <w:spacing w:after="0"/>
        <w:rPr>
          <w:rFonts w:ascii="Times New Roman" w:hAnsi="Times New Roman" w:cs="Times New Roman"/>
          <w:b/>
        </w:rPr>
      </w:pPr>
      <w:r w:rsidRPr="00811D58">
        <w:rPr>
          <w:rFonts w:ascii="Times New Roman" w:hAnsi="Times New Roman" w:cs="Times New Roman"/>
          <w:b/>
        </w:rPr>
        <w:t>Read:</w:t>
      </w:r>
    </w:p>
    <w:p w14:paraId="16231E78" w14:textId="5B5E80F0" w:rsidR="00793078" w:rsidRPr="00811D58" w:rsidRDefault="00A03297" w:rsidP="00342CF7">
      <w:pPr>
        <w:tabs>
          <w:tab w:val="left" w:pos="-1440"/>
        </w:tabs>
        <w:spacing w:after="0"/>
        <w:rPr>
          <w:rFonts w:ascii="Times New Roman" w:hAnsi="Times New Roman" w:cs="Times New Roman"/>
        </w:rPr>
      </w:pPr>
      <w:r w:rsidRPr="00811D58">
        <w:rPr>
          <w:rFonts w:ascii="Times New Roman" w:hAnsi="Times New Roman" w:cs="Times New Roman"/>
        </w:rPr>
        <w:tab/>
      </w:r>
      <w:r w:rsidR="00810319">
        <w:rPr>
          <w:rFonts w:ascii="Times New Roman" w:hAnsi="Times New Roman" w:cs="Times New Roman"/>
        </w:rPr>
        <w:t>Augsburger</w:t>
      </w:r>
      <w:r w:rsidR="00793078" w:rsidRPr="00811D58">
        <w:rPr>
          <w:rFonts w:ascii="Times New Roman" w:hAnsi="Times New Roman" w:cs="Times New Roman"/>
        </w:rPr>
        <w:t xml:space="preserve"> Ch. 5, 7</w:t>
      </w:r>
    </w:p>
    <w:p w14:paraId="70E0E384" w14:textId="770E64C8" w:rsidR="005541C7" w:rsidRPr="00811D58" w:rsidRDefault="000B115A" w:rsidP="00342CF7">
      <w:pPr>
        <w:tabs>
          <w:tab w:val="left" w:pos="-1440"/>
        </w:tabs>
        <w:spacing w:after="0"/>
        <w:rPr>
          <w:rFonts w:ascii="Times New Roman" w:hAnsi="Times New Roman" w:cs="Times New Roman"/>
        </w:rPr>
      </w:pPr>
      <w:r w:rsidRPr="00811D58">
        <w:rPr>
          <w:rFonts w:ascii="Times New Roman" w:hAnsi="Times New Roman" w:cs="Times New Roman"/>
        </w:rPr>
        <w:tab/>
        <w:t xml:space="preserve">Avruch, Ch. </w:t>
      </w:r>
      <w:r w:rsidR="005541C7" w:rsidRPr="00811D58">
        <w:rPr>
          <w:rFonts w:ascii="Times New Roman" w:hAnsi="Times New Roman" w:cs="Times New Roman"/>
        </w:rPr>
        <w:t>7</w:t>
      </w:r>
    </w:p>
    <w:p w14:paraId="49665262" w14:textId="77777777" w:rsidR="00786D5B" w:rsidRDefault="00786D5B" w:rsidP="00342CF7">
      <w:pPr>
        <w:spacing w:after="0"/>
        <w:rPr>
          <w:rFonts w:ascii="Times New Roman" w:hAnsi="Times New Roman" w:cs="Times New Roman"/>
          <w:b/>
        </w:rPr>
      </w:pPr>
    </w:p>
    <w:p w14:paraId="67578E85" w14:textId="190F91C9" w:rsidR="00793078" w:rsidRPr="00811D58" w:rsidRDefault="00B82152" w:rsidP="00342CF7">
      <w:pPr>
        <w:spacing w:after="0"/>
        <w:rPr>
          <w:rFonts w:ascii="Times New Roman" w:hAnsi="Times New Roman" w:cs="Times New Roman"/>
          <w:b/>
        </w:rPr>
      </w:pPr>
      <w:r>
        <w:rPr>
          <w:rFonts w:ascii="Times New Roman" w:hAnsi="Times New Roman" w:cs="Times New Roman"/>
          <w:b/>
        </w:rPr>
        <w:t>Week 12</w:t>
      </w:r>
      <w:r w:rsidR="00A03297" w:rsidRPr="00811D58">
        <w:rPr>
          <w:rFonts w:ascii="Times New Roman" w:hAnsi="Times New Roman" w:cs="Times New Roman"/>
          <w:b/>
        </w:rPr>
        <w:t xml:space="preserve"> (</w:t>
      </w:r>
      <w:r w:rsidR="00992B4F">
        <w:rPr>
          <w:rFonts w:ascii="Times New Roman" w:hAnsi="Times New Roman" w:cs="Times New Roman"/>
          <w:b/>
        </w:rPr>
        <w:t>Nov 15</w:t>
      </w:r>
      <w:r w:rsidR="00A03297" w:rsidRPr="00811D58">
        <w:rPr>
          <w:rFonts w:ascii="Times New Roman" w:hAnsi="Times New Roman" w:cs="Times New Roman"/>
          <w:b/>
        </w:rPr>
        <w:t>)</w:t>
      </w:r>
      <w:r w:rsidR="00F576C5" w:rsidRPr="00811D58">
        <w:rPr>
          <w:rFonts w:ascii="Times New Roman" w:hAnsi="Times New Roman" w:cs="Times New Roman"/>
          <w:b/>
        </w:rPr>
        <w:t xml:space="preserve"> -</w:t>
      </w:r>
      <w:r w:rsidR="00793078" w:rsidRPr="00811D58">
        <w:rPr>
          <w:rFonts w:ascii="Times New Roman" w:hAnsi="Times New Roman" w:cs="Times New Roman"/>
          <w:b/>
        </w:rPr>
        <w:t>Religion, Conflict and Resolution</w:t>
      </w:r>
    </w:p>
    <w:p w14:paraId="25037F80" w14:textId="79C871D7" w:rsidR="00793078" w:rsidRPr="00811D58" w:rsidRDefault="00A03297" w:rsidP="00342CF7">
      <w:pPr>
        <w:spacing w:after="0"/>
        <w:rPr>
          <w:rFonts w:ascii="Times New Roman" w:hAnsi="Times New Roman" w:cs="Times New Roman"/>
          <w:b/>
        </w:rPr>
      </w:pPr>
      <w:r w:rsidRPr="00811D58">
        <w:rPr>
          <w:rFonts w:ascii="Times New Roman" w:hAnsi="Times New Roman" w:cs="Times New Roman"/>
          <w:b/>
        </w:rPr>
        <w:t>Read:</w:t>
      </w:r>
    </w:p>
    <w:p w14:paraId="1A3B13A1" w14:textId="2B1F7CEC" w:rsidR="00793078" w:rsidRPr="00811D58" w:rsidRDefault="00A03297" w:rsidP="00342CF7">
      <w:pPr>
        <w:tabs>
          <w:tab w:val="left" w:pos="-1440"/>
        </w:tabs>
        <w:spacing w:after="0"/>
        <w:rPr>
          <w:rFonts w:ascii="Times New Roman" w:hAnsi="Times New Roman" w:cs="Times New Roman"/>
        </w:rPr>
      </w:pPr>
      <w:r w:rsidRPr="00811D58">
        <w:rPr>
          <w:rFonts w:ascii="Times New Roman" w:hAnsi="Times New Roman" w:cs="Times New Roman"/>
        </w:rPr>
        <w:tab/>
      </w:r>
      <w:r w:rsidR="00793078" w:rsidRPr="00811D58">
        <w:rPr>
          <w:rFonts w:ascii="Times New Roman" w:hAnsi="Times New Roman" w:cs="Times New Roman"/>
        </w:rPr>
        <w:t xml:space="preserve">Mohammed Abu-Nimer, “Conflict Resolution, Culture, and Religion: Toward a Training Model of Interreligious Peacebuilding,” </w:t>
      </w:r>
      <w:r w:rsidR="00793078" w:rsidRPr="00811D58">
        <w:rPr>
          <w:rFonts w:ascii="Times New Roman" w:hAnsi="Times New Roman" w:cs="Times New Roman"/>
          <w:i/>
        </w:rPr>
        <w:t>Journal of Peace Research</w:t>
      </w:r>
      <w:r w:rsidR="00793078" w:rsidRPr="00811D58">
        <w:rPr>
          <w:rFonts w:ascii="Times New Roman" w:hAnsi="Times New Roman" w:cs="Times New Roman"/>
        </w:rPr>
        <w:t>. vol. 38 no.6 (2001): 685-704</w:t>
      </w:r>
    </w:p>
    <w:p w14:paraId="676CBC9C" w14:textId="097A16B1" w:rsidR="00793078" w:rsidRPr="00811D58" w:rsidRDefault="00A03297" w:rsidP="00342CF7">
      <w:pPr>
        <w:pStyle w:val="BodyText"/>
        <w:tabs>
          <w:tab w:val="left" w:pos="-90"/>
        </w:tabs>
        <w:spacing w:after="0"/>
        <w:rPr>
          <w:rFonts w:ascii="Times New Roman" w:hAnsi="Times New Roman" w:cs="Times New Roman"/>
        </w:rPr>
      </w:pPr>
      <w:r w:rsidRPr="00811D58">
        <w:rPr>
          <w:rFonts w:ascii="Times New Roman" w:hAnsi="Times New Roman" w:cs="Times New Roman"/>
        </w:rPr>
        <w:tab/>
      </w:r>
      <w:r w:rsidR="00793078" w:rsidRPr="00811D58">
        <w:rPr>
          <w:rFonts w:ascii="Times New Roman" w:hAnsi="Times New Roman" w:cs="Times New Roman"/>
        </w:rPr>
        <w:t xml:space="preserve">David Little, </w:t>
      </w:r>
      <w:r w:rsidR="00793078" w:rsidRPr="00811D58">
        <w:rPr>
          <w:rFonts w:ascii="Times New Roman" w:hAnsi="Times New Roman" w:cs="Times New Roman"/>
          <w:i/>
        </w:rPr>
        <w:t>Peacemakers in Action: Profiles of Religion in Conflict Resolution.</w:t>
      </w:r>
      <w:r w:rsidR="00793078" w:rsidRPr="00811D58">
        <w:rPr>
          <w:rFonts w:ascii="Times New Roman" w:hAnsi="Times New Roman" w:cs="Times New Roman"/>
        </w:rPr>
        <w:t xml:space="preserve"> (Cambridge University Press, 2007). Ch. 9 “Warriors and Brothers” </w:t>
      </w:r>
    </w:p>
    <w:p w14:paraId="6384D577" w14:textId="3A71C71E" w:rsidR="00793078" w:rsidRPr="00811D58" w:rsidRDefault="00A03297" w:rsidP="00342CF7">
      <w:pPr>
        <w:widowControl w:val="0"/>
        <w:autoSpaceDE w:val="0"/>
        <w:autoSpaceDN w:val="0"/>
        <w:adjustRightInd w:val="0"/>
        <w:spacing w:after="0"/>
        <w:rPr>
          <w:rFonts w:ascii="ÕOr'1" w:hAnsi="ÕOr'1" w:cs="ÕOr'1"/>
        </w:rPr>
      </w:pPr>
      <w:r w:rsidRPr="00811D58">
        <w:rPr>
          <w:rFonts w:ascii="Times New Roman" w:hAnsi="Times New Roman" w:cs="Times New Roman"/>
        </w:rPr>
        <w:tab/>
      </w:r>
      <w:r w:rsidR="00342CF7" w:rsidRPr="00811D58">
        <w:rPr>
          <w:rFonts w:ascii="Times New Roman" w:hAnsi="Times New Roman" w:cs="Times New Roman"/>
        </w:rPr>
        <w:t>Susan Hayward,</w:t>
      </w:r>
      <w:r w:rsidR="00793078" w:rsidRPr="00811D58">
        <w:rPr>
          <w:rFonts w:ascii="Times New Roman" w:hAnsi="Times New Roman" w:cs="Times New Roman"/>
        </w:rPr>
        <w:t xml:space="preserve"> “</w:t>
      </w:r>
      <w:r w:rsidR="00C04226" w:rsidRPr="00811D58">
        <w:rPr>
          <w:rFonts w:ascii="Times New Roman" w:hAnsi="Times New Roman" w:cs="Times New Roman"/>
        </w:rPr>
        <w:t>Religion and Peacebuilding</w:t>
      </w:r>
      <w:r w:rsidR="00342CF7" w:rsidRPr="00811D58">
        <w:rPr>
          <w:rFonts w:ascii="Times New Roman" w:hAnsi="Times New Roman" w:cs="Times New Roman"/>
        </w:rPr>
        <w:t>: Reflections on Current Challenges and Future Prospects</w:t>
      </w:r>
      <w:r w:rsidR="00793078" w:rsidRPr="00811D58">
        <w:rPr>
          <w:rFonts w:ascii="Times New Roman" w:hAnsi="Times New Roman" w:cs="Times New Roman"/>
        </w:rPr>
        <w:t xml:space="preserve">” </w:t>
      </w:r>
      <w:r w:rsidR="00342CF7" w:rsidRPr="00811D58">
        <w:rPr>
          <w:rFonts w:ascii="Times New Roman" w:hAnsi="Times New Roman" w:cs="Times New Roman"/>
          <w:i/>
        </w:rPr>
        <w:t>Special Report #313</w:t>
      </w:r>
      <w:r w:rsidR="00793078" w:rsidRPr="00811D58">
        <w:rPr>
          <w:rFonts w:ascii="Times New Roman" w:hAnsi="Times New Roman" w:cs="Times New Roman"/>
        </w:rPr>
        <w:t xml:space="preserve"> (United States I</w:t>
      </w:r>
      <w:r w:rsidR="00342CF7" w:rsidRPr="00811D58">
        <w:rPr>
          <w:rFonts w:ascii="Times New Roman" w:hAnsi="Times New Roman" w:cs="Times New Roman"/>
        </w:rPr>
        <w:t>nstitute of Peace, August 2012</w:t>
      </w:r>
      <w:r w:rsidR="00793078" w:rsidRPr="00811D58">
        <w:rPr>
          <w:rFonts w:ascii="Times New Roman" w:hAnsi="Times New Roman" w:cs="Times New Roman"/>
        </w:rPr>
        <w:t xml:space="preserve">) </w:t>
      </w:r>
    </w:p>
    <w:p w14:paraId="6166990D" w14:textId="296D7CD3" w:rsidR="00793078" w:rsidRDefault="00A03297" w:rsidP="00342CF7">
      <w:pPr>
        <w:pStyle w:val="BodyText"/>
        <w:tabs>
          <w:tab w:val="left" w:pos="-90"/>
        </w:tabs>
        <w:spacing w:after="0"/>
        <w:rPr>
          <w:rFonts w:ascii="Times New Roman" w:hAnsi="Times New Roman" w:cs="Times New Roman"/>
        </w:rPr>
      </w:pPr>
      <w:r w:rsidRPr="00811D58">
        <w:rPr>
          <w:rFonts w:ascii="Times New Roman" w:hAnsi="Times New Roman" w:cs="Times New Roman"/>
        </w:rPr>
        <w:tab/>
      </w:r>
      <w:r w:rsidR="00793078" w:rsidRPr="00811D58">
        <w:rPr>
          <w:rFonts w:ascii="Times New Roman" w:hAnsi="Times New Roman" w:cs="Times New Roman"/>
        </w:rPr>
        <w:t xml:space="preserve">Yehezkel Landau, “Healing the Holy Land: Interreligious Peacebuilding in Israel/Palestine,” </w:t>
      </w:r>
      <w:r w:rsidR="00793078" w:rsidRPr="00811D58">
        <w:rPr>
          <w:rFonts w:ascii="Times New Roman" w:hAnsi="Times New Roman" w:cs="Times New Roman"/>
          <w:i/>
        </w:rPr>
        <w:t>Peaceworks</w:t>
      </w:r>
      <w:r w:rsidR="00793078" w:rsidRPr="00811D58">
        <w:rPr>
          <w:rFonts w:ascii="Times New Roman" w:hAnsi="Times New Roman" w:cs="Times New Roman"/>
        </w:rPr>
        <w:t xml:space="preserve"> No. 51 (United States Institute of Peace, August 2003) </w:t>
      </w:r>
    </w:p>
    <w:p w14:paraId="72A10981" w14:textId="77777777" w:rsidR="00637B0A" w:rsidRDefault="00637B0A" w:rsidP="00342CF7">
      <w:pPr>
        <w:pStyle w:val="BodyText"/>
        <w:tabs>
          <w:tab w:val="left" w:pos="-90"/>
        </w:tabs>
        <w:spacing w:after="0"/>
        <w:rPr>
          <w:rFonts w:ascii="Times New Roman" w:hAnsi="Times New Roman" w:cs="Times New Roman"/>
        </w:rPr>
      </w:pPr>
    </w:p>
    <w:p w14:paraId="7D901968" w14:textId="5073EC81" w:rsidR="009D3CCB" w:rsidRDefault="009D3CCB" w:rsidP="00342CF7">
      <w:pPr>
        <w:spacing w:after="0"/>
        <w:rPr>
          <w:rFonts w:ascii="Times New Roman" w:hAnsi="Times New Roman" w:cs="Times New Roman"/>
          <w:b/>
        </w:rPr>
      </w:pPr>
      <w:r>
        <w:rPr>
          <w:rFonts w:ascii="Times New Roman" w:hAnsi="Times New Roman" w:cs="Times New Roman"/>
          <w:b/>
        </w:rPr>
        <w:t>Week 13 (Nov 22)- Thanksgiving Break</w:t>
      </w:r>
    </w:p>
    <w:p w14:paraId="1C2B9EB3" w14:textId="77777777" w:rsidR="009D3CCB" w:rsidRDefault="009D3CCB" w:rsidP="00342CF7">
      <w:pPr>
        <w:spacing w:after="0"/>
        <w:rPr>
          <w:rFonts w:ascii="Times New Roman" w:hAnsi="Times New Roman" w:cs="Times New Roman"/>
          <w:b/>
        </w:rPr>
      </w:pPr>
    </w:p>
    <w:p w14:paraId="7312657B" w14:textId="5BC04B03" w:rsidR="00793078" w:rsidRPr="00811D58" w:rsidRDefault="006575EE" w:rsidP="00342CF7">
      <w:pPr>
        <w:spacing w:after="0"/>
        <w:rPr>
          <w:rFonts w:ascii="Times New Roman" w:hAnsi="Times New Roman" w:cs="Times New Roman"/>
          <w:b/>
        </w:rPr>
      </w:pPr>
      <w:r w:rsidRPr="00811D58">
        <w:rPr>
          <w:rFonts w:ascii="Times New Roman" w:hAnsi="Times New Roman" w:cs="Times New Roman"/>
          <w:b/>
        </w:rPr>
        <w:t xml:space="preserve">Week </w:t>
      </w:r>
      <w:r w:rsidR="00227CF1">
        <w:rPr>
          <w:rFonts w:ascii="Times New Roman" w:hAnsi="Times New Roman" w:cs="Times New Roman"/>
          <w:b/>
        </w:rPr>
        <w:t>14</w:t>
      </w:r>
      <w:r w:rsidR="00E8126D" w:rsidRPr="00811D58">
        <w:rPr>
          <w:rFonts w:ascii="Times New Roman" w:hAnsi="Times New Roman" w:cs="Times New Roman"/>
          <w:b/>
        </w:rPr>
        <w:t xml:space="preserve"> (</w:t>
      </w:r>
      <w:r w:rsidR="009D3CCB">
        <w:rPr>
          <w:rFonts w:ascii="Times New Roman" w:hAnsi="Times New Roman" w:cs="Times New Roman"/>
          <w:b/>
        </w:rPr>
        <w:t>Nov 29</w:t>
      </w:r>
      <w:r w:rsidR="00E8126D" w:rsidRPr="00811D58">
        <w:rPr>
          <w:rFonts w:ascii="Times New Roman" w:hAnsi="Times New Roman" w:cs="Times New Roman"/>
          <w:b/>
        </w:rPr>
        <w:t>)</w:t>
      </w:r>
      <w:r w:rsidR="00F576C5" w:rsidRPr="00811D58">
        <w:rPr>
          <w:rFonts w:ascii="Times New Roman" w:hAnsi="Times New Roman" w:cs="Times New Roman"/>
          <w:b/>
        </w:rPr>
        <w:t xml:space="preserve"> </w:t>
      </w:r>
      <w:r w:rsidR="006510F5" w:rsidRPr="00811D58">
        <w:rPr>
          <w:rFonts w:ascii="Times New Roman" w:hAnsi="Times New Roman" w:cs="Times New Roman"/>
          <w:b/>
        </w:rPr>
        <w:t>-</w:t>
      </w:r>
      <w:r w:rsidR="00793078" w:rsidRPr="00811D58">
        <w:rPr>
          <w:rFonts w:ascii="Times New Roman" w:hAnsi="Times New Roman" w:cs="Times New Roman"/>
          <w:b/>
        </w:rPr>
        <w:t>Indigenous Conflict Resolution</w:t>
      </w:r>
      <w:r w:rsidR="00632A57">
        <w:rPr>
          <w:rFonts w:ascii="Times New Roman" w:hAnsi="Times New Roman" w:cs="Times New Roman"/>
          <w:b/>
        </w:rPr>
        <w:t xml:space="preserve"> and Transitional Justice</w:t>
      </w:r>
    </w:p>
    <w:p w14:paraId="23CC1267" w14:textId="3E47F14B" w:rsidR="00793078" w:rsidRPr="00811D58" w:rsidRDefault="00E8126D" w:rsidP="00342CF7">
      <w:pPr>
        <w:spacing w:after="0"/>
        <w:rPr>
          <w:rFonts w:ascii="Times New Roman" w:hAnsi="Times New Roman" w:cs="Times New Roman"/>
          <w:b/>
        </w:rPr>
      </w:pPr>
      <w:r w:rsidRPr="00811D58">
        <w:rPr>
          <w:rFonts w:ascii="Times New Roman" w:hAnsi="Times New Roman" w:cs="Times New Roman"/>
          <w:b/>
        </w:rPr>
        <w:t>Read:</w:t>
      </w:r>
    </w:p>
    <w:p w14:paraId="7F483A73" w14:textId="77777777" w:rsidR="00632A57" w:rsidRPr="009D39B8" w:rsidRDefault="00632A57" w:rsidP="00632A57">
      <w:pPr>
        <w:pStyle w:val="Heading7"/>
        <w:widowControl w:val="0"/>
        <w:spacing w:before="0"/>
        <w:ind w:firstLine="720"/>
        <w:rPr>
          <w:rFonts w:ascii="Times New Roman" w:hAnsi="Times New Roman" w:cs="Times New Roman"/>
          <w:b/>
          <w:i w:val="0"/>
          <w:color w:val="auto"/>
        </w:rPr>
      </w:pPr>
      <w:r w:rsidRPr="009D39B8">
        <w:rPr>
          <w:rFonts w:ascii="Times New Roman" w:hAnsi="Times New Roman" w:cs="Times New Roman"/>
          <w:i w:val="0"/>
          <w:color w:val="auto"/>
        </w:rPr>
        <w:t xml:space="preserve">Jannie Malan, “Traditional and Local Conflict Resolution,” in Paul van Tongeren et al., eds., </w:t>
      </w:r>
      <w:r w:rsidRPr="009D39B8">
        <w:rPr>
          <w:rFonts w:ascii="Times New Roman" w:hAnsi="Times New Roman" w:cs="Times New Roman"/>
          <w:color w:val="auto"/>
        </w:rPr>
        <w:t>People Building Peace II: Successful Stories of Civil Society</w:t>
      </w:r>
      <w:r w:rsidRPr="009D39B8">
        <w:rPr>
          <w:rFonts w:ascii="Times New Roman" w:hAnsi="Times New Roman" w:cs="Times New Roman"/>
          <w:i w:val="0"/>
          <w:color w:val="auto"/>
        </w:rPr>
        <w:t xml:space="preserve"> (Lynne Rienner, 2005), pp. 449-458</w:t>
      </w:r>
    </w:p>
    <w:p w14:paraId="7D84B07F" w14:textId="38139BAB" w:rsidR="00632A57" w:rsidRPr="00632A57" w:rsidRDefault="00632A57" w:rsidP="00632A57">
      <w:pPr>
        <w:spacing w:after="0"/>
        <w:ind w:firstLine="720"/>
        <w:rPr>
          <w:rFonts w:ascii="Times New Roman" w:hAnsi="Times New Roman" w:cs="Times New Roman"/>
        </w:rPr>
      </w:pPr>
      <w:r w:rsidRPr="009D39B8">
        <w:rPr>
          <w:rFonts w:ascii="Times New Roman" w:hAnsi="Times New Roman" w:cs="Times New Roman"/>
        </w:rPr>
        <w:t xml:space="preserve"> “Revitalizing Tradition to Promote Reconciliation: The Gacaca Courts in Rwanda,” in Paul van Tongeren et al., eds., </w:t>
      </w:r>
      <w:r w:rsidRPr="009D39B8">
        <w:rPr>
          <w:rFonts w:ascii="Times New Roman" w:hAnsi="Times New Roman" w:cs="Times New Roman"/>
          <w:i/>
        </w:rPr>
        <w:t>People Building Peace II: Successful Stories of Civil Society</w:t>
      </w:r>
      <w:r w:rsidRPr="009D39B8">
        <w:rPr>
          <w:rFonts w:ascii="Times New Roman" w:hAnsi="Times New Roman" w:cs="Times New Roman"/>
        </w:rPr>
        <w:t xml:space="preserve"> (Lynne Rienner, 2005), pp. 466-471</w:t>
      </w:r>
    </w:p>
    <w:p w14:paraId="6673E634" w14:textId="77777777" w:rsidR="00632A57" w:rsidRDefault="00632A57" w:rsidP="00632A57">
      <w:pPr>
        <w:spacing w:after="0"/>
        <w:ind w:firstLine="720"/>
        <w:rPr>
          <w:rFonts w:ascii="Times New Roman" w:hAnsi="Times New Roman" w:cs="Times New Roman"/>
        </w:rPr>
      </w:pPr>
      <w:r w:rsidRPr="009D39B8">
        <w:rPr>
          <w:rFonts w:ascii="Times New Roman" w:hAnsi="Times New Roman" w:cs="Times New Roman"/>
        </w:rPr>
        <w:t xml:space="preserve">Roger Mac Ginty, “Indigenous Peace-Making Versus the Liberal Peace,” </w:t>
      </w:r>
      <w:r w:rsidRPr="009D39B8">
        <w:rPr>
          <w:rFonts w:ascii="Times New Roman" w:hAnsi="Times New Roman" w:cs="Times New Roman"/>
          <w:i/>
        </w:rPr>
        <w:t>Cooperation and Conflict,</w:t>
      </w:r>
      <w:r w:rsidRPr="009D39B8">
        <w:rPr>
          <w:rFonts w:ascii="Times New Roman" w:hAnsi="Times New Roman" w:cs="Times New Roman"/>
        </w:rPr>
        <w:t xml:space="preserve"> vol. 43, no. 2 (2008): 139-163 </w:t>
      </w:r>
    </w:p>
    <w:p w14:paraId="514655F2" w14:textId="5023C58A" w:rsidR="00632A57" w:rsidRPr="00811D58" w:rsidRDefault="00632A57" w:rsidP="00632A57">
      <w:pPr>
        <w:tabs>
          <w:tab w:val="left" w:pos="-1440"/>
        </w:tabs>
        <w:spacing w:after="0"/>
        <w:rPr>
          <w:rFonts w:ascii="Times New Roman" w:hAnsi="Times New Roman" w:cs="Times New Roman"/>
        </w:rPr>
      </w:pPr>
      <w:r>
        <w:rPr>
          <w:rFonts w:ascii="Times New Roman" w:hAnsi="Times New Roman" w:cs="Times New Roman"/>
        </w:rPr>
        <w:tab/>
      </w:r>
      <w:r w:rsidRPr="00811D58">
        <w:rPr>
          <w:rFonts w:ascii="Times New Roman" w:hAnsi="Times New Roman" w:cs="Times New Roman"/>
        </w:rPr>
        <w:t xml:space="preserve">Howard Wolpe, “Making Peace After Genocide,” </w:t>
      </w:r>
      <w:r w:rsidRPr="00811D58">
        <w:rPr>
          <w:rFonts w:ascii="Times New Roman" w:hAnsi="Times New Roman" w:cs="Times New Roman"/>
          <w:i/>
        </w:rPr>
        <w:t>Peaceworks</w:t>
      </w:r>
      <w:r w:rsidRPr="00811D58">
        <w:rPr>
          <w:rFonts w:ascii="Times New Roman" w:hAnsi="Times New Roman" w:cs="Times New Roman"/>
        </w:rPr>
        <w:t>, March 2011, No. 70, USIP</w:t>
      </w:r>
    </w:p>
    <w:p w14:paraId="125C1828" w14:textId="77777777" w:rsidR="00632A57" w:rsidRPr="00811D58" w:rsidRDefault="00632A57" w:rsidP="00632A57">
      <w:pPr>
        <w:spacing w:after="0"/>
        <w:rPr>
          <w:rFonts w:ascii="Times New Roman" w:hAnsi="Times New Roman" w:cs="Times New Roman"/>
        </w:rPr>
      </w:pPr>
      <w:r w:rsidRPr="00811D58">
        <w:rPr>
          <w:rFonts w:ascii="Times New Roman" w:hAnsi="Times New Roman" w:cs="Times New Roman"/>
        </w:rPr>
        <w:t>Augsburger, Ch. 8, 9</w:t>
      </w:r>
    </w:p>
    <w:p w14:paraId="721777F1" w14:textId="388C235B" w:rsidR="00632A57" w:rsidRPr="00811D58" w:rsidRDefault="00632A57" w:rsidP="00632A57">
      <w:pPr>
        <w:tabs>
          <w:tab w:val="left" w:pos="-1440"/>
        </w:tabs>
        <w:spacing w:after="0"/>
        <w:rPr>
          <w:rFonts w:ascii="Times New Roman" w:hAnsi="Times New Roman" w:cs="Times New Roman"/>
        </w:rPr>
      </w:pPr>
      <w:r w:rsidRPr="00811D58">
        <w:rPr>
          <w:rFonts w:ascii="Times New Roman" w:hAnsi="Times New Roman" w:cs="Times New Roman"/>
        </w:rPr>
        <w:t>Avruch, Ch.8</w:t>
      </w:r>
    </w:p>
    <w:p w14:paraId="6347B70D" w14:textId="77777777" w:rsidR="00632A57" w:rsidRPr="009D39B8" w:rsidRDefault="00632A57" w:rsidP="00632A57">
      <w:pPr>
        <w:spacing w:after="0"/>
        <w:ind w:firstLine="720"/>
        <w:rPr>
          <w:rFonts w:ascii="Times New Roman" w:hAnsi="Times New Roman" w:cs="Times New Roman"/>
        </w:rPr>
      </w:pPr>
    </w:p>
    <w:p w14:paraId="1E84BB81" w14:textId="31AA6980" w:rsidR="00793078" w:rsidRPr="0082190D" w:rsidRDefault="00793078" w:rsidP="0082190D">
      <w:pPr>
        <w:tabs>
          <w:tab w:val="left" w:pos="-1440"/>
        </w:tabs>
        <w:spacing w:after="0"/>
        <w:rPr>
          <w:rFonts w:ascii="Times New Roman" w:hAnsi="Times New Roman" w:cs="Times New Roman"/>
        </w:rPr>
      </w:pPr>
      <w:r w:rsidRPr="00811D58">
        <w:rPr>
          <w:rFonts w:ascii="Times New Roman" w:hAnsi="Times New Roman" w:cs="Times New Roman"/>
          <w:b/>
        </w:rPr>
        <w:t>W</w:t>
      </w:r>
      <w:r w:rsidR="00227CF1">
        <w:rPr>
          <w:rFonts w:ascii="Times New Roman" w:hAnsi="Times New Roman" w:cs="Times New Roman"/>
          <w:b/>
        </w:rPr>
        <w:t>eek 15</w:t>
      </w:r>
      <w:r w:rsidR="00637B0A">
        <w:rPr>
          <w:rFonts w:ascii="Times New Roman" w:hAnsi="Times New Roman" w:cs="Times New Roman"/>
          <w:b/>
        </w:rPr>
        <w:t xml:space="preserve"> </w:t>
      </w:r>
      <w:r w:rsidR="001848C8" w:rsidRPr="00811D58">
        <w:rPr>
          <w:rFonts w:ascii="Times New Roman" w:hAnsi="Times New Roman" w:cs="Times New Roman"/>
          <w:b/>
        </w:rPr>
        <w:t>(</w:t>
      </w:r>
      <w:r w:rsidR="009D3CCB">
        <w:rPr>
          <w:rFonts w:ascii="Times New Roman" w:hAnsi="Times New Roman" w:cs="Times New Roman"/>
          <w:b/>
        </w:rPr>
        <w:t>Dec 6</w:t>
      </w:r>
      <w:r w:rsidR="001848C8" w:rsidRPr="00811D58">
        <w:rPr>
          <w:rFonts w:ascii="Times New Roman" w:hAnsi="Times New Roman" w:cs="Times New Roman"/>
          <w:b/>
        </w:rPr>
        <w:t>)</w:t>
      </w:r>
      <w:r w:rsidR="00F576C5" w:rsidRPr="00811D58">
        <w:rPr>
          <w:rFonts w:ascii="Times New Roman" w:hAnsi="Times New Roman" w:cs="Times New Roman"/>
          <w:b/>
        </w:rPr>
        <w:t xml:space="preserve"> </w:t>
      </w:r>
      <w:r w:rsidR="00670E9E" w:rsidRPr="00811D58">
        <w:rPr>
          <w:rFonts w:ascii="Times New Roman" w:hAnsi="Times New Roman" w:cs="Times New Roman"/>
          <w:b/>
        </w:rPr>
        <w:t>–</w:t>
      </w:r>
      <w:r w:rsidR="001F5F9A" w:rsidRPr="00811D58">
        <w:rPr>
          <w:rFonts w:ascii="Times New Roman" w:hAnsi="Times New Roman" w:cs="Times New Roman"/>
          <w:b/>
        </w:rPr>
        <w:t xml:space="preserve"> </w:t>
      </w:r>
      <w:r w:rsidR="00670E9E" w:rsidRPr="00811D58">
        <w:rPr>
          <w:rFonts w:ascii="Times New Roman" w:hAnsi="Times New Roman" w:cs="Times New Roman"/>
          <w:b/>
        </w:rPr>
        <w:t>Looking back-looking forward</w:t>
      </w:r>
    </w:p>
    <w:p w14:paraId="4E3563F2" w14:textId="5844A20F" w:rsidR="001848C8" w:rsidRPr="00811D58" w:rsidRDefault="001848C8" w:rsidP="00342CF7">
      <w:pPr>
        <w:spacing w:after="0"/>
        <w:rPr>
          <w:rFonts w:ascii="Times New Roman" w:hAnsi="Times New Roman" w:cs="Times New Roman"/>
        </w:rPr>
      </w:pPr>
      <w:r w:rsidRPr="00811D58">
        <w:rPr>
          <w:rFonts w:ascii="Times New Roman" w:hAnsi="Times New Roman" w:cs="Times New Roman"/>
        </w:rPr>
        <w:t xml:space="preserve">Final papers due </w:t>
      </w:r>
      <w:r w:rsidR="009D3CCB">
        <w:rPr>
          <w:rFonts w:ascii="Times New Roman" w:hAnsi="Times New Roman" w:cs="Times New Roman"/>
        </w:rPr>
        <w:t>at 11:59pm EST of Dec 13</w:t>
      </w:r>
      <w:r w:rsidR="00512EE6">
        <w:rPr>
          <w:rFonts w:ascii="Times New Roman" w:hAnsi="Times New Roman" w:cs="Times New Roman"/>
        </w:rPr>
        <w:t>, 2017</w:t>
      </w:r>
    </w:p>
    <w:p w14:paraId="39D72BA2" w14:textId="77777777" w:rsidR="00793078" w:rsidRPr="00811D58" w:rsidRDefault="00793078" w:rsidP="00342CF7">
      <w:pPr>
        <w:tabs>
          <w:tab w:val="left" w:pos="-1440"/>
        </w:tabs>
        <w:spacing w:after="0"/>
        <w:rPr>
          <w:rFonts w:ascii="Times New Roman" w:hAnsi="Times New Roman" w:cs="Times New Roman"/>
        </w:rPr>
      </w:pPr>
    </w:p>
    <w:sectPr w:rsidR="00793078" w:rsidRPr="00811D58" w:rsidSect="004477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D1D4" w14:textId="77777777" w:rsidR="00B60319" w:rsidRDefault="00B60319" w:rsidP="00FC13D6">
      <w:pPr>
        <w:spacing w:after="0" w:line="240" w:lineRule="auto"/>
      </w:pPr>
      <w:r>
        <w:separator/>
      </w:r>
    </w:p>
  </w:endnote>
  <w:endnote w:type="continuationSeparator" w:id="0">
    <w:p w14:paraId="7626F7C1" w14:textId="77777777" w:rsidR="00B60319" w:rsidRDefault="00B60319" w:rsidP="00FC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ÕOr'1">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50805"/>
      <w:docPartObj>
        <w:docPartGallery w:val="Page Numbers (Bottom of Page)"/>
        <w:docPartUnique/>
      </w:docPartObj>
    </w:sdtPr>
    <w:sdtEndPr>
      <w:rPr>
        <w:noProof/>
      </w:rPr>
    </w:sdtEndPr>
    <w:sdtContent>
      <w:p w14:paraId="54C2A7CF" w14:textId="4F3A9A86" w:rsidR="008F78E3" w:rsidRDefault="008F78E3">
        <w:pPr>
          <w:pStyle w:val="Footer"/>
          <w:jc w:val="center"/>
        </w:pPr>
        <w:r>
          <w:fldChar w:fldCharType="begin"/>
        </w:r>
        <w:r>
          <w:instrText xml:space="preserve"> PAGE   \* MERGEFORMAT </w:instrText>
        </w:r>
        <w:r>
          <w:fldChar w:fldCharType="separate"/>
        </w:r>
        <w:r w:rsidR="000604A3">
          <w:rPr>
            <w:noProof/>
          </w:rPr>
          <w:t>1</w:t>
        </w:r>
        <w:r>
          <w:rPr>
            <w:noProof/>
          </w:rPr>
          <w:fldChar w:fldCharType="end"/>
        </w:r>
      </w:p>
    </w:sdtContent>
  </w:sdt>
  <w:p w14:paraId="602CA231" w14:textId="77777777" w:rsidR="008F78E3" w:rsidRDefault="008F7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DF142" w14:textId="77777777" w:rsidR="00B60319" w:rsidRDefault="00B60319" w:rsidP="00FC13D6">
      <w:pPr>
        <w:spacing w:after="0" w:line="240" w:lineRule="auto"/>
      </w:pPr>
      <w:r>
        <w:separator/>
      </w:r>
    </w:p>
  </w:footnote>
  <w:footnote w:type="continuationSeparator" w:id="0">
    <w:p w14:paraId="08702999" w14:textId="77777777" w:rsidR="00B60319" w:rsidRDefault="00B60319" w:rsidP="00FC1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602C"/>
    <w:multiLevelType w:val="hybridMultilevel"/>
    <w:tmpl w:val="5442F290"/>
    <w:lvl w:ilvl="0" w:tplc="97D8B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C74BD"/>
    <w:multiLevelType w:val="hybridMultilevel"/>
    <w:tmpl w:val="8ABE3CC8"/>
    <w:lvl w:ilvl="0" w:tplc="97D8B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50AEC"/>
    <w:multiLevelType w:val="hybridMultilevel"/>
    <w:tmpl w:val="AF4A47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7E40E9"/>
    <w:multiLevelType w:val="hybridMultilevel"/>
    <w:tmpl w:val="9DD22CC6"/>
    <w:lvl w:ilvl="0" w:tplc="97D8B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4665E"/>
    <w:multiLevelType w:val="hybridMultilevel"/>
    <w:tmpl w:val="D6DC5654"/>
    <w:lvl w:ilvl="0" w:tplc="97D8B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9437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F0"/>
    <w:rsid w:val="00006B26"/>
    <w:rsid w:val="000078DA"/>
    <w:rsid w:val="00010ED7"/>
    <w:rsid w:val="000516DD"/>
    <w:rsid w:val="000604A3"/>
    <w:rsid w:val="00071E38"/>
    <w:rsid w:val="00076FA5"/>
    <w:rsid w:val="000921BA"/>
    <w:rsid w:val="000B115A"/>
    <w:rsid w:val="000C59C5"/>
    <w:rsid w:val="000D34CF"/>
    <w:rsid w:val="00144CB5"/>
    <w:rsid w:val="001848C8"/>
    <w:rsid w:val="00192406"/>
    <w:rsid w:val="00196914"/>
    <w:rsid w:val="00196C1B"/>
    <w:rsid w:val="00197DF0"/>
    <w:rsid w:val="001A29D5"/>
    <w:rsid w:val="001B37FC"/>
    <w:rsid w:val="001B5E3A"/>
    <w:rsid w:val="001D1BC8"/>
    <w:rsid w:val="001D56AD"/>
    <w:rsid w:val="001F5F9A"/>
    <w:rsid w:val="00213A94"/>
    <w:rsid w:val="00224270"/>
    <w:rsid w:val="00227CF1"/>
    <w:rsid w:val="0026446F"/>
    <w:rsid w:val="00275A20"/>
    <w:rsid w:val="00296342"/>
    <w:rsid w:val="002C1AD9"/>
    <w:rsid w:val="002D194E"/>
    <w:rsid w:val="00301220"/>
    <w:rsid w:val="00305480"/>
    <w:rsid w:val="00342CF7"/>
    <w:rsid w:val="00351635"/>
    <w:rsid w:val="00356655"/>
    <w:rsid w:val="00397EFA"/>
    <w:rsid w:val="003C5920"/>
    <w:rsid w:val="00425004"/>
    <w:rsid w:val="004328EF"/>
    <w:rsid w:val="00434A59"/>
    <w:rsid w:val="00436CA5"/>
    <w:rsid w:val="0044778E"/>
    <w:rsid w:val="00451805"/>
    <w:rsid w:val="00470651"/>
    <w:rsid w:val="004822AF"/>
    <w:rsid w:val="004873C5"/>
    <w:rsid w:val="004C6927"/>
    <w:rsid w:val="004F6E08"/>
    <w:rsid w:val="00506DEF"/>
    <w:rsid w:val="00512EE6"/>
    <w:rsid w:val="00515086"/>
    <w:rsid w:val="00541567"/>
    <w:rsid w:val="005541C7"/>
    <w:rsid w:val="00554A1B"/>
    <w:rsid w:val="00583E0A"/>
    <w:rsid w:val="005B1BB1"/>
    <w:rsid w:val="005F6411"/>
    <w:rsid w:val="006076CC"/>
    <w:rsid w:val="006263BC"/>
    <w:rsid w:val="00632A57"/>
    <w:rsid w:val="00637B0A"/>
    <w:rsid w:val="0064781D"/>
    <w:rsid w:val="006510F5"/>
    <w:rsid w:val="0065693F"/>
    <w:rsid w:val="006575EE"/>
    <w:rsid w:val="00661950"/>
    <w:rsid w:val="00670E9E"/>
    <w:rsid w:val="00681BCD"/>
    <w:rsid w:val="006925D5"/>
    <w:rsid w:val="00697FEF"/>
    <w:rsid w:val="006B6C6D"/>
    <w:rsid w:val="00705EBD"/>
    <w:rsid w:val="00715719"/>
    <w:rsid w:val="0072575A"/>
    <w:rsid w:val="0073204A"/>
    <w:rsid w:val="0074138F"/>
    <w:rsid w:val="00752714"/>
    <w:rsid w:val="00786D5B"/>
    <w:rsid w:val="00793078"/>
    <w:rsid w:val="00795E0F"/>
    <w:rsid w:val="007D0E11"/>
    <w:rsid w:val="007E2DB2"/>
    <w:rsid w:val="00810319"/>
    <w:rsid w:val="00811D58"/>
    <w:rsid w:val="00813C5D"/>
    <w:rsid w:val="0082190D"/>
    <w:rsid w:val="00824B4D"/>
    <w:rsid w:val="00835FB2"/>
    <w:rsid w:val="00845C0D"/>
    <w:rsid w:val="00847A43"/>
    <w:rsid w:val="0087719E"/>
    <w:rsid w:val="008A4B4A"/>
    <w:rsid w:val="008C5A73"/>
    <w:rsid w:val="008F5867"/>
    <w:rsid w:val="008F78E3"/>
    <w:rsid w:val="009116B7"/>
    <w:rsid w:val="00927290"/>
    <w:rsid w:val="00932272"/>
    <w:rsid w:val="00936B74"/>
    <w:rsid w:val="00936EB4"/>
    <w:rsid w:val="00942E72"/>
    <w:rsid w:val="00951576"/>
    <w:rsid w:val="009630FF"/>
    <w:rsid w:val="00972D84"/>
    <w:rsid w:val="0097408A"/>
    <w:rsid w:val="00992B4F"/>
    <w:rsid w:val="00995A17"/>
    <w:rsid w:val="009C4ABA"/>
    <w:rsid w:val="009D01F4"/>
    <w:rsid w:val="009D39B8"/>
    <w:rsid w:val="009D3CCB"/>
    <w:rsid w:val="009F217C"/>
    <w:rsid w:val="00A03297"/>
    <w:rsid w:val="00A661DA"/>
    <w:rsid w:val="00A75274"/>
    <w:rsid w:val="00AB0CB9"/>
    <w:rsid w:val="00AB5655"/>
    <w:rsid w:val="00AC4136"/>
    <w:rsid w:val="00B27986"/>
    <w:rsid w:val="00B57653"/>
    <w:rsid w:val="00B60319"/>
    <w:rsid w:val="00B64A46"/>
    <w:rsid w:val="00B66368"/>
    <w:rsid w:val="00B770BF"/>
    <w:rsid w:val="00B82152"/>
    <w:rsid w:val="00B918FF"/>
    <w:rsid w:val="00C04226"/>
    <w:rsid w:val="00C27D00"/>
    <w:rsid w:val="00C66A61"/>
    <w:rsid w:val="00C67F7B"/>
    <w:rsid w:val="00C9313C"/>
    <w:rsid w:val="00C953E9"/>
    <w:rsid w:val="00CC57FC"/>
    <w:rsid w:val="00CC6DD1"/>
    <w:rsid w:val="00CE3160"/>
    <w:rsid w:val="00D0609F"/>
    <w:rsid w:val="00D07440"/>
    <w:rsid w:val="00D210E2"/>
    <w:rsid w:val="00D21CB9"/>
    <w:rsid w:val="00D23217"/>
    <w:rsid w:val="00D83522"/>
    <w:rsid w:val="00DA6506"/>
    <w:rsid w:val="00DC3DD5"/>
    <w:rsid w:val="00DD41E9"/>
    <w:rsid w:val="00DF1CF7"/>
    <w:rsid w:val="00E06A6D"/>
    <w:rsid w:val="00E8126D"/>
    <w:rsid w:val="00E82077"/>
    <w:rsid w:val="00E91A3B"/>
    <w:rsid w:val="00EE4CAD"/>
    <w:rsid w:val="00EF6690"/>
    <w:rsid w:val="00F0024B"/>
    <w:rsid w:val="00F024DC"/>
    <w:rsid w:val="00F07DAC"/>
    <w:rsid w:val="00F43A28"/>
    <w:rsid w:val="00F5471E"/>
    <w:rsid w:val="00F576C5"/>
    <w:rsid w:val="00F900EB"/>
    <w:rsid w:val="00F93903"/>
    <w:rsid w:val="00FB10CA"/>
    <w:rsid w:val="00FB2D0C"/>
    <w:rsid w:val="00FB4E58"/>
    <w:rsid w:val="00FB6ECD"/>
    <w:rsid w:val="00FC13D6"/>
    <w:rsid w:val="00FD40C0"/>
    <w:rsid w:val="00FD42F1"/>
    <w:rsid w:val="00FD7A75"/>
    <w:rsid w:val="00FF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613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8E"/>
  </w:style>
  <w:style w:type="paragraph" w:styleId="Heading4">
    <w:name w:val="heading 4"/>
    <w:basedOn w:val="Normal"/>
    <w:next w:val="Normal"/>
    <w:link w:val="Heading4Char"/>
    <w:qFormat/>
    <w:rsid w:val="00DA6506"/>
    <w:pPr>
      <w:keepNext/>
      <w:widowControl w:val="0"/>
      <w:spacing w:after="0" w:line="240" w:lineRule="auto"/>
      <w:ind w:left="720"/>
      <w:outlineLvl w:val="3"/>
    </w:pPr>
    <w:rPr>
      <w:rFonts w:ascii="Times New Roman" w:eastAsia="Times New Roman" w:hAnsi="Times New Roman" w:cs="Times New Roman"/>
      <w:b/>
      <w:snapToGrid w:val="0"/>
      <w:sz w:val="24"/>
      <w:szCs w:val="20"/>
    </w:rPr>
  </w:style>
  <w:style w:type="paragraph" w:styleId="Heading5">
    <w:name w:val="heading 5"/>
    <w:basedOn w:val="Normal"/>
    <w:next w:val="Normal"/>
    <w:link w:val="Heading5Char"/>
    <w:qFormat/>
    <w:rsid w:val="00DA6506"/>
    <w:pPr>
      <w:keepNext/>
      <w:tabs>
        <w:tab w:val="left" w:pos="-1440"/>
      </w:tabs>
      <w:spacing w:after="0" w:line="240" w:lineRule="auto"/>
      <w:jc w:val="center"/>
      <w:outlineLvl w:val="4"/>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unhideWhenUsed/>
    <w:qFormat/>
    <w:rsid w:val="0079307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7DF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97DF0"/>
    <w:rPr>
      <w:rFonts w:ascii="Times New Roman" w:eastAsia="Times New Roman" w:hAnsi="Times New Roman" w:cs="Times New Roman"/>
      <w:sz w:val="20"/>
      <w:szCs w:val="20"/>
    </w:rPr>
  </w:style>
  <w:style w:type="paragraph" w:styleId="BodyTextIndent">
    <w:name w:val="Body Text Indent"/>
    <w:basedOn w:val="Normal"/>
    <w:link w:val="BodyTextIndentChar"/>
    <w:rsid w:val="00DA6506"/>
    <w:pPr>
      <w:spacing w:after="0" w:line="240" w:lineRule="auto"/>
      <w:ind w:left="2880"/>
      <w:jc w:val="center"/>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DA6506"/>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A6506"/>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DA6506"/>
    <w:rPr>
      <w:rFonts w:ascii="Times New Roman" w:eastAsia="Times New Roman" w:hAnsi="Times New Roman" w:cs="Times New Roman"/>
      <w:b/>
      <w:sz w:val="24"/>
      <w:szCs w:val="20"/>
    </w:rPr>
  </w:style>
  <w:style w:type="character" w:styleId="Hyperlink">
    <w:name w:val="Hyperlink"/>
    <w:rsid w:val="00DA6506"/>
    <w:rPr>
      <w:color w:val="0000FF"/>
      <w:u w:val="single"/>
    </w:rPr>
  </w:style>
  <w:style w:type="paragraph" w:customStyle="1" w:styleId="section">
    <w:name w:val="section"/>
    <w:basedOn w:val="Normal"/>
    <w:rsid w:val="00DC3DD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DC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Wingdings"/>
      <w:sz w:val="20"/>
      <w:szCs w:val="20"/>
    </w:rPr>
  </w:style>
  <w:style w:type="character" w:customStyle="1" w:styleId="HTMLPreformattedChar">
    <w:name w:val="HTML Preformatted Char"/>
    <w:basedOn w:val="DefaultParagraphFont"/>
    <w:link w:val="HTMLPreformatted"/>
    <w:rsid w:val="00DC3DD5"/>
    <w:rPr>
      <w:rFonts w:ascii="Arial Unicode MS" w:eastAsia="Arial Unicode MS" w:hAnsi="Arial Unicode MS" w:cs="Wingdings"/>
      <w:sz w:val="20"/>
      <w:szCs w:val="20"/>
    </w:rPr>
  </w:style>
  <w:style w:type="paragraph" w:styleId="BodyText">
    <w:name w:val="Body Text"/>
    <w:basedOn w:val="Normal"/>
    <w:link w:val="BodyTextChar"/>
    <w:uiPriority w:val="99"/>
    <w:semiHidden/>
    <w:unhideWhenUsed/>
    <w:rsid w:val="00793078"/>
    <w:pPr>
      <w:spacing w:after="120"/>
    </w:pPr>
  </w:style>
  <w:style w:type="character" w:customStyle="1" w:styleId="BodyTextChar">
    <w:name w:val="Body Text Char"/>
    <w:basedOn w:val="DefaultParagraphFont"/>
    <w:link w:val="BodyText"/>
    <w:uiPriority w:val="99"/>
    <w:semiHidden/>
    <w:rsid w:val="00793078"/>
  </w:style>
  <w:style w:type="character" w:customStyle="1" w:styleId="Heading7Char">
    <w:name w:val="Heading 7 Char"/>
    <w:basedOn w:val="DefaultParagraphFont"/>
    <w:link w:val="Heading7"/>
    <w:uiPriority w:val="9"/>
    <w:rsid w:val="0079307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1A29D5"/>
    <w:pPr>
      <w:ind w:left="720"/>
      <w:contextualSpacing/>
    </w:pPr>
  </w:style>
  <w:style w:type="paragraph" w:styleId="BalloonText">
    <w:name w:val="Balloon Text"/>
    <w:basedOn w:val="Normal"/>
    <w:link w:val="BalloonTextChar"/>
    <w:uiPriority w:val="99"/>
    <w:semiHidden/>
    <w:unhideWhenUsed/>
    <w:rsid w:val="0007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A5"/>
    <w:rPr>
      <w:rFonts w:ascii="Tahoma" w:hAnsi="Tahoma" w:cs="Tahoma"/>
      <w:sz w:val="16"/>
      <w:szCs w:val="16"/>
    </w:rPr>
  </w:style>
  <w:style w:type="paragraph" w:styleId="Footer">
    <w:name w:val="footer"/>
    <w:basedOn w:val="Normal"/>
    <w:link w:val="FooterChar"/>
    <w:uiPriority w:val="99"/>
    <w:unhideWhenUsed/>
    <w:rsid w:val="00FC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D6"/>
  </w:style>
  <w:style w:type="character" w:styleId="FollowedHyperlink">
    <w:name w:val="FollowedHyperlink"/>
    <w:basedOn w:val="DefaultParagraphFont"/>
    <w:uiPriority w:val="99"/>
    <w:semiHidden/>
    <w:unhideWhenUsed/>
    <w:rsid w:val="00D0609F"/>
    <w:rPr>
      <w:color w:val="800080" w:themeColor="followedHyperlink"/>
      <w:u w:val="single"/>
    </w:rPr>
  </w:style>
  <w:style w:type="paragraph" w:customStyle="1" w:styleId="Default">
    <w:name w:val="Default"/>
    <w:rsid w:val="00811D5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u/provost/registrar/regulations/reg80.cfm" TargetMode="External"/><Relationship Id="rId3" Type="http://schemas.openxmlformats.org/officeDocument/2006/relationships/settings" Target="settings.xml"/><Relationship Id="rId7" Type="http://schemas.openxmlformats.org/officeDocument/2006/relationships/hyperlink" Target="http://www.prepared.americ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Nicole Smith</cp:lastModifiedBy>
  <cp:revision>2</cp:revision>
  <cp:lastPrinted>2016-09-01T17:57:00Z</cp:lastPrinted>
  <dcterms:created xsi:type="dcterms:W3CDTF">2017-09-07T19:15:00Z</dcterms:created>
  <dcterms:modified xsi:type="dcterms:W3CDTF">2017-09-07T19:15:00Z</dcterms:modified>
</cp:coreProperties>
</file>