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71A9A" w:rsidRDefault="00871A9A">
      <w:pPr>
        <w:pStyle w:val="Title"/>
        <w:jc w:val="center"/>
        <w:rPr>
          <w:rFonts w:ascii="Times New Roman" w:eastAsia="Times New Roman" w:hAnsi="Times New Roman" w:cs="Times New Roman"/>
          <w:b/>
          <w:sz w:val="32"/>
          <w:szCs w:val="32"/>
        </w:rPr>
      </w:pPr>
      <w:bookmarkStart w:id="0" w:name="_au0ixoyytnle" w:colFirst="0" w:colLast="0"/>
      <w:bookmarkEnd w:id="0"/>
    </w:p>
    <w:p w14:paraId="00000002" w14:textId="77777777" w:rsidR="00871A9A" w:rsidRDefault="00871A9A">
      <w:pPr>
        <w:pStyle w:val="Title"/>
        <w:jc w:val="center"/>
        <w:rPr>
          <w:rFonts w:ascii="Times New Roman" w:eastAsia="Times New Roman" w:hAnsi="Times New Roman" w:cs="Times New Roman"/>
          <w:b/>
          <w:sz w:val="32"/>
          <w:szCs w:val="32"/>
        </w:rPr>
      </w:pPr>
      <w:bookmarkStart w:id="1" w:name="_t29a09jh2507" w:colFirst="0" w:colLast="0"/>
      <w:bookmarkEnd w:id="1"/>
    </w:p>
    <w:p w14:paraId="00000003" w14:textId="77777777" w:rsidR="00871A9A" w:rsidRDefault="00871A9A">
      <w:pPr>
        <w:pStyle w:val="Title"/>
        <w:jc w:val="center"/>
        <w:rPr>
          <w:rFonts w:ascii="Times New Roman" w:eastAsia="Times New Roman" w:hAnsi="Times New Roman" w:cs="Times New Roman"/>
          <w:b/>
          <w:sz w:val="32"/>
          <w:szCs w:val="32"/>
        </w:rPr>
      </w:pPr>
      <w:bookmarkStart w:id="2" w:name="_auvixraehrcf" w:colFirst="0" w:colLast="0"/>
      <w:bookmarkEnd w:id="2"/>
    </w:p>
    <w:p w14:paraId="00000004" w14:textId="77777777" w:rsidR="00871A9A" w:rsidRDefault="00871A9A">
      <w:pPr>
        <w:pStyle w:val="Title"/>
        <w:jc w:val="center"/>
        <w:rPr>
          <w:rFonts w:ascii="Times New Roman" w:eastAsia="Times New Roman" w:hAnsi="Times New Roman" w:cs="Times New Roman"/>
          <w:b/>
          <w:sz w:val="32"/>
          <w:szCs w:val="32"/>
        </w:rPr>
      </w:pPr>
      <w:bookmarkStart w:id="3" w:name="_j46qfm7p8oet" w:colFirst="0" w:colLast="0"/>
      <w:bookmarkEnd w:id="3"/>
    </w:p>
    <w:p w14:paraId="00000005" w14:textId="77777777" w:rsidR="00871A9A" w:rsidRDefault="00871A9A">
      <w:pPr>
        <w:pStyle w:val="Title"/>
        <w:jc w:val="center"/>
        <w:rPr>
          <w:rFonts w:ascii="Times New Roman" w:eastAsia="Times New Roman" w:hAnsi="Times New Roman" w:cs="Times New Roman"/>
          <w:b/>
          <w:sz w:val="32"/>
          <w:szCs w:val="32"/>
        </w:rPr>
      </w:pPr>
      <w:bookmarkStart w:id="4" w:name="_pca7dnhyqc0j" w:colFirst="0" w:colLast="0"/>
      <w:bookmarkEnd w:id="4"/>
    </w:p>
    <w:p w14:paraId="00000006" w14:textId="77777777" w:rsidR="00871A9A" w:rsidRDefault="00871A9A">
      <w:pPr>
        <w:pStyle w:val="Title"/>
        <w:jc w:val="center"/>
        <w:rPr>
          <w:rFonts w:ascii="Times New Roman" w:eastAsia="Times New Roman" w:hAnsi="Times New Roman" w:cs="Times New Roman"/>
          <w:b/>
          <w:sz w:val="32"/>
          <w:szCs w:val="32"/>
        </w:rPr>
      </w:pPr>
      <w:bookmarkStart w:id="5" w:name="_ayuapf31nq2h" w:colFirst="0" w:colLast="0"/>
      <w:bookmarkEnd w:id="5"/>
    </w:p>
    <w:p w14:paraId="00000007" w14:textId="77777777" w:rsidR="00871A9A" w:rsidRDefault="00871A9A">
      <w:pPr>
        <w:pStyle w:val="Title"/>
        <w:jc w:val="center"/>
        <w:rPr>
          <w:rFonts w:ascii="Times New Roman" w:eastAsia="Times New Roman" w:hAnsi="Times New Roman" w:cs="Times New Roman"/>
          <w:b/>
          <w:sz w:val="32"/>
          <w:szCs w:val="32"/>
        </w:rPr>
      </w:pPr>
      <w:bookmarkStart w:id="6" w:name="_xdni7lvrntw1" w:colFirst="0" w:colLast="0"/>
      <w:bookmarkEnd w:id="6"/>
    </w:p>
    <w:p w14:paraId="00000008" w14:textId="77777777" w:rsidR="00871A9A" w:rsidRDefault="00871A9A">
      <w:pPr>
        <w:pStyle w:val="Title"/>
        <w:jc w:val="center"/>
        <w:rPr>
          <w:rFonts w:ascii="Times New Roman" w:eastAsia="Times New Roman" w:hAnsi="Times New Roman" w:cs="Times New Roman"/>
          <w:b/>
          <w:sz w:val="32"/>
          <w:szCs w:val="32"/>
        </w:rPr>
      </w:pPr>
      <w:bookmarkStart w:id="7" w:name="_g55hdkk7xg7p" w:colFirst="0" w:colLast="0"/>
      <w:bookmarkEnd w:id="7"/>
    </w:p>
    <w:p w14:paraId="00000009" w14:textId="77777777" w:rsidR="00871A9A" w:rsidRDefault="00487BC5">
      <w:pPr>
        <w:pStyle w:val="Title"/>
        <w:jc w:val="center"/>
        <w:rPr>
          <w:rFonts w:ascii="Times New Roman" w:eastAsia="Times New Roman" w:hAnsi="Times New Roman" w:cs="Times New Roman"/>
          <w:b/>
          <w:sz w:val="32"/>
          <w:szCs w:val="32"/>
        </w:rPr>
      </w:pPr>
      <w:bookmarkStart w:id="8" w:name="_tgkz8gkubs2r" w:colFirst="0" w:colLast="0"/>
      <w:bookmarkEnd w:id="8"/>
      <w:r>
        <w:rPr>
          <w:rFonts w:ascii="Times New Roman" w:eastAsia="Times New Roman" w:hAnsi="Times New Roman" w:cs="Times New Roman"/>
          <w:b/>
          <w:sz w:val="32"/>
          <w:szCs w:val="32"/>
        </w:rPr>
        <w:t>South of the Border: The Rise of the New Left</w:t>
      </w:r>
    </w:p>
    <w:p w14:paraId="0000000A" w14:textId="77777777" w:rsidR="00871A9A" w:rsidRDefault="00871A9A">
      <w:pPr>
        <w:jc w:val="center"/>
        <w:rPr>
          <w:rFonts w:ascii="Times New Roman" w:eastAsia="Times New Roman" w:hAnsi="Times New Roman" w:cs="Times New Roman"/>
          <w:b/>
          <w:sz w:val="24"/>
          <w:szCs w:val="24"/>
        </w:rPr>
      </w:pPr>
    </w:p>
    <w:p w14:paraId="0000000B" w14:textId="77777777" w:rsidR="00871A9A" w:rsidRDefault="00487BC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Kelsey Holtz</w:t>
      </w:r>
    </w:p>
    <w:p w14:paraId="0000000C" w14:textId="77777777" w:rsidR="00871A9A" w:rsidRDefault="00487BC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4817369</w:t>
      </w:r>
    </w:p>
    <w:p w14:paraId="0000000D" w14:textId="77777777" w:rsidR="00871A9A" w:rsidRDefault="00487BC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SISU-214 (001)</w:t>
      </w:r>
    </w:p>
    <w:p w14:paraId="0000000E" w14:textId="77777777" w:rsidR="00871A9A" w:rsidRDefault="00487BC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w:t>
      </w:r>
      <w:r>
        <w:rPr>
          <w:rFonts w:ascii="Times New Roman" w:eastAsia="Times New Roman" w:hAnsi="Times New Roman" w:cs="Times New Roman"/>
          <w:sz w:val="24"/>
          <w:szCs w:val="24"/>
          <w:highlight w:val="white"/>
        </w:rPr>
        <w:t>Giraudy</w:t>
      </w:r>
    </w:p>
    <w:p w14:paraId="0000000F" w14:textId="77777777" w:rsidR="00871A9A" w:rsidRDefault="00487BC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April 2021</w:t>
      </w:r>
    </w:p>
    <w:p w14:paraId="00000010" w14:textId="77777777" w:rsidR="00871A9A" w:rsidRDefault="00487BC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Word Count: 705</w:t>
      </w:r>
    </w:p>
    <w:p w14:paraId="00000011" w14:textId="77777777" w:rsidR="00871A9A" w:rsidRDefault="00871A9A">
      <w:pPr>
        <w:spacing w:line="480" w:lineRule="auto"/>
        <w:jc w:val="center"/>
        <w:rPr>
          <w:rFonts w:ascii="Times New Roman" w:eastAsia="Times New Roman" w:hAnsi="Times New Roman" w:cs="Times New Roman"/>
          <w:sz w:val="24"/>
          <w:szCs w:val="24"/>
        </w:rPr>
      </w:pPr>
    </w:p>
    <w:p w14:paraId="00000012" w14:textId="77777777" w:rsidR="00871A9A" w:rsidRDefault="00871A9A">
      <w:pPr>
        <w:spacing w:line="480" w:lineRule="auto"/>
        <w:jc w:val="center"/>
        <w:rPr>
          <w:rFonts w:ascii="Times New Roman" w:eastAsia="Times New Roman" w:hAnsi="Times New Roman" w:cs="Times New Roman"/>
          <w:sz w:val="24"/>
          <w:szCs w:val="24"/>
        </w:rPr>
      </w:pPr>
    </w:p>
    <w:p w14:paraId="00000013" w14:textId="77777777" w:rsidR="00871A9A" w:rsidRDefault="00871A9A">
      <w:pPr>
        <w:spacing w:line="480" w:lineRule="auto"/>
        <w:jc w:val="center"/>
        <w:rPr>
          <w:rFonts w:ascii="Times New Roman" w:eastAsia="Times New Roman" w:hAnsi="Times New Roman" w:cs="Times New Roman"/>
          <w:sz w:val="24"/>
          <w:szCs w:val="24"/>
        </w:rPr>
      </w:pPr>
    </w:p>
    <w:p w14:paraId="00000014" w14:textId="77777777" w:rsidR="00871A9A" w:rsidRDefault="00871A9A">
      <w:pPr>
        <w:spacing w:line="480" w:lineRule="auto"/>
        <w:jc w:val="center"/>
        <w:rPr>
          <w:rFonts w:ascii="Times New Roman" w:eastAsia="Times New Roman" w:hAnsi="Times New Roman" w:cs="Times New Roman"/>
          <w:sz w:val="24"/>
          <w:szCs w:val="24"/>
        </w:rPr>
      </w:pPr>
    </w:p>
    <w:p w14:paraId="00000015" w14:textId="77777777" w:rsidR="00871A9A" w:rsidRDefault="00871A9A">
      <w:pPr>
        <w:spacing w:line="480" w:lineRule="auto"/>
        <w:jc w:val="center"/>
        <w:rPr>
          <w:rFonts w:ascii="Times New Roman" w:eastAsia="Times New Roman" w:hAnsi="Times New Roman" w:cs="Times New Roman"/>
          <w:sz w:val="24"/>
          <w:szCs w:val="24"/>
        </w:rPr>
      </w:pPr>
    </w:p>
    <w:p w14:paraId="00000016" w14:textId="77777777" w:rsidR="00871A9A" w:rsidRDefault="00871A9A">
      <w:pPr>
        <w:spacing w:line="480" w:lineRule="auto"/>
        <w:jc w:val="center"/>
        <w:rPr>
          <w:rFonts w:ascii="Times New Roman" w:eastAsia="Times New Roman" w:hAnsi="Times New Roman" w:cs="Times New Roman"/>
          <w:sz w:val="24"/>
          <w:szCs w:val="24"/>
        </w:rPr>
      </w:pPr>
    </w:p>
    <w:p w14:paraId="00000017" w14:textId="77777777" w:rsidR="00871A9A" w:rsidRDefault="00871A9A">
      <w:pPr>
        <w:spacing w:line="480" w:lineRule="auto"/>
        <w:rPr>
          <w:rFonts w:ascii="Times New Roman" w:eastAsia="Times New Roman" w:hAnsi="Times New Roman" w:cs="Times New Roman"/>
          <w:sz w:val="24"/>
          <w:szCs w:val="24"/>
        </w:rPr>
      </w:pPr>
    </w:p>
    <w:p w14:paraId="00000018" w14:textId="77777777" w:rsidR="00871A9A" w:rsidRDefault="00871A9A">
      <w:pPr>
        <w:spacing w:line="480" w:lineRule="auto"/>
        <w:rPr>
          <w:rFonts w:ascii="Times New Roman" w:eastAsia="Times New Roman" w:hAnsi="Times New Roman" w:cs="Times New Roman"/>
          <w:sz w:val="24"/>
          <w:szCs w:val="24"/>
        </w:rPr>
      </w:pPr>
    </w:p>
    <w:p w14:paraId="00000019" w14:textId="0B92D0C4" w:rsidR="00871A9A" w:rsidRDefault="00487B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the beginning of the 21st century Latin America began to undergo a massive political swing to the left that resulted in the creation of the New Left. The New Left has many characteristics and beliefs that flowed throughout the policies and governments o</w:t>
      </w:r>
      <w:r>
        <w:rPr>
          <w:rFonts w:ascii="Times New Roman" w:eastAsia="Times New Roman" w:hAnsi="Times New Roman" w:cs="Times New Roman"/>
          <w:sz w:val="24"/>
          <w:szCs w:val="24"/>
        </w:rPr>
        <w:t>f many Latin American countries (</w:t>
      </w:r>
      <w:r>
        <w:rPr>
          <w:rFonts w:ascii="Times New Roman" w:eastAsia="Times New Roman" w:hAnsi="Times New Roman" w:cs="Times New Roman"/>
          <w:i/>
          <w:sz w:val="24"/>
          <w:szCs w:val="24"/>
        </w:rPr>
        <w:t>The Resurgence of the Latin American Left</w:t>
      </w:r>
      <w:r>
        <w:rPr>
          <w:rFonts w:ascii="Times New Roman" w:eastAsia="Times New Roman" w:hAnsi="Times New Roman" w:cs="Times New Roman"/>
          <w:sz w:val="24"/>
          <w:szCs w:val="24"/>
        </w:rPr>
        <w:t>). The New Left has strong beliefs in electoral democracy, state regulation of the market, and independence from centralized power. Along with the main beliefs, there are also main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policies that include a commitment to reducing poverty and inequality, redistribution of resources, the use of public authority to erode social hierarchies, and a need to strengthen the voice of marginalized groups (Class #13 Notes). All of these policies </w:t>
      </w:r>
      <w:r>
        <w:rPr>
          <w:rFonts w:ascii="Times New Roman" w:eastAsia="Times New Roman" w:hAnsi="Times New Roman" w:cs="Times New Roman"/>
          <w:sz w:val="24"/>
          <w:szCs w:val="24"/>
        </w:rPr>
        <w:t xml:space="preserve">and beliefs are used by both the contestatory left and the moderate left with the main difference being that the actions done by the contestatory left are generally more extreme. </w:t>
      </w:r>
    </w:p>
    <w:p w14:paraId="0000001A" w14:textId="24FB1722" w:rsidR="00871A9A" w:rsidRDefault="00487B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Latin America there are many examples of the New Left for both th</w:t>
      </w:r>
      <w:r>
        <w:rPr>
          <w:rFonts w:ascii="Times New Roman" w:eastAsia="Times New Roman" w:hAnsi="Times New Roman" w:cs="Times New Roman"/>
          <w:sz w:val="24"/>
          <w:szCs w:val="24"/>
        </w:rPr>
        <w:t>e contestatory and moderate lefts.  In Venezuela, Hugo Chavez was a left-wing</w:t>
      </w:r>
      <w:r>
        <w:rPr>
          <w:rFonts w:ascii="Times New Roman" w:eastAsia="Times New Roman" w:hAnsi="Times New Roman" w:cs="Times New Roman"/>
          <w:sz w:val="24"/>
          <w:szCs w:val="24"/>
        </w:rPr>
        <w:t xml:space="preserve"> politician who fit into the mold of the contestatory left which is more antagonistic towards neoliberalism which is displayed in many of his policies (Stone). By increasing the r</w:t>
      </w:r>
      <w:r>
        <w:rPr>
          <w:rFonts w:ascii="Times New Roman" w:eastAsia="Times New Roman" w:hAnsi="Times New Roman" w:cs="Times New Roman"/>
          <w:sz w:val="24"/>
          <w:szCs w:val="24"/>
        </w:rPr>
        <w:t>ole of the state in the market and in trade he was able to reduce inequality throughout the country. Some of his main policies that helped reduce inequality and poverty were increasing the production of agriculture, such as corn production, and also increa</w:t>
      </w:r>
      <w:r>
        <w:rPr>
          <w:rFonts w:ascii="Times New Roman" w:eastAsia="Times New Roman" w:hAnsi="Times New Roman" w:cs="Times New Roman"/>
          <w:sz w:val="24"/>
          <w:szCs w:val="24"/>
        </w:rPr>
        <w:t>sed the revenue from oil, which was a large problem for the United States (Stone). Another example of a prevalent New Left leader from Latin America is Evo Morales who was the first Indigenous person to become president in Bolivia.  Morales, similarly,</w:t>
      </w:r>
      <w:r>
        <w:rPr>
          <w:rFonts w:ascii="Times New Roman" w:eastAsia="Times New Roman" w:hAnsi="Times New Roman" w:cs="Times New Roman"/>
          <w:sz w:val="24"/>
          <w:szCs w:val="24"/>
        </w:rPr>
        <w:t xml:space="preserve"> to C</w:t>
      </w:r>
      <w:r>
        <w:rPr>
          <w:rFonts w:ascii="Times New Roman" w:eastAsia="Times New Roman" w:hAnsi="Times New Roman" w:cs="Times New Roman"/>
          <w:sz w:val="24"/>
          <w:szCs w:val="24"/>
        </w:rPr>
        <w:t>havez, was also a contestatory left wing leader and was more strictly enforcing left wing policies. Things like the energy industry and the metal industry were reformed and nationalized so that the people of Bolivia could benefit from their labors more tha</w:t>
      </w:r>
      <w:r>
        <w:rPr>
          <w:rFonts w:ascii="Times New Roman" w:eastAsia="Times New Roman" w:hAnsi="Times New Roman" w:cs="Times New Roman"/>
          <w:sz w:val="24"/>
          <w:szCs w:val="24"/>
        </w:rPr>
        <w:t xml:space="preserve">n foreign investors (Stone). </w:t>
      </w:r>
      <w:r>
        <w:rPr>
          <w:rFonts w:ascii="Times New Roman" w:eastAsia="Times New Roman" w:hAnsi="Times New Roman" w:cs="Times New Roman"/>
          <w:sz w:val="24"/>
          <w:szCs w:val="24"/>
        </w:rPr>
        <w:lastRenderedPageBreak/>
        <w:t>Morales embraced his Indigenous heritage and through his policies, such as education reform, he was able to fight for more equality for indigenous</w:t>
      </w:r>
      <w:r>
        <w:rPr>
          <w:rFonts w:ascii="Times New Roman" w:eastAsia="Times New Roman" w:hAnsi="Times New Roman" w:cs="Times New Roman"/>
          <w:sz w:val="24"/>
          <w:szCs w:val="24"/>
        </w:rPr>
        <w:t xml:space="preserve"> people as well as other marginalized groups (Stone).</w:t>
      </w:r>
    </w:p>
    <w:p w14:paraId="0000001B" w14:textId="29E2024A" w:rsidR="00871A9A" w:rsidRDefault="00487BC5">
      <w:pPr>
        <w:spacing w:line="480" w:lineRule="auto"/>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The policies of the New Left often had the goal of fighting for marginalized groups, like in the case of Morales in Bolivia, and this allowed for increased equality that many people favored. Throughout Latin America things like, racial equality, ethnic equ</w:t>
      </w:r>
      <w:r>
        <w:rPr>
          <w:rFonts w:ascii="Times New Roman" w:eastAsia="Times New Roman" w:hAnsi="Times New Roman" w:cs="Times New Roman"/>
          <w:sz w:val="24"/>
          <w:szCs w:val="24"/>
        </w:rPr>
        <w:t>ality, economic equality, indigenous</w:t>
      </w:r>
      <w:r>
        <w:rPr>
          <w:rFonts w:ascii="Times New Roman" w:eastAsia="Times New Roman" w:hAnsi="Times New Roman" w:cs="Times New Roman"/>
          <w:sz w:val="24"/>
          <w:szCs w:val="24"/>
        </w:rPr>
        <w:t xml:space="preserve"> rights, and deepened democracy were now being fought for which positively impacted the people in Latin America. Along with that, social programs were being expanded so that a larger percentage of the population had acce</w:t>
      </w:r>
      <w:r>
        <w:rPr>
          <w:rFonts w:ascii="Times New Roman" w:eastAsia="Times New Roman" w:hAnsi="Times New Roman" w:cs="Times New Roman"/>
          <w:sz w:val="24"/>
          <w:szCs w:val="24"/>
        </w:rPr>
        <w:t>ss to those benefits (</w:t>
      </w:r>
      <w:r>
        <w:rPr>
          <w:rFonts w:ascii="Times New Roman" w:eastAsia="Times New Roman" w:hAnsi="Times New Roman" w:cs="Times New Roman"/>
          <w:i/>
          <w:sz w:val="24"/>
          <w:szCs w:val="24"/>
        </w:rPr>
        <w:t>The Resurgence of the Latin American Left)</w:t>
      </w:r>
      <w:r>
        <w:rPr>
          <w:rFonts w:ascii="Times New Roman" w:eastAsia="Times New Roman" w:hAnsi="Times New Roman" w:cs="Times New Roman"/>
          <w:sz w:val="24"/>
          <w:szCs w:val="24"/>
        </w:rPr>
        <w:t>. Although these policies were extremely helpful for Latin American countries and the citizens of those countries, many democratic countries, like the United States felt considerable tension g</w:t>
      </w:r>
      <w:r>
        <w:rPr>
          <w:rFonts w:ascii="Times New Roman" w:eastAsia="Times New Roman" w:hAnsi="Times New Roman" w:cs="Times New Roman"/>
          <w:sz w:val="24"/>
          <w:szCs w:val="24"/>
        </w:rPr>
        <w:t xml:space="preserve">rowing with Latin American countries. </w:t>
      </w:r>
    </w:p>
    <w:p w14:paraId="0000001C" w14:textId="29141C63" w:rsidR="00871A9A" w:rsidRDefault="00487B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many of the New Left leaders were elected democratically, the lack of possibility for political opposition suggests that the democracies in Latin America are not as democratically run as they should be (</w:t>
      </w:r>
      <w:r>
        <w:rPr>
          <w:rFonts w:ascii="Times New Roman" w:eastAsia="Times New Roman" w:hAnsi="Times New Roman" w:cs="Times New Roman"/>
          <w:i/>
          <w:sz w:val="24"/>
          <w:szCs w:val="24"/>
        </w:rPr>
        <w:t>The R</w:t>
      </w:r>
      <w:r>
        <w:rPr>
          <w:rFonts w:ascii="Times New Roman" w:eastAsia="Times New Roman" w:hAnsi="Times New Roman" w:cs="Times New Roman"/>
          <w:i/>
          <w:sz w:val="24"/>
          <w:szCs w:val="24"/>
        </w:rPr>
        <w:t>esurgence of the Latin American Left)</w:t>
      </w:r>
      <w:r>
        <w:rPr>
          <w:rFonts w:ascii="Times New Roman" w:eastAsia="Times New Roman" w:hAnsi="Times New Roman" w:cs="Times New Roman"/>
          <w:sz w:val="24"/>
          <w:szCs w:val="24"/>
        </w:rPr>
        <w:t>. Because of a lack of political opposition, many of the New Left leaders could be categorized as populist</w:t>
      </w:r>
      <w:r>
        <w:rPr>
          <w:rFonts w:ascii="Times New Roman" w:eastAsia="Times New Roman" w:hAnsi="Times New Roman" w:cs="Times New Roman"/>
          <w:sz w:val="24"/>
          <w:szCs w:val="24"/>
        </w:rPr>
        <w:t xml:space="preserve"> personas that interact highly with the public in order to secure re-election (Class #13 Notes).</w:t>
      </w:r>
      <w:r>
        <w:rPr>
          <w:rFonts w:ascii="Times New Roman" w:eastAsia="Times New Roman" w:hAnsi="Times New Roman" w:cs="Times New Roman"/>
          <w:sz w:val="24"/>
          <w:szCs w:val="24"/>
        </w:rPr>
        <w:t xml:space="preserve"> The way in whic</w:t>
      </w:r>
      <w:r>
        <w:rPr>
          <w:rFonts w:ascii="Times New Roman" w:eastAsia="Times New Roman" w:hAnsi="Times New Roman" w:cs="Times New Roman"/>
          <w:sz w:val="24"/>
          <w:szCs w:val="24"/>
        </w:rPr>
        <w:t>h democracy within Latin America interacts with the New Left is much different than how capitalist democratic countries, like the United States, interact with Latin America and its New Left policies. The United States interaction with the New Left was defi</w:t>
      </w:r>
      <w:r>
        <w:rPr>
          <w:rFonts w:ascii="Times New Roman" w:eastAsia="Times New Roman" w:hAnsi="Times New Roman" w:cs="Times New Roman"/>
          <w:sz w:val="24"/>
          <w:szCs w:val="24"/>
        </w:rPr>
        <w:t>nitely not a positive outlook on how Latin America was running. During the beginning of the New Left, President Bush was in office and did not think highly of the new governments forming in Latin America. Because of the economic reforms and nationalization</w:t>
      </w:r>
      <w:r>
        <w:rPr>
          <w:rFonts w:ascii="Times New Roman" w:eastAsia="Times New Roman" w:hAnsi="Times New Roman" w:cs="Times New Roman"/>
          <w:sz w:val="24"/>
          <w:szCs w:val="24"/>
        </w:rPr>
        <w:t xml:space="preserve"> of resources, prices rose for </w:t>
      </w:r>
      <w:r>
        <w:rPr>
          <w:rFonts w:ascii="Times New Roman" w:eastAsia="Times New Roman" w:hAnsi="Times New Roman" w:cs="Times New Roman"/>
          <w:sz w:val="24"/>
          <w:szCs w:val="24"/>
        </w:rPr>
        <w:lastRenderedPageBreak/>
        <w:t>things like oil, and the United States struggled economically to purchase from Latin American countries (Stone). This struggle that the United States dealt with was turned into a view against the New Left that overshadowed th</w:t>
      </w:r>
      <w:r>
        <w:rPr>
          <w:rFonts w:ascii="Times New Roman" w:eastAsia="Times New Roman" w:hAnsi="Times New Roman" w:cs="Times New Roman"/>
          <w:sz w:val="24"/>
          <w:szCs w:val="24"/>
        </w:rPr>
        <w:t>e positive reforms that resulted from the New Left and a decrease in neoliberalism. Although the United States and other countries and corporations disliked the New Left, the New Left in Latin America created many social reforms and helped out many margina</w:t>
      </w:r>
      <w:r>
        <w:rPr>
          <w:rFonts w:ascii="Times New Roman" w:eastAsia="Times New Roman" w:hAnsi="Times New Roman" w:cs="Times New Roman"/>
          <w:sz w:val="24"/>
          <w:szCs w:val="24"/>
        </w:rPr>
        <w:t xml:space="preserve">lized groups that elevated Latin America socially and economically. </w:t>
      </w:r>
    </w:p>
    <w:p w14:paraId="0000001D" w14:textId="77777777" w:rsidR="00871A9A" w:rsidRDefault="00871A9A">
      <w:pPr>
        <w:spacing w:line="480" w:lineRule="auto"/>
        <w:ind w:firstLine="720"/>
        <w:rPr>
          <w:rFonts w:ascii="Times New Roman" w:eastAsia="Times New Roman" w:hAnsi="Times New Roman" w:cs="Times New Roman"/>
          <w:sz w:val="24"/>
          <w:szCs w:val="24"/>
        </w:rPr>
      </w:pPr>
    </w:p>
    <w:p w14:paraId="0000001E" w14:textId="77777777" w:rsidR="00871A9A" w:rsidRDefault="00871A9A">
      <w:pPr>
        <w:spacing w:line="480" w:lineRule="auto"/>
        <w:ind w:firstLine="720"/>
        <w:rPr>
          <w:rFonts w:ascii="Times New Roman" w:eastAsia="Times New Roman" w:hAnsi="Times New Roman" w:cs="Times New Roman"/>
          <w:sz w:val="24"/>
          <w:szCs w:val="24"/>
        </w:rPr>
      </w:pPr>
    </w:p>
    <w:p w14:paraId="0000001F" w14:textId="77777777" w:rsidR="00871A9A" w:rsidRDefault="00871A9A">
      <w:pPr>
        <w:spacing w:line="480" w:lineRule="auto"/>
        <w:ind w:firstLine="720"/>
        <w:rPr>
          <w:rFonts w:ascii="Times New Roman" w:eastAsia="Times New Roman" w:hAnsi="Times New Roman" w:cs="Times New Roman"/>
          <w:sz w:val="24"/>
          <w:szCs w:val="24"/>
        </w:rPr>
      </w:pPr>
    </w:p>
    <w:p w14:paraId="00000020" w14:textId="77777777" w:rsidR="00871A9A" w:rsidRDefault="00871A9A">
      <w:pPr>
        <w:spacing w:line="480" w:lineRule="auto"/>
        <w:ind w:firstLine="720"/>
        <w:rPr>
          <w:rFonts w:ascii="Times New Roman" w:eastAsia="Times New Roman" w:hAnsi="Times New Roman" w:cs="Times New Roman"/>
          <w:sz w:val="24"/>
          <w:szCs w:val="24"/>
        </w:rPr>
      </w:pPr>
    </w:p>
    <w:p w14:paraId="00000021" w14:textId="77777777" w:rsidR="00871A9A" w:rsidRDefault="00871A9A">
      <w:pPr>
        <w:spacing w:line="480" w:lineRule="auto"/>
        <w:ind w:firstLine="720"/>
        <w:rPr>
          <w:rFonts w:ascii="Times New Roman" w:eastAsia="Times New Roman" w:hAnsi="Times New Roman" w:cs="Times New Roman"/>
          <w:sz w:val="24"/>
          <w:szCs w:val="24"/>
        </w:rPr>
      </w:pPr>
    </w:p>
    <w:p w14:paraId="00000022" w14:textId="77777777" w:rsidR="00871A9A" w:rsidRDefault="00871A9A">
      <w:pPr>
        <w:spacing w:line="480" w:lineRule="auto"/>
        <w:ind w:firstLine="720"/>
        <w:rPr>
          <w:rFonts w:ascii="Times New Roman" w:eastAsia="Times New Roman" w:hAnsi="Times New Roman" w:cs="Times New Roman"/>
          <w:sz w:val="24"/>
          <w:szCs w:val="24"/>
        </w:rPr>
      </w:pPr>
    </w:p>
    <w:p w14:paraId="00000023" w14:textId="77777777" w:rsidR="00871A9A" w:rsidRDefault="00871A9A">
      <w:pPr>
        <w:spacing w:line="480" w:lineRule="auto"/>
        <w:ind w:firstLine="720"/>
        <w:rPr>
          <w:rFonts w:ascii="Times New Roman" w:eastAsia="Times New Roman" w:hAnsi="Times New Roman" w:cs="Times New Roman"/>
          <w:sz w:val="24"/>
          <w:szCs w:val="24"/>
        </w:rPr>
      </w:pPr>
    </w:p>
    <w:p w14:paraId="00000024" w14:textId="77777777" w:rsidR="00871A9A" w:rsidRDefault="00871A9A">
      <w:pPr>
        <w:spacing w:line="480" w:lineRule="auto"/>
        <w:ind w:firstLine="720"/>
        <w:rPr>
          <w:rFonts w:ascii="Times New Roman" w:eastAsia="Times New Roman" w:hAnsi="Times New Roman" w:cs="Times New Roman"/>
          <w:sz w:val="24"/>
          <w:szCs w:val="24"/>
        </w:rPr>
      </w:pPr>
    </w:p>
    <w:p w14:paraId="00000025" w14:textId="77777777" w:rsidR="00871A9A" w:rsidRDefault="00871A9A">
      <w:pPr>
        <w:spacing w:line="480" w:lineRule="auto"/>
        <w:ind w:firstLine="720"/>
        <w:rPr>
          <w:rFonts w:ascii="Times New Roman" w:eastAsia="Times New Roman" w:hAnsi="Times New Roman" w:cs="Times New Roman"/>
          <w:sz w:val="24"/>
          <w:szCs w:val="24"/>
        </w:rPr>
      </w:pPr>
    </w:p>
    <w:p w14:paraId="00000026" w14:textId="77777777" w:rsidR="00871A9A" w:rsidRDefault="00871A9A">
      <w:pPr>
        <w:spacing w:line="480" w:lineRule="auto"/>
        <w:ind w:firstLine="720"/>
        <w:rPr>
          <w:rFonts w:ascii="Times New Roman" w:eastAsia="Times New Roman" w:hAnsi="Times New Roman" w:cs="Times New Roman"/>
          <w:sz w:val="24"/>
          <w:szCs w:val="24"/>
        </w:rPr>
      </w:pPr>
    </w:p>
    <w:p w14:paraId="00000027" w14:textId="77777777" w:rsidR="00871A9A" w:rsidRDefault="00871A9A">
      <w:pPr>
        <w:spacing w:line="480" w:lineRule="auto"/>
        <w:ind w:firstLine="720"/>
        <w:rPr>
          <w:rFonts w:ascii="Times New Roman" w:eastAsia="Times New Roman" w:hAnsi="Times New Roman" w:cs="Times New Roman"/>
          <w:sz w:val="24"/>
          <w:szCs w:val="24"/>
        </w:rPr>
      </w:pPr>
    </w:p>
    <w:p w14:paraId="00000028" w14:textId="77777777" w:rsidR="00871A9A" w:rsidRDefault="00871A9A">
      <w:pPr>
        <w:spacing w:line="480" w:lineRule="auto"/>
        <w:ind w:firstLine="720"/>
        <w:rPr>
          <w:rFonts w:ascii="Times New Roman" w:eastAsia="Times New Roman" w:hAnsi="Times New Roman" w:cs="Times New Roman"/>
          <w:sz w:val="24"/>
          <w:szCs w:val="24"/>
        </w:rPr>
      </w:pPr>
    </w:p>
    <w:p w14:paraId="00000029" w14:textId="77777777" w:rsidR="00871A9A" w:rsidRDefault="00871A9A">
      <w:pPr>
        <w:spacing w:line="480" w:lineRule="auto"/>
        <w:ind w:firstLine="720"/>
        <w:rPr>
          <w:rFonts w:ascii="Times New Roman" w:eastAsia="Times New Roman" w:hAnsi="Times New Roman" w:cs="Times New Roman"/>
          <w:sz w:val="24"/>
          <w:szCs w:val="24"/>
        </w:rPr>
      </w:pPr>
    </w:p>
    <w:p w14:paraId="0000002A" w14:textId="77777777" w:rsidR="00871A9A" w:rsidRDefault="00871A9A">
      <w:pPr>
        <w:spacing w:line="480" w:lineRule="auto"/>
        <w:ind w:firstLine="720"/>
        <w:rPr>
          <w:rFonts w:ascii="Times New Roman" w:eastAsia="Times New Roman" w:hAnsi="Times New Roman" w:cs="Times New Roman"/>
          <w:sz w:val="24"/>
          <w:szCs w:val="24"/>
        </w:rPr>
      </w:pPr>
    </w:p>
    <w:p w14:paraId="0000002B" w14:textId="77777777" w:rsidR="00871A9A" w:rsidRDefault="00871A9A">
      <w:pPr>
        <w:spacing w:line="480" w:lineRule="auto"/>
        <w:ind w:firstLine="720"/>
        <w:rPr>
          <w:rFonts w:ascii="Times New Roman" w:eastAsia="Times New Roman" w:hAnsi="Times New Roman" w:cs="Times New Roman"/>
          <w:sz w:val="24"/>
          <w:szCs w:val="24"/>
        </w:rPr>
      </w:pPr>
    </w:p>
    <w:p w14:paraId="0000002C" w14:textId="77777777" w:rsidR="00871A9A" w:rsidRDefault="00871A9A">
      <w:pPr>
        <w:spacing w:line="480" w:lineRule="auto"/>
        <w:ind w:firstLine="720"/>
        <w:rPr>
          <w:rFonts w:ascii="Times New Roman" w:eastAsia="Times New Roman" w:hAnsi="Times New Roman" w:cs="Times New Roman"/>
          <w:sz w:val="24"/>
          <w:szCs w:val="24"/>
        </w:rPr>
      </w:pPr>
    </w:p>
    <w:p w14:paraId="0000002D" w14:textId="77777777" w:rsidR="00871A9A" w:rsidRDefault="00871A9A">
      <w:pPr>
        <w:spacing w:line="480" w:lineRule="auto"/>
        <w:ind w:firstLine="720"/>
        <w:rPr>
          <w:rFonts w:ascii="Times New Roman" w:eastAsia="Times New Roman" w:hAnsi="Times New Roman" w:cs="Times New Roman"/>
          <w:sz w:val="24"/>
          <w:szCs w:val="24"/>
        </w:rPr>
      </w:pPr>
    </w:p>
    <w:p w14:paraId="0000002E" w14:textId="77777777" w:rsidR="00871A9A" w:rsidRDefault="00487BC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Bibliography</w:t>
      </w:r>
    </w:p>
    <w:p w14:paraId="0000002F" w14:textId="08E77658" w:rsidR="00871A9A" w:rsidRDefault="00487B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#13 Notes. Based off of class PowerPoints</w:t>
      </w:r>
      <w:r>
        <w:rPr>
          <w:rFonts w:ascii="Times New Roman" w:eastAsia="Times New Roman" w:hAnsi="Times New Roman" w:cs="Times New Roman"/>
          <w:sz w:val="24"/>
          <w:szCs w:val="24"/>
        </w:rPr>
        <w:t xml:space="preserve"> by Maria Agustina Giraudy, 2021.</w:t>
      </w:r>
    </w:p>
    <w:p w14:paraId="00000030" w14:textId="77777777" w:rsidR="00871A9A" w:rsidRDefault="00487BC5">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Stone, Oliver. “► Documentary: South of the Border ~ Hugo Chavez &amp; the New L</w:t>
      </w:r>
      <w:r>
        <w:rPr>
          <w:rFonts w:ascii="Times New Roman" w:eastAsia="Times New Roman" w:hAnsi="Times New Roman" w:cs="Times New Roman"/>
          <w:sz w:val="24"/>
          <w:szCs w:val="24"/>
        </w:rPr>
        <w:t xml:space="preserve">atin America </w:t>
      </w:r>
    </w:p>
    <w:p w14:paraId="00000031" w14:textId="77777777" w:rsidR="00871A9A" w:rsidRDefault="00487BC5">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via @TheOliverStone.”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xml:space="preserve">, Peter S. López, 24 Jan. 2014, </w:t>
      </w:r>
    </w:p>
    <w:p w14:paraId="00000032" w14:textId="77777777" w:rsidR="00871A9A" w:rsidRDefault="00487BC5">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youtu.be/Yg4ZdDiq0YM. </w:t>
      </w:r>
    </w:p>
    <w:p w14:paraId="00000033" w14:textId="77777777" w:rsidR="00871A9A" w:rsidRDefault="00487BC5">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The Resurgence of the Latin American Left</w:t>
      </w:r>
      <w:r>
        <w:rPr>
          <w:rFonts w:ascii="Times New Roman" w:eastAsia="Times New Roman" w:hAnsi="Times New Roman" w:cs="Times New Roman"/>
          <w:sz w:val="24"/>
          <w:szCs w:val="24"/>
        </w:rPr>
        <w:t xml:space="preserve">, by Steven Levitsky and Kenneth M. Roberts, Johns </w:t>
      </w:r>
    </w:p>
    <w:p w14:paraId="00000034" w14:textId="77777777" w:rsidR="00871A9A" w:rsidRDefault="00487BC5">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Hopkins University Press, 2011, pp. 1–28. </w:t>
      </w:r>
    </w:p>
    <w:p w14:paraId="00000035" w14:textId="77777777" w:rsidR="00871A9A" w:rsidRDefault="00871A9A">
      <w:pPr>
        <w:spacing w:line="480" w:lineRule="auto"/>
        <w:rPr>
          <w:rFonts w:ascii="Times New Roman" w:eastAsia="Times New Roman" w:hAnsi="Times New Roman" w:cs="Times New Roman"/>
          <w:sz w:val="24"/>
          <w:szCs w:val="24"/>
        </w:rPr>
      </w:pPr>
    </w:p>
    <w:p w14:paraId="00000036" w14:textId="77777777" w:rsidR="00871A9A" w:rsidRDefault="00871A9A">
      <w:pPr>
        <w:spacing w:line="480" w:lineRule="auto"/>
        <w:rPr>
          <w:rFonts w:ascii="Times New Roman" w:eastAsia="Times New Roman" w:hAnsi="Times New Roman" w:cs="Times New Roman"/>
          <w:sz w:val="24"/>
          <w:szCs w:val="24"/>
        </w:rPr>
      </w:pPr>
    </w:p>
    <w:sectPr w:rsidR="00871A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9A"/>
    <w:rsid w:val="00487BC5"/>
    <w:rsid w:val="0087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DB261-CD97-4AB6-BF22-17591A53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815</Words>
  <Characters>4404</Characters>
  <Application>Microsoft Office Word</Application>
  <DocSecurity>0</DocSecurity>
  <Lines>69</Lines>
  <Paragraphs>19</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Kelsey Holtz</cp:lastModifiedBy>
  <cp:revision>2</cp:revision>
  <dcterms:created xsi:type="dcterms:W3CDTF">2021-04-01T14:15:00Z</dcterms:created>
  <dcterms:modified xsi:type="dcterms:W3CDTF">2021-04-01T14:19:00Z</dcterms:modified>
</cp:coreProperties>
</file>